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FDEA1">
      <w:pPr>
        <w:pStyle w:val="2"/>
        <w:numPr>
          <w:ilvl w:val="0"/>
          <w:numId w:val="0"/>
        </w:numPr>
        <w:tabs>
          <w:tab w:val="clear" w:pos="567"/>
        </w:tabs>
        <w:spacing w:line="360" w:lineRule="auto"/>
        <w:jc w:val="center"/>
        <w:rPr>
          <w:bCs w:val="0"/>
          <w:color w:val="000000"/>
          <w:szCs w:val="20"/>
        </w:rPr>
      </w:pPr>
      <w:r>
        <w:rPr>
          <w:rFonts w:hint="eastAsia"/>
          <w:bCs w:val="0"/>
          <w:color w:val="000000"/>
          <w:szCs w:val="20"/>
        </w:rPr>
        <w:t>开标一览表</w:t>
      </w:r>
    </w:p>
    <w:p w14:paraId="47F42379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项目编号：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 w14:paraId="4FB7B332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项目名称：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 w14:paraId="75336834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供应商名称：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</w:t>
      </w:r>
    </w:p>
    <w:p w14:paraId="06B09D78">
      <w:pPr>
        <w:spacing w:line="360" w:lineRule="auto"/>
        <w:jc w:val="right"/>
        <w:rPr>
          <w:rFonts w:ascii="宋体" w:hAnsi="宋体"/>
          <w:color w:val="000000"/>
          <w:sz w:val="24"/>
        </w:rPr>
      </w:pPr>
      <w:bookmarkStart w:id="0" w:name="_Toc213560717"/>
      <w:r>
        <w:rPr>
          <w:rFonts w:hint="eastAsia" w:ascii="宋体" w:hAnsi="宋体"/>
          <w:color w:val="000000"/>
          <w:sz w:val="24"/>
        </w:rPr>
        <w:t>单位:元(保留到小数点后2位)</w:t>
      </w:r>
    </w:p>
    <w:bookmarkEnd w:id="0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258"/>
        <w:gridCol w:w="2446"/>
        <w:gridCol w:w="2437"/>
        <w:gridCol w:w="2937"/>
      </w:tblGrid>
      <w:tr w14:paraId="64D9E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3CCEF438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投标总价</w:t>
            </w:r>
          </w:p>
        </w:tc>
        <w:tc>
          <w:tcPr>
            <w:tcW w:w="1312" w:type="pct"/>
            <w:noWrap/>
            <w:vAlign w:val="center"/>
          </w:tcPr>
          <w:p w14:paraId="2F47482B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小写：</w:t>
            </w:r>
          </w:p>
        </w:tc>
        <w:tc>
          <w:tcPr>
            <w:tcW w:w="1581" w:type="pct"/>
            <w:noWrap/>
            <w:vAlign w:val="center"/>
          </w:tcPr>
          <w:p w14:paraId="4002F7C8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大写：</w:t>
            </w:r>
          </w:p>
        </w:tc>
      </w:tr>
      <w:tr w14:paraId="1818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pct"/>
            <w:gridSpan w:val="2"/>
            <w:vMerge w:val="restart"/>
            <w:noWrap/>
            <w:vAlign w:val="center"/>
          </w:tcPr>
          <w:p w14:paraId="338086A0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其中：</w:t>
            </w:r>
          </w:p>
        </w:tc>
        <w:tc>
          <w:tcPr>
            <w:tcW w:w="1317" w:type="pct"/>
            <w:noWrap/>
            <w:vAlign w:val="center"/>
          </w:tcPr>
          <w:p w14:paraId="6E31D6EB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措施项目费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0FC7CAC7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3332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pct"/>
            <w:gridSpan w:val="2"/>
            <w:vMerge w:val="continue"/>
            <w:noWrap/>
            <w:vAlign w:val="center"/>
          </w:tcPr>
          <w:p w14:paraId="48CC29B5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317" w:type="pct"/>
            <w:noWrap/>
            <w:vAlign w:val="center"/>
          </w:tcPr>
          <w:p w14:paraId="3A53BB28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安全文明施工费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6B7E94D7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07D3F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440309EE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质量等级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7F9416CD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5BC1A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restart"/>
            <w:noWrap/>
            <w:vAlign w:val="center"/>
          </w:tcPr>
          <w:p w14:paraId="2E679420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项目经理</w:t>
            </w:r>
          </w:p>
        </w:tc>
        <w:tc>
          <w:tcPr>
            <w:tcW w:w="1456" w:type="pct"/>
            <w:gridSpan w:val="2"/>
            <w:noWrap/>
            <w:vAlign w:val="center"/>
          </w:tcPr>
          <w:p w14:paraId="0D8AD040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姓名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03C8FD2B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14DAA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continue"/>
            <w:noWrap/>
            <w:vAlign w:val="center"/>
          </w:tcPr>
          <w:p w14:paraId="121A5CCA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56" w:type="pct"/>
            <w:gridSpan w:val="2"/>
            <w:noWrap/>
            <w:vAlign w:val="center"/>
          </w:tcPr>
          <w:p w14:paraId="5399460A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建造师等级及注册编号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7A37B3E0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498D6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2D8FC84C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工期（日历天）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7E1A6D50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</w:tbl>
    <w:p w14:paraId="002B4BC2">
      <w:pPr>
        <w:spacing w:line="360" w:lineRule="auto"/>
        <w:ind w:firstLine="480" w:firstLineChars="200"/>
        <w:textAlignment w:val="baselin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、工程质量不得低于国家标准要求。</w:t>
      </w:r>
    </w:p>
    <w:p w14:paraId="6DE636E8">
      <w:pPr>
        <w:spacing w:line="360" w:lineRule="auto"/>
        <w:ind w:firstLine="480" w:firstLineChars="200"/>
        <w:textAlignment w:val="baseline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、工期应包含材料到货、施工、验收交付等所有时间。</w:t>
      </w:r>
    </w:p>
    <w:p w14:paraId="1D579B5D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  <w:bookmarkStart w:id="1" w:name="_GoBack"/>
      <w:bookmarkEnd w:id="1"/>
    </w:p>
    <w:p w14:paraId="463A8E4A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</w:p>
    <w:p w14:paraId="3B788015">
      <w:pPr>
        <w:spacing w:line="360" w:lineRule="auto"/>
        <w:ind w:left="425"/>
        <w:rPr>
          <w:rFonts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供应商全称</w:t>
      </w:r>
      <w:r>
        <w:rPr>
          <w:rFonts w:ascii="宋体" w:hAnsi="宋体"/>
          <w:color w:val="000000"/>
          <w:sz w:val="24"/>
          <w:szCs w:val="28"/>
        </w:rPr>
        <w:t>(</w:t>
      </w:r>
      <w:r>
        <w:rPr>
          <w:rFonts w:hint="eastAsia" w:ascii="宋体" w:hAnsi="宋体"/>
          <w:color w:val="000000"/>
          <w:sz w:val="24"/>
          <w:szCs w:val="28"/>
        </w:rPr>
        <w:t>盖章</w:t>
      </w:r>
      <w:r>
        <w:rPr>
          <w:rFonts w:ascii="宋体" w:hAnsi="宋体"/>
          <w:color w:val="000000"/>
          <w:sz w:val="24"/>
          <w:szCs w:val="28"/>
        </w:rPr>
        <w:t>)</w:t>
      </w:r>
      <w:r>
        <w:rPr>
          <w:rFonts w:hint="eastAsia" w:ascii="宋体" w:hAnsi="宋体"/>
          <w:color w:val="000000"/>
          <w:sz w:val="24"/>
          <w:szCs w:val="28"/>
        </w:rPr>
        <w:t>：</w:t>
      </w:r>
    </w:p>
    <w:p w14:paraId="63174E39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法人代表人或法定授权代表人</w:t>
      </w:r>
      <w:r>
        <w:rPr>
          <w:rFonts w:ascii="宋体" w:hAnsi="宋体"/>
          <w:color w:val="000000"/>
          <w:sz w:val="24"/>
          <w:szCs w:val="28"/>
        </w:rPr>
        <w:t>(</w:t>
      </w:r>
      <w:r>
        <w:rPr>
          <w:rFonts w:hint="eastAsia" w:ascii="宋体" w:hAnsi="宋体"/>
          <w:color w:val="000000"/>
          <w:sz w:val="24"/>
        </w:rPr>
        <w:t>签字或盖章</w:t>
      </w:r>
      <w:r>
        <w:rPr>
          <w:rFonts w:ascii="宋体" w:hAnsi="宋体"/>
          <w:color w:val="000000"/>
          <w:sz w:val="24"/>
          <w:szCs w:val="28"/>
        </w:rPr>
        <w:t>)</w:t>
      </w:r>
      <w:r>
        <w:rPr>
          <w:rFonts w:hint="eastAsia" w:ascii="宋体" w:hAnsi="宋体"/>
          <w:color w:val="000000"/>
          <w:sz w:val="24"/>
          <w:szCs w:val="28"/>
        </w:rPr>
        <w:t>：</w:t>
      </w:r>
    </w:p>
    <w:p w14:paraId="1AAC4CC5">
      <w:pPr>
        <w:spacing w:line="360" w:lineRule="auto"/>
        <w:ind w:left="425"/>
        <w:rPr>
          <w:rFonts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日</w:t>
      </w:r>
      <w:r>
        <w:rPr>
          <w:rFonts w:ascii="宋体" w:hAnsi="宋体"/>
          <w:color w:val="000000"/>
          <w:sz w:val="24"/>
          <w:szCs w:val="28"/>
        </w:rPr>
        <w:t xml:space="preserve">  </w:t>
      </w:r>
      <w:r>
        <w:rPr>
          <w:rFonts w:hint="eastAsia" w:ascii="宋体" w:hAnsi="宋体"/>
          <w:color w:val="000000"/>
          <w:sz w:val="24"/>
          <w:szCs w:val="28"/>
        </w:rPr>
        <w:t>期：</w:t>
      </w:r>
    </w:p>
    <w:p w14:paraId="672F94C8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66"/>
    <w:rsid w:val="0059642B"/>
    <w:rsid w:val="00965484"/>
    <w:rsid w:val="00A27B66"/>
    <w:rsid w:val="00C534BA"/>
    <w:rsid w:val="00DD227E"/>
    <w:rsid w:val="00F64874"/>
    <w:rsid w:val="2FA2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rFonts w:ascii="宋体" w:hAnsi="宋体"/>
      <w:b/>
      <w:bCs/>
      <w:sz w:val="28"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2 字符1"/>
    <w:link w:val="2"/>
    <w:qFormat/>
    <w:uiPriority w:val="0"/>
    <w:rPr>
      <w:rFonts w:ascii="宋体" w:hAnsi="宋体" w:eastAsia="宋体" w:cs="Times New Roman"/>
      <w:b/>
      <w:bCs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239</Words>
  <Characters>256</Characters>
  <Lines>2</Lines>
  <Paragraphs>1</Paragraphs>
  <TotalTime>0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2024-07-04T02:30:00Z</dcterms:created>
  <dc:creator>Windows User</dc:creator>
  <cp:lastModifiedBy>威严的大胡子</cp:lastModifiedBy>
  <dcterms:modified xsi:type="dcterms:W3CDTF">2025-06-12T07:33:46Z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eyJoZGlkIjoiY2Q3NTA2NWE1OGVjYzMyZjJjYWVkYTk3M2M0YjJkM2YiLCJ1c2VySWQiOiI5NzIxNTU2OTYifQ==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CD43BA7FD17340AAADC26EB47CCF3DBF_12</vt:lpwstr>
  </property>
</Properties>
</file>