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E68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其它资料</w:t>
      </w:r>
    </w:p>
    <w:p w14:paraId="73F7B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bookmarkStart w:id="1" w:name="_GoBack"/>
      <w:bookmarkEnd w:id="1"/>
    </w:p>
    <w:p w14:paraId="6C71F1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基本存款账户开户许可证（基本账户信息）。</w:t>
      </w:r>
    </w:p>
    <w:p w14:paraId="261262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依据竞争性磋商文件要求，供应商认为有必要说明的其他内容。</w:t>
      </w:r>
    </w:p>
    <w:p w14:paraId="71D281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其他可以证明供应商实力的文件。</w:t>
      </w:r>
    </w:p>
    <w:p w14:paraId="79171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</w:p>
    <w:p w14:paraId="4048C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bookmarkStart w:id="0" w:name="_Toc29541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担保函（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  <w:t>参考格式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）</w:t>
      </w:r>
      <w:bookmarkEnd w:id="0"/>
    </w:p>
    <w:p w14:paraId="191C7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15F05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编号：</w:t>
      </w:r>
    </w:p>
    <w:p w14:paraId="2FFA8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498D9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___________________（采购人或采购代理机构）： </w:t>
      </w:r>
    </w:p>
    <w:p w14:paraId="1A5BD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鉴于_______________（以下简称“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”）拟参加编号为___________的_______项目      （以下简称“本项目”）投标，根据本项目招标文件，供应商参加投标时应向你方交纳投标保证金，且可以投标担保函的形式交纳投标保证金。应供应商的申请，我方以保证的方式向你方提供如下投标保证金担保： </w:t>
      </w:r>
    </w:p>
    <w:p w14:paraId="13BB5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一、保证责任的情形及保证金额 </w:t>
      </w:r>
    </w:p>
    <w:p w14:paraId="3CBD1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（一）在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出现下列情形之一时，我方承担保证责任： </w:t>
      </w:r>
    </w:p>
    <w:p w14:paraId="7C4977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中标后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无正当理由不与采购人或者采购代理机构签订《政府采购合同》； </w:t>
      </w:r>
    </w:p>
    <w:p w14:paraId="5E0FE6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招标文件规定的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应当缴纳保证金的其他情形。 </w:t>
      </w:r>
    </w:p>
    <w:p w14:paraId="3A8F6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（二）我方承担保证责任的最高金额为人民币______元（大写_________________），即本项目     的投标保证金金额。 </w:t>
      </w:r>
    </w:p>
    <w:p w14:paraId="1BF65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二、保证的方式及保证期间 </w:t>
      </w:r>
    </w:p>
    <w:p w14:paraId="48E16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我方保证的方式为：连带责任保证。 </w:t>
      </w:r>
    </w:p>
    <w:p w14:paraId="7E631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我方的保证期间为：自本保函生效之日起______个月止。 </w:t>
      </w:r>
    </w:p>
    <w:p w14:paraId="778AA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三、承担保证责任的程序 </w:t>
      </w:r>
    </w:p>
    <w:p w14:paraId="0EDFC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你方要求我方承担保证责任的，应在本保函保证期间内向我方发出书面索赔通知。索赔通知应写明要求索赔的金额，支付款项应到达的账号，并附有证明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发生我方应承担保证责任情形的事实材料。 </w:t>
      </w:r>
    </w:p>
    <w:p w14:paraId="17D48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我方在收到索赔通知及相关证明材料后，在_____个工作日内进行审查，符合应承担保证责任情形的，我方应按照你方的要求代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向你方支付投标保证金。 </w:t>
      </w:r>
    </w:p>
    <w:p w14:paraId="34517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四、保证责任的终止 </w:t>
      </w:r>
    </w:p>
    <w:p w14:paraId="140CF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保证期间届满你方未向我方书面主张保证责任的，自保证期间届满次日起，我方保证责任自动终止。 </w:t>
      </w:r>
    </w:p>
    <w:p w14:paraId="01FBA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我方按照本保函向你方履行了保证责任后，自我方向你方支付款项（支付款项从我方账户划出）之日起，保证责任终止。 </w:t>
      </w:r>
    </w:p>
    <w:p w14:paraId="563A2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按照法律法规的规定或出现我方保证责任终止的其它情形的，我方在本保函项下的保证责任亦终止。 </w:t>
      </w:r>
    </w:p>
    <w:p w14:paraId="405CD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五、免责条款 </w:t>
      </w:r>
    </w:p>
    <w:p w14:paraId="2A3C14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依照法律规定或你方与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的另行约定，全部或者部分免除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投标保证金义务时，我方亦免除相应的保证责任。 </w:t>
      </w:r>
    </w:p>
    <w:p w14:paraId="2CD19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因你方原因致使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发生本保函第一条第（一）款约定情形的，我方不承担保证责任。</w:t>
      </w:r>
    </w:p>
    <w:p w14:paraId="3561E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因不可抗力造成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发生本保函第一条约定情形的，我方不承担保证责任。 </w:t>
      </w:r>
    </w:p>
    <w:p w14:paraId="2CFD8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你方或其他有权机关对招标文件进行任何澄清或修改，加重我方保证责任的，我方对加重部分不承担保证责任，但该澄清或修改经我方事先书面同意的除外。 </w:t>
      </w:r>
    </w:p>
    <w:p w14:paraId="53213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六、争议的解决 </w:t>
      </w:r>
    </w:p>
    <w:p w14:paraId="09F478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因本保函发生的纠纷，由你我双方协商解决，协商不成的，通过诉讼程序解决，诉讼管辖地法院为________________法院。 </w:t>
      </w:r>
    </w:p>
    <w:p w14:paraId="52EF5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七、保函的生效 </w:t>
      </w:r>
    </w:p>
    <w:p w14:paraId="228CA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本保函自我方加盖公章之日起生效。 </w:t>
      </w:r>
    </w:p>
    <w:p w14:paraId="22C506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7EC2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1139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保证人：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（公章）</w:t>
      </w:r>
    </w:p>
    <w:p w14:paraId="1282E79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7A540CAC"/>
    <w:rsid w:val="48AD0A60"/>
    <w:rsid w:val="6A43389D"/>
    <w:rsid w:val="7A54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styleId="5">
    <w:name w:val="Body Text First Indent"/>
    <w:basedOn w:val="4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1032</Words>
  <Characters>1125</Characters>
  <Lines>0</Lines>
  <Paragraphs>0</Paragraphs>
  <TotalTime>0</TotalTime>
  <ScaleCrop>false</ScaleCrop>
  <LinksUpToDate>false</LinksUpToDate>
  <CharactersWithSpaces>1227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2024-04-07T09:00:00Z</dcterms:created>
  <dc:creator>1</dc:creator>
  <cp:lastModifiedBy>1</cp:lastModifiedBy>
  <dcterms:modified xsi:type="dcterms:W3CDTF">2025-06-13T02:19:38Z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A1171B066C5D400386140B6315DDDF09_11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