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版本号：GCZB2025-05-082-Q20250617001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飞机电子设备维护基地扩建项目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GCZB2025-05-082-Q</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飞机电子设备维护基地扩建项目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GCZB2025-05-082-Q</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飞机电子设备维护基地扩建项目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西安航空职业技术学院飞机电子设备维护基地扩建项目，1批，具体内容详见招标文件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采购包1（飞机电子设备维护基地扩建项目）：属于专门面向小微企业采购。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中小企业声明函：本项目专门面向小微企业，投标产品的制造商应为小型、微型企业或监狱企业或残疾人福利性单位。投标产品的制造商为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029-86200255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 02]1980号）及发改办价格[2003]857号文件的规定下浮20%收取。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根据投标文件、招标文件及合同约定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搭建人工智能教学实训平台，满足人工智能技术应用专业核心课程教学实训，搭建教学实训平台及采购教学实训设备，支撑人工智能训练师、人工智能工程技术人员等相关职业技能培训环境及人工智能相关技术技能大赛竞赛条件。本项目聚焦信息化和工业化深度融合思路，紧跟区域航空制造业数字化、智能化转型升级，对接人工智能产业链，目的为提高人工智能技术应用专业高素质复合型技术技能人才培养质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实训设备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一、建设目标</w:t>
            </w:r>
          </w:p>
          <w:p>
            <w:pPr>
              <w:pStyle w:val="null3"/>
              <w:ind w:firstLine="210"/>
            </w:pPr>
            <w:r>
              <w:rPr>
                <w:rFonts w:ascii="仿宋_GB2312" w:hAnsi="仿宋_GB2312" w:cs="仿宋_GB2312" w:eastAsia="仿宋_GB2312"/>
                <w:sz w:val="21"/>
              </w:rPr>
              <w:t>实验室建设主要面向飞机电子设备维修专业和飞行器维修技术专业，可支持民航飞机通信导航系统测试，故障排除等实操项目展开。通过完成系统测试及故障排除等实训任务，使学生掌握飞机通信导航系统测试及排故的方法、操作步骤等技能，具备机载电子系统典型故障的分析能力。</w:t>
            </w:r>
          </w:p>
          <w:p>
            <w:pPr>
              <w:pStyle w:val="null3"/>
              <w:ind w:firstLine="210"/>
            </w:pPr>
            <w:r>
              <w:rPr>
                <w:rFonts w:ascii="仿宋_GB2312" w:hAnsi="仿宋_GB2312" w:cs="仿宋_GB2312" w:eastAsia="仿宋_GB2312"/>
                <w:sz w:val="21"/>
              </w:rPr>
              <w:t>同时结合专业研究方向和研究内容，开展飞机机载系统测试技术、排故技术等内容的研究。</w:t>
            </w:r>
          </w:p>
          <w:p>
            <w:pPr>
              <w:pStyle w:val="null3"/>
            </w:pPr>
            <w:r>
              <w:rPr>
                <w:rFonts w:ascii="仿宋_GB2312" w:hAnsi="仿宋_GB2312" w:cs="仿宋_GB2312" w:eastAsia="仿宋_GB2312"/>
                <w:sz w:val="21"/>
                <w:b/>
              </w:rPr>
              <w:t>二、建设内容</w:t>
            </w:r>
          </w:p>
          <w:p>
            <w:pPr>
              <w:pStyle w:val="null3"/>
              <w:ind w:firstLine="210"/>
            </w:pPr>
            <w:r>
              <w:rPr>
                <w:rFonts w:ascii="仿宋_GB2312" w:hAnsi="仿宋_GB2312" w:cs="仿宋_GB2312" w:eastAsia="仿宋_GB2312"/>
                <w:sz w:val="21"/>
              </w:rPr>
              <w:t>1.基本技术描述</w:t>
            </w:r>
          </w:p>
          <w:p>
            <w:pPr>
              <w:pStyle w:val="null3"/>
              <w:ind w:firstLine="210"/>
            </w:pPr>
            <w:r>
              <w:rPr>
                <w:rFonts w:ascii="仿宋_GB2312" w:hAnsi="仿宋_GB2312" w:cs="仿宋_GB2312" w:eastAsia="仿宋_GB2312"/>
                <w:sz w:val="21"/>
              </w:rPr>
              <w:t>飞机电子设备维护基地以虚拟仿真设备（飞机导航系统数字化虚拟仿真设备）为基础，辅助航空通信导航系统培训装置，能够完成理实一体化教学。使学生快速理解飞机通信导航系统原理，掌握系统的测试步骤及操作要领，提高系统维护技术水平。</w:t>
            </w:r>
          </w:p>
          <w:p>
            <w:pPr>
              <w:pStyle w:val="null3"/>
              <w:ind w:firstLine="210"/>
            </w:pPr>
            <w:r>
              <w:rPr>
                <w:rFonts w:ascii="仿宋_GB2312" w:hAnsi="仿宋_GB2312" w:cs="仿宋_GB2312" w:eastAsia="仿宋_GB2312"/>
                <w:sz w:val="21"/>
              </w:rPr>
              <w:t>（</w:t>
            </w:r>
            <w:r>
              <w:rPr>
                <w:rFonts w:ascii="仿宋_GB2312" w:hAnsi="仿宋_GB2312" w:cs="仿宋_GB2312" w:eastAsia="仿宋_GB2312"/>
                <w:sz w:val="21"/>
              </w:rPr>
              <w:t>1）飞机导航系统数字化虚拟仿真设备能够模拟民航飞机导航系统通电测试，具体现象、流程、逻辑关系与手册标准保持一致。同时可实现排故流程的模拟：设定故障→驾驶舱通电测试发现故障→飞机模型查找故障点→采取排故措施→排故后的测试复查。</w:t>
            </w:r>
          </w:p>
          <w:p>
            <w:pPr>
              <w:pStyle w:val="null3"/>
              <w:ind w:firstLine="210"/>
            </w:pPr>
            <w:r>
              <w:rPr>
                <w:rFonts w:ascii="仿宋_GB2312" w:hAnsi="仿宋_GB2312" w:cs="仿宋_GB2312" w:eastAsia="仿宋_GB2312"/>
                <w:sz w:val="21"/>
              </w:rPr>
              <w:t>（</w:t>
            </w:r>
            <w:r>
              <w:rPr>
                <w:rFonts w:ascii="仿宋_GB2312" w:hAnsi="仿宋_GB2312" w:cs="仿宋_GB2312" w:eastAsia="仿宋_GB2312"/>
                <w:sz w:val="21"/>
              </w:rPr>
              <w:t>2）航空通信导航系统培训装置将航电系统有效综合。通过系统学习，学生不但可以轻松理解飞机通信导航系统的结构及工作原理；同时可以检测各通信导航功能。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三、采购需求</w:t>
            </w:r>
          </w:p>
          <w:tbl>
            <w:tblPr>
              <w:tblInd w:type="dxa" w:w="120"/>
              <w:tblBorders>
                <w:top w:val="none" w:color="000000" w:sz="4"/>
                <w:left w:val="none" w:color="000000" w:sz="4"/>
                <w:bottom w:val="none" w:color="000000" w:sz="4"/>
                <w:right w:val="none" w:color="000000" w:sz="4"/>
                <w:insideH w:val="none"/>
                <w:insideV w:val="none"/>
              </w:tblBorders>
            </w:tblPr>
            <w:tblGrid>
              <w:gridCol w:w="195"/>
              <w:gridCol w:w="351"/>
              <w:gridCol w:w="1181"/>
              <w:gridCol w:w="178"/>
              <w:gridCol w:w="195"/>
              <w:gridCol w:w="453"/>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1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技术规格</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实验内容</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飞机导航系统数字化虚拟仿真设备</w:t>
                  </w:r>
                  <w:r>
                    <w:rPr>
                      <w:rFonts w:ascii="仿宋_GB2312" w:hAnsi="仿宋_GB2312" w:cs="仿宋_GB2312" w:eastAsia="仿宋_GB2312"/>
                      <w:sz w:val="21"/>
                    </w:rPr>
                    <w:t>（</w:t>
                  </w:r>
                  <w:r>
                    <w:rPr>
                      <w:rFonts w:ascii="仿宋_GB2312" w:hAnsi="仿宋_GB2312" w:cs="仿宋_GB2312" w:eastAsia="仿宋_GB2312"/>
                      <w:sz w:val="22"/>
                    </w:rPr>
                    <w:t>核心产品</w:t>
                  </w:r>
                  <w:r>
                    <w:rPr>
                      <w:rFonts w:ascii="仿宋_GB2312" w:hAnsi="仿宋_GB2312" w:cs="仿宋_GB2312" w:eastAsia="仿宋_GB2312"/>
                      <w:sz w:val="21"/>
                    </w:rPr>
                    <w:t>）</w:t>
                  </w: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主要包含</w:t>
                  </w:r>
                  <w:r>
                    <w:rPr>
                      <w:rFonts w:ascii="仿宋_GB2312" w:hAnsi="仿宋_GB2312" w:cs="仿宋_GB2312" w:eastAsia="仿宋_GB2312"/>
                      <w:sz w:val="21"/>
                    </w:rPr>
                    <w:t>: 仿真驾驶舱实训台和仿真电子舱机载设备，应用飞机虚拟维护训练系统仿真软件平台，可实现导航系统通电测试，故障模拟，部件拆装，勤务操作，部件识别，最低放飞标准，具体现象、流程、逻辑关系等与飞机维修手册标准要求一致。</w:t>
                  </w:r>
                </w:p>
                <w:p>
                  <w:pPr>
                    <w:pStyle w:val="null3"/>
                  </w:pPr>
                  <w:r>
                    <w:rPr>
                      <w:rFonts w:ascii="仿宋_GB2312" w:hAnsi="仿宋_GB2312" w:cs="仿宋_GB2312" w:eastAsia="仿宋_GB2312"/>
                      <w:sz w:val="21"/>
                    </w:rPr>
                    <w:t>1.仿真驾驶舱实训台</w:t>
                  </w:r>
                </w:p>
                <w:p>
                  <w:pPr>
                    <w:pStyle w:val="null3"/>
                  </w:pPr>
                  <w:r>
                    <w:rPr>
                      <w:rFonts w:ascii="仿宋_GB2312" w:hAnsi="仿宋_GB2312" w:cs="仿宋_GB2312" w:eastAsia="仿宋_GB2312"/>
                      <w:sz w:val="21"/>
                    </w:rPr>
                    <w:t>由双工位训练台、屏幕液晶显示器（构成</w:t>
                  </w:r>
                  <w:r>
                    <w:rPr>
                      <w:rFonts w:ascii="仿宋_GB2312" w:hAnsi="仿宋_GB2312" w:cs="仿宋_GB2312" w:eastAsia="仿宋_GB2312"/>
                      <w:sz w:val="21"/>
                    </w:rPr>
                    <w:t>3D虚拟驾驶舱、3D虚拟飞机和原理图同步显示虚拟训练操作平台）、控制计算机，以及遮光罩和中控台有关设备；主要包括：导航控制面板、EFIS控制面板、CDU等组成。</w:t>
                  </w:r>
                </w:p>
                <w:p>
                  <w:pPr>
                    <w:pStyle w:val="null3"/>
                  </w:pPr>
                  <w:r>
                    <w:rPr>
                      <w:rFonts w:ascii="仿宋_GB2312" w:hAnsi="仿宋_GB2312" w:cs="仿宋_GB2312" w:eastAsia="仿宋_GB2312"/>
                      <w:sz w:val="21"/>
                    </w:rPr>
                    <w:t>2.仿真电子舱机载设备</w:t>
                  </w:r>
                </w:p>
                <w:p>
                  <w:pPr>
                    <w:pStyle w:val="null3"/>
                  </w:pPr>
                  <w:r>
                    <w:rPr>
                      <w:rFonts w:ascii="仿宋_GB2312" w:hAnsi="仿宋_GB2312" w:cs="仿宋_GB2312" w:eastAsia="仿宋_GB2312"/>
                      <w:sz w:val="21"/>
                    </w:rPr>
                    <w:t>由机载设备机柜和</w:t>
                  </w:r>
                  <w:r>
                    <w:rPr>
                      <w:rFonts w:ascii="仿宋_GB2312" w:hAnsi="仿宋_GB2312" w:cs="仿宋_GB2312" w:eastAsia="仿宋_GB2312"/>
                      <w:sz w:val="21"/>
                    </w:rPr>
                    <w:t>TCAS、VOR、ATC、惯导设备（ADIRU）、FCC、G/ S天线、LOC天线、TCAS天线、ATC天线、雷达天线、DME天线、MARKER BEACON天线、静压探头、静压模数转换组件等组成。</w:t>
                  </w:r>
                </w:p>
                <w:p>
                  <w:pPr>
                    <w:pStyle w:val="null3"/>
                  </w:pPr>
                  <w:r>
                    <w:rPr>
                      <w:rFonts w:ascii="仿宋_GB2312" w:hAnsi="仿宋_GB2312" w:cs="仿宋_GB2312" w:eastAsia="仿宋_GB2312"/>
                      <w:sz w:val="21"/>
                    </w:rPr>
                    <w:t>3.系统软件主要包括：导航系统模块、辅助教学模块、实训考核模块、系统主控模块、数据交互等功能模块。飞机导航系统实训项目至少30个以上，包含有实训项目评估单/工单/考核单等实训教学有关资料。</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1.飞机各导航系统通电测试（TCAS、ADF、VOR、ILS、RA、TAT、ADIRS、WXR、GPWS、IR等）；</w:t>
                  </w:r>
                </w:p>
                <w:p>
                  <w:pPr>
                    <w:pStyle w:val="null3"/>
                    <w:jc w:val="both"/>
                  </w:pPr>
                  <w:r>
                    <w:rPr>
                      <w:rFonts w:ascii="仿宋_GB2312" w:hAnsi="仿宋_GB2312" w:cs="仿宋_GB2312" w:eastAsia="仿宋_GB2312"/>
                      <w:sz w:val="21"/>
                    </w:rPr>
                    <w:t>2．系统（ATC、ADF、VOR、TCAS、RA收发机、RI等）排故；</w:t>
                  </w:r>
                </w:p>
                <w:p>
                  <w:pPr>
                    <w:pStyle w:val="null3"/>
                    <w:jc w:val="both"/>
                  </w:pPr>
                  <w:r>
                    <w:rPr>
                      <w:rFonts w:ascii="仿宋_GB2312" w:hAnsi="仿宋_GB2312" w:cs="仿宋_GB2312" w:eastAsia="仿宋_GB2312"/>
                      <w:sz w:val="21"/>
                    </w:rPr>
                    <w:t>3、系统（ADF、ATC、VOR、TCAS、RA、ADF天线、VOR天线、ADIRU）拆装</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航空通信导航系统培训装置</w:t>
                  </w:r>
                </w:p>
              </w:tc>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将航电系统有效综合，对航电各种仪器的工作原理有更好的理解</w:t>
                  </w:r>
                  <w:r>
                    <w:rPr>
                      <w:rFonts w:ascii="仿宋_GB2312" w:hAnsi="仿宋_GB2312" w:cs="仿宋_GB2312" w:eastAsia="仿宋_GB2312"/>
                      <w:sz w:val="21"/>
                    </w:rPr>
                    <w:t>,并允许插入或模拟故障，进行识别和排除故障。</w:t>
                  </w:r>
                </w:p>
                <w:p>
                  <w:pPr>
                    <w:pStyle w:val="null3"/>
                  </w:pPr>
                  <w:r>
                    <w:rPr>
                      <w:rFonts w:ascii="仿宋_GB2312" w:hAnsi="仿宋_GB2312" w:cs="仿宋_GB2312" w:eastAsia="仿宋_GB2312"/>
                      <w:sz w:val="21"/>
                    </w:rPr>
                    <w:t>1.系统培训包括以下部分：</w:t>
                  </w:r>
                </w:p>
                <w:p>
                  <w:pPr>
                    <w:pStyle w:val="null3"/>
                  </w:pPr>
                  <w:r>
                    <w:rPr>
                      <w:rFonts w:ascii="仿宋_GB2312" w:hAnsi="仿宋_GB2312" w:cs="仿宋_GB2312" w:eastAsia="仿宋_GB2312"/>
                      <w:sz w:val="21"/>
                    </w:rPr>
                    <w:t>对讲机；音频面板系统；导航通讯系统；</w:t>
                  </w:r>
                  <w:r>
                    <w:rPr>
                      <w:rFonts w:ascii="仿宋_GB2312" w:hAnsi="仿宋_GB2312" w:cs="仿宋_GB2312" w:eastAsia="仿宋_GB2312"/>
                      <w:sz w:val="21"/>
                    </w:rPr>
                    <w:t>GPS导航系统；自动测向仪(ADF)；测距系统；应答器；指示器（VOR/ILS, VOR/GPS,ADF）；天线接收器（甚高频通信导航，下滑道，信标，GPS，测距装置，ADF，应答器）；地图显示；对讲机与双耳机、扬声器和麦克风；断路器。</w:t>
                  </w:r>
                </w:p>
                <w:p>
                  <w:pPr>
                    <w:pStyle w:val="null3"/>
                  </w:pPr>
                  <w:r>
                    <w:rPr>
                      <w:rFonts w:ascii="仿宋_GB2312" w:hAnsi="仿宋_GB2312" w:cs="仿宋_GB2312" w:eastAsia="仿宋_GB2312"/>
                      <w:sz w:val="21"/>
                    </w:rPr>
                    <w:t>2.航空电子设备培训系统将提供测试和测量设备导航/通信测试仪，能够在以下单位进行测试：</w:t>
                  </w:r>
                </w:p>
                <w:p>
                  <w:pPr>
                    <w:pStyle w:val="null3"/>
                  </w:pPr>
                  <w:r>
                    <w:rPr>
                      <w:rFonts w:ascii="仿宋_GB2312" w:hAnsi="仿宋_GB2312" w:cs="仿宋_GB2312" w:eastAsia="仿宋_GB2312"/>
                      <w:sz w:val="21"/>
                    </w:rPr>
                    <w:t>信标；通信发射机；通信接收机；定位器；滑翔斜率；盲降；伏尔；</w:t>
                  </w:r>
                  <w:r>
                    <w:rPr>
                      <w:rFonts w:ascii="仿宋_GB2312" w:hAnsi="仿宋_GB2312" w:cs="仿宋_GB2312" w:eastAsia="仿宋_GB2312"/>
                      <w:sz w:val="21"/>
                    </w:rPr>
                    <w:t>ADF测试仪；测距装置应答器测试</w:t>
                  </w:r>
                </w:p>
                <w:p>
                  <w:pPr>
                    <w:pStyle w:val="null3"/>
                  </w:pPr>
                  <w:r>
                    <w:rPr>
                      <w:rFonts w:ascii="仿宋_GB2312" w:hAnsi="仿宋_GB2312" w:cs="仿宋_GB2312" w:eastAsia="仿宋_GB2312"/>
                      <w:sz w:val="21"/>
                    </w:rPr>
                    <w:t>3.航电系统培训可从以下单位进行故障诊断的训练。</w:t>
                  </w:r>
                </w:p>
                <w:p>
                  <w:pPr>
                    <w:pStyle w:val="null3"/>
                  </w:pPr>
                  <w:r>
                    <w:rPr>
                      <w:rFonts w:ascii="仿宋_GB2312" w:hAnsi="仿宋_GB2312" w:cs="仿宋_GB2312" w:eastAsia="仿宋_GB2312"/>
                      <w:sz w:val="21"/>
                    </w:rPr>
                    <w:t>对讲机；通信和导航操作；</w:t>
                  </w:r>
                  <w:r>
                    <w:rPr>
                      <w:rFonts w:ascii="仿宋_GB2312" w:hAnsi="仿宋_GB2312" w:cs="仿宋_GB2312" w:eastAsia="仿宋_GB2312"/>
                      <w:sz w:val="21"/>
                    </w:rPr>
                    <w:t>VOR/近/ILS导航指示器；VOR/DME导航指示器的位置；ADF操作；DME操作；转发器操作。</w:t>
                  </w:r>
                </w:p>
                <w:p>
                  <w:pPr>
                    <w:pStyle w:val="null3"/>
                    <w:jc w:val="both"/>
                  </w:pPr>
                  <w:r>
                    <w:rPr>
                      <w:rFonts w:ascii="仿宋_GB2312" w:hAnsi="仿宋_GB2312" w:cs="仿宋_GB2312" w:eastAsia="仿宋_GB2312"/>
                      <w:sz w:val="21"/>
                    </w:rPr>
                    <w:t>4.功率：交流电压110-230V，频率:50/60H</w:t>
                  </w:r>
                </w:p>
                <w:p>
                  <w:pPr>
                    <w:pStyle w:val="null3"/>
                  </w:pPr>
                  <w:r>
                    <w:rPr>
                      <w:rFonts w:ascii="仿宋_GB2312" w:hAnsi="仿宋_GB2312" w:cs="仿宋_GB2312" w:eastAsia="仿宋_GB2312"/>
                      <w:sz w:val="21"/>
                    </w:rPr>
                    <w:t>5.赠送受话器（飞行帽），飞行装具以及必要消耗品。</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操作测试（</w:t>
                  </w:r>
                  <w:r>
                    <w:rPr>
                      <w:rFonts w:ascii="仿宋_GB2312" w:hAnsi="仿宋_GB2312" w:cs="仿宋_GB2312" w:eastAsia="仿宋_GB2312"/>
                      <w:sz w:val="21"/>
                    </w:rPr>
                    <w:t>VHF、RTP、应急定位发射机、TCAS、VOR、ILS、正副驾驶音频控制面板、惯导校准测试等）</w:t>
                  </w:r>
                </w:p>
                <w:p>
                  <w:pPr>
                    <w:pStyle w:val="null3"/>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2"/>
                <w:b/>
              </w:rPr>
              <w:t>四、技术参数：</w:t>
            </w:r>
          </w:p>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39"/>
              <w:gridCol w:w="224"/>
              <w:gridCol w:w="2179"/>
            </w:tblGrid>
            <w:tr>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参数要求</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飞机导航系统数字化虚拟仿真设备</w:t>
                  </w:r>
                  <w:r>
                    <w:rPr>
                      <w:rFonts w:ascii="仿宋_GB2312" w:hAnsi="仿宋_GB2312" w:cs="仿宋_GB2312" w:eastAsia="仿宋_GB2312"/>
                      <w:sz w:val="21"/>
                    </w:rPr>
                    <w:t>（</w:t>
                  </w:r>
                  <w:r>
                    <w:rPr>
                      <w:rFonts w:ascii="仿宋_GB2312" w:hAnsi="仿宋_GB2312" w:cs="仿宋_GB2312" w:eastAsia="仿宋_GB2312"/>
                      <w:sz w:val="22"/>
                    </w:rPr>
                    <w:t>核心产品</w:t>
                  </w:r>
                  <w:r>
                    <w:rPr>
                      <w:rFonts w:ascii="仿宋_GB2312" w:hAnsi="仿宋_GB2312" w:cs="仿宋_GB2312" w:eastAsia="仿宋_GB2312"/>
                      <w:sz w:val="21"/>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设备主要包含</w:t>
                  </w:r>
                  <w:r>
                    <w:rPr>
                      <w:rFonts w:ascii="仿宋_GB2312" w:hAnsi="仿宋_GB2312" w:cs="仿宋_GB2312" w:eastAsia="仿宋_GB2312"/>
                      <w:sz w:val="21"/>
                    </w:rPr>
                    <w:t>: 仿真驾驶舱实训台和仿真电子舱机载设备，应用飞机虚拟维护训练系统仿真软件平台，飞机机型为波音737飞机，可实现导航系统通电测试（FOT），故障模拟（TS），部件拆装（I/R），勤务操作（SGH），部件识别（LOC），最低放飞标准（MEL），具体现象、流程、逻辑关系等与飞机维修手册标准要求一致。</w:t>
                  </w:r>
                </w:p>
                <w:p>
                  <w:pPr>
                    <w:pStyle w:val="null3"/>
                  </w:pPr>
                  <w:r>
                    <w:rPr>
                      <w:rFonts w:ascii="仿宋_GB2312" w:hAnsi="仿宋_GB2312" w:cs="仿宋_GB2312" w:eastAsia="仿宋_GB2312"/>
                      <w:sz w:val="21"/>
                    </w:rPr>
                    <w:t>1.仿真驾驶舱实训台，由双工位训练台、3个21.5寸液晶显示器（构成3D虚拟驾驶舱、3D虚拟飞机和原理图同步显示虚拟训练操作平台）、控制计算机，以及遮光罩和中控台有关设备；主要包括：导航控制面板、EFIS控制面板、CDU等组成。</w:t>
                  </w:r>
                </w:p>
                <w:p>
                  <w:pPr>
                    <w:pStyle w:val="null3"/>
                  </w:pPr>
                  <w:r>
                    <w:rPr>
                      <w:rFonts w:ascii="仿宋_GB2312" w:hAnsi="仿宋_GB2312" w:cs="仿宋_GB2312" w:eastAsia="仿宋_GB2312"/>
                      <w:sz w:val="21"/>
                    </w:rPr>
                    <w:t>2.仿真电子舱机载设备：由机载设备机柜和TCAS、VOR、ATC、惯导设备（ADIRU）、FCC、GLIDE SLOPE天线、LOC天线、TCAS天线、ATC天线、雷达天线、DME天线、MARKER BEACON天线、静压探头、静压模数转换组件等组成。</w:t>
                  </w:r>
                </w:p>
                <w:p>
                  <w:pPr>
                    <w:pStyle w:val="null3"/>
                  </w:pPr>
                  <w:r>
                    <w:rPr>
                      <w:rFonts w:ascii="仿宋_GB2312" w:hAnsi="仿宋_GB2312" w:cs="仿宋_GB2312" w:eastAsia="仿宋_GB2312"/>
                      <w:sz w:val="21"/>
                    </w:rPr>
                    <w:t>3.系统软件采用模块化设计主要包括：导航系统模块、辅助教学模块、实训考核模块、系统主控模块、数据交互等功能模块。飞机导航系统实训项目至少30个（项目已列出38个，带*为必选项目，其他可选择提供）以上，包含有实训项目评估单/工单/考核单等实训教学有关资料</w:t>
                  </w:r>
                </w:p>
                <w:tbl>
                  <w:tblPr>
                    <w:tblBorders>
                      <w:top w:val="none" w:color="000000" w:sz="4"/>
                      <w:left w:val="none" w:color="000000" w:sz="4"/>
                      <w:bottom w:val="none" w:color="000000" w:sz="4"/>
                      <w:right w:val="none" w:color="000000" w:sz="4"/>
                      <w:insideH w:val="none"/>
                      <w:insideV w:val="none"/>
                    </w:tblBorders>
                  </w:tblPr>
                  <w:tblGrid>
                    <w:gridCol w:w="120"/>
                    <w:gridCol w:w="188"/>
                    <w:gridCol w:w="1655"/>
                  </w:tblGrid>
                  <w:tr>
                    <w:tc>
                      <w:tcPr>
                        <w:tcW w:type="dxa" w:w="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仿真驾驶舱实训台</w:t>
                        </w:r>
                      </w:p>
                    </w:tc>
                    <w:tc>
                      <w:tcPr>
                        <w:tcW w:type="dxa" w:w="1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仿真驾驶舱实训台配置设备如下：</w:t>
                        </w:r>
                      </w:p>
                      <w:tbl>
                        <w:tblPr>
                          <w:tblBorders>
                            <w:top w:val="none" w:color="000000" w:sz="4"/>
                            <w:left w:val="none" w:color="000000" w:sz="4"/>
                            <w:bottom w:val="none" w:color="000000" w:sz="4"/>
                            <w:right w:val="none" w:color="000000" w:sz="4"/>
                            <w:insideH w:val="none"/>
                            <w:insideV w:val="none"/>
                          </w:tblBorders>
                        </w:tblPr>
                        <w:tblGrid>
                          <w:gridCol w:w="178"/>
                          <w:gridCol w:w="842"/>
                          <w:gridCol w:w="209"/>
                          <w:gridCol w:w="209"/>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No.</w:t>
                              </w:r>
                            </w:p>
                          </w:tc>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名称</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单位</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导航控制面板</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EFIS控制面板</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TCAS控制面板</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ADF控制面板</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CDU</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惯导控制面板</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加温控制面板</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源转换控制面板</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MCP面板</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正驾驶告警灯盒</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副驾驶告警灯盒</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耳机</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bl>
                      <w:p>
                        <w:pPr>
                          <w:pStyle w:val="null3"/>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仿真电子舱设备实训台</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仿真电子舱实训台总体设计为台架式、仿制电子舱设备架结构，机柜的第一层、第二层安装机载设备仿真部件；第三层放置工具盘、第四层为工具设备、易损件或备用件抽屉；机柜的顶层面、侧面、背面分别安装机载设备天线；机载设备的安装布局、拆装操作方法与实装设备完全相同一致，能够实现设备的拆装、排故、检测、认知等实训需求。机载设备（</w:t>
                        </w:r>
                        <w:r>
                          <w:rPr>
                            <w:rFonts w:ascii="仿宋_GB2312" w:hAnsi="仿宋_GB2312" w:cs="仿宋_GB2312" w:eastAsia="仿宋_GB2312"/>
                            <w:sz w:val="21"/>
                          </w:rPr>
                          <w:t>1:1比例实物）包含下列明细：</w:t>
                        </w:r>
                      </w:p>
                      <w:tbl>
                        <w:tblPr>
                          <w:tblBorders>
                            <w:top w:val="none" w:color="000000" w:sz="4"/>
                            <w:left w:val="none" w:color="000000" w:sz="4"/>
                            <w:bottom w:val="none" w:color="000000" w:sz="4"/>
                            <w:right w:val="none" w:color="000000" w:sz="4"/>
                            <w:insideH w:val="none"/>
                            <w:insideV w:val="none"/>
                          </w:tblBorders>
                        </w:tblPr>
                        <w:tblGrid>
                          <w:gridCol w:w="196"/>
                          <w:gridCol w:w="781"/>
                          <w:gridCol w:w="231"/>
                          <w:gridCol w:w="231"/>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No.</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名称</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单位</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TCAS</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VOR</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ATC</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ADF</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RA</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GLIDE SLOPE天线</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LOC天线</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气象雷达天线</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TCAS天线</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ATC天线</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RA天线</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ADF天线</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VOR天线</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惯导设备（</w:t>
                              </w:r>
                              <w:r>
                                <w:rPr>
                                  <w:rFonts w:ascii="仿宋_GB2312" w:hAnsi="仿宋_GB2312" w:cs="仿宋_GB2312" w:eastAsia="仿宋_GB2312"/>
                                  <w:sz w:val="21"/>
                                </w:rPr>
                                <w:t>ADIRU）</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PITOT探头</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静压探头</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PITOT模数转换组件</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静压模数转换组件</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FCC</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r>
                      </w:tbl>
                      <w:p>
                        <w:pPr>
                          <w:pStyle w:val="null3"/>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仿真系统控制器</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1）控制器:是控制模拟训练系统软件的调用与运行。采用高性能的计算机设备（CPU I5</w:t>
                        </w:r>
                        <w:r>
                          <w:rPr>
                            <w:rFonts w:ascii="仿宋_GB2312" w:hAnsi="仿宋_GB2312" w:cs="仿宋_GB2312" w:eastAsia="仿宋_GB2312"/>
                            <w:sz w:val="21"/>
                            <w:color w:val="0000FF"/>
                            <w:u w:val="single"/>
                          </w:rPr>
                          <w:t>及以上</w:t>
                        </w:r>
                        <w:r>
                          <w:rPr>
                            <w:rFonts w:ascii="仿宋_GB2312" w:hAnsi="仿宋_GB2312" w:cs="仿宋_GB2312" w:eastAsia="仿宋_GB2312"/>
                            <w:sz w:val="21"/>
                          </w:rPr>
                          <w:t>，内存</w:t>
                        </w:r>
                        <w:r>
                          <w:rPr>
                            <w:rFonts w:ascii="仿宋_GB2312" w:hAnsi="仿宋_GB2312" w:cs="仿宋_GB2312" w:eastAsia="仿宋_GB2312"/>
                            <w:sz w:val="21"/>
                            <w:color w:val="0000FF"/>
                            <w:u w:val="single"/>
                          </w:rPr>
                          <w:t>≥</w:t>
                        </w:r>
                        <w:r>
                          <w:rPr>
                            <w:rFonts w:ascii="仿宋_GB2312" w:hAnsi="仿宋_GB2312" w:cs="仿宋_GB2312" w:eastAsia="仿宋_GB2312"/>
                            <w:sz w:val="21"/>
                          </w:rPr>
                          <w:t>32G,硬盘</w:t>
                        </w:r>
                        <w:r>
                          <w:rPr>
                            <w:rFonts w:ascii="仿宋_GB2312" w:hAnsi="仿宋_GB2312" w:cs="仿宋_GB2312" w:eastAsia="仿宋_GB2312"/>
                            <w:sz w:val="21"/>
                            <w:color w:val="0000FF"/>
                            <w:u w:val="single"/>
                          </w:rPr>
                          <w:t>≥</w:t>
                        </w:r>
                        <w:r>
                          <w:rPr>
                            <w:rFonts w:ascii="仿宋_GB2312" w:hAnsi="仿宋_GB2312" w:cs="仿宋_GB2312" w:eastAsia="仿宋_GB2312"/>
                            <w:sz w:val="21"/>
                          </w:rPr>
                          <w:t>1TSSD,显卡3060）驱动控制实训台上的显示装置，并通过数据接口系统实现硬件操作信号的输入采集和输出控制。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电源设备:电源设备包括交流电源组件和直流电源组件。交流电源采用交流220伏供电，包括短路保护开关、交流电源配电设备。直流电源组件包括1块24V多余度冗余直流稳压电源，安装在电子设备舱部件机柜下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3）音响系统:音响系统能够为受训人员提供良好的、逼真的机载设备工作声效，并且能够驱动耳麦、音箱等设备，模拟实现通电时各种音频信号模拟的功能。</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控制系统软件</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系统软件主要包括以下内容：</w:t>
                        </w:r>
                      </w:p>
                      <w:p>
                        <w:pPr>
                          <w:pStyle w:val="null3"/>
                        </w:pPr>
                        <w:r>
                          <w:rPr>
                            <w:rFonts w:ascii="仿宋_GB2312" w:hAnsi="仿宋_GB2312" w:cs="仿宋_GB2312" w:eastAsia="仿宋_GB2312"/>
                            <w:sz w:val="21"/>
                          </w:rPr>
                          <w:t>a)导航系统仿真软件：主要按照飞机维修手册，实现手册中与导航系统相关的工作流程模拟、设备状态仿真。</w:t>
                        </w:r>
                      </w:p>
                      <w:p>
                        <w:pPr>
                          <w:pStyle w:val="null3"/>
                        </w:pPr>
                        <w:r>
                          <w:rPr>
                            <w:rFonts w:ascii="仿宋_GB2312" w:hAnsi="仿宋_GB2312" w:cs="仿宋_GB2312" w:eastAsia="仿宋_GB2312"/>
                            <w:sz w:val="21"/>
                          </w:rPr>
                          <w:t>b)辅助教学功能模块：主要实现各种辅助教学实训功能，包括下列内容：</w:t>
                        </w:r>
                      </w:p>
                      <w:p>
                        <w:pPr>
                          <w:pStyle w:val="null3"/>
                        </w:pPr>
                        <w:r>
                          <w:rPr>
                            <w:rFonts w:ascii="仿宋_GB2312" w:hAnsi="仿宋_GB2312" w:cs="仿宋_GB2312" w:eastAsia="仿宋_GB2312"/>
                            <w:sz w:val="21"/>
                          </w:rPr>
                          <w:t>l导航系统、自动飞行系统原理学习</w:t>
                        </w:r>
                      </w:p>
                      <w:p>
                        <w:pPr>
                          <w:pStyle w:val="null3"/>
                        </w:pPr>
                        <w:r>
                          <w:rPr>
                            <w:rFonts w:ascii="仿宋_GB2312" w:hAnsi="仿宋_GB2312" w:cs="仿宋_GB2312" w:eastAsia="仿宋_GB2312"/>
                            <w:sz w:val="21"/>
                          </w:rPr>
                          <w:t>l实训科目设定</w:t>
                        </w:r>
                      </w:p>
                      <w:p>
                        <w:pPr>
                          <w:pStyle w:val="null3"/>
                        </w:pPr>
                        <w:r>
                          <w:rPr>
                            <w:rFonts w:ascii="仿宋_GB2312" w:hAnsi="仿宋_GB2312" w:cs="仿宋_GB2312" w:eastAsia="仿宋_GB2312"/>
                            <w:sz w:val="21"/>
                          </w:rPr>
                          <w:t>l手册资料查询</w:t>
                        </w:r>
                      </w:p>
                      <w:p>
                        <w:pPr>
                          <w:pStyle w:val="null3"/>
                        </w:pPr>
                        <w:r>
                          <w:rPr>
                            <w:rFonts w:ascii="仿宋_GB2312" w:hAnsi="仿宋_GB2312" w:cs="仿宋_GB2312" w:eastAsia="仿宋_GB2312"/>
                            <w:sz w:val="21"/>
                          </w:rPr>
                          <w:t>l导航系统放飞标准</w:t>
                        </w:r>
                      </w:p>
                      <w:p>
                        <w:pPr>
                          <w:pStyle w:val="null3"/>
                        </w:pPr>
                        <w:r>
                          <w:rPr>
                            <w:rFonts w:ascii="仿宋_GB2312" w:hAnsi="仿宋_GB2312" w:cs="仿宋_GB2312" w:eastAsia="仿宋_GB2312"/>
                            <w:sz w:val="21"/>
                          </w:rPr>
                          <w:t>l飞机状态参数设定</w:t>
                        </w:r>
                      </w:p>
                      <w:p>
                        <w:pPr>
                          <w:pStyle w:val="null3"/>
                        </w:pPr>
                        <w:r>
                          <w:rPr>
                            <w:rFonts w:ascii="仿宋_GB2312" w:hAnsi="仿宋_GB2312" w:cs="仿宋_GB2312" w:eastAsia="仿宋_GB2312"/>
                            <w:sz w:val="21"/>
                          </w:rPr>
                          <w:t>l故障状态设定</w:t>
                        </w:r>
                      </w:p>
                      <w:p>
                        <w:pPr>
                          <w:pStyle w:val="null3"/>
                        </w:pPr>
                        <w:r>
                          <w:rPr>
                            <w:rFonts w:ascii="仿宋_GB2312" w:hAnsi="仿宋_GB2312" w:cs="仿宋_GB2312" w:eastAsia="仿宋_GB2312"/>
                            <w:sz w:val="21"/>
                          </w:rPr>
                          <w:t>c)实训考核模块: 主要实现导航系统模拟实训考核与评判功能，可对学员的操作过程进行记录分析处理，按照维修工卡规定的标准操作流程对操作进行评判，并列出操作过程中的错误</w:t>
                        </w:r>
                      </w:p>
                      <w:p>
                        <w:pPr>
                          <w:pStyle w:val="null3"/>
                        </w:pPr>
                        <w:r>
                          <w:rPr>
                            <w:rFonts w:ascii="仿宋_GB2312" w:hAnsi="仿宋_GB2312" w:cs="仿宋_GB2312" w:eastAsia="仿宋_GB2312"/>
                            <w:sz w:val="21"/>
                          </w:rPr>
                          <w:t>d)系统控制模块: 可实现各种系统控制管理及数据交互功能，包括下列内容：</w:t>
                        </w:r>
                      </w:p>
                      <w:p>
                        <w:pPr>
                          <w:pStyle w:val="null3"/>
                        </w:pPr>
                        <w:r>
                          <w:rPr>
                            <w:rFonts w:ascii="仿宋_GB2312" w:hAnsi="仿宋_GB2312" w:cs="仿宋_GB2312" w:eastAsia="仿宋_GB2312"/>
                            <w:sz w:val="21"/>
                          </w:rPr>
                          <w:t>l系统自检</w:t>
                        </w:r>
                      </w:p>
                      <w:p>
                        <w:pPr>
                          <w:pStyle w:val="null3"/>
                        </w:pPr>
                        <w:r>
                          <w:rPr>
                            <w:rFonts w:ascii="仿宋_GB2312" w:hAnsi="仿宋_GB2312" w:cs="仿宋_GB2312" w:eastAsia="仿宋_GB2312"/>
                            <w:sz w:val="21"/>
                          </w:rPr>
                          <w:t>l系统状态设定</w:t>
                        </w:r>
                      </w:p>
                      <w:p>
                        <w:pPr>
                          <w:pStyle w:val="null3"/>
                        </w:pPr>
                        <w:r>
                          <w:rPr>
                            <w:rFonts w:ascii="仿宋_GB2312" w:hAnsi="仿宋_GB2312" w:cs="仿宋_GB2312" w:eastAsia="仿宋_GB2312"/>
                            <w:sz w:val="21"/>
                          </w:rPr>
                          <w:t>l硬件数据采集</w:t>
                        </w:r>
                      </w:p>
                      <w:p>
                        <w:pPr>
                          <w:pStyle w:val="null3"/>
                        </w:pPr>
                        <w:r>
                          <w:rPr>
                            <w:rFonts w:ascii="仿宋_GB2312" w:hAnsi="仿宋_GB2312" w:cs="仿宋_GB2312" w:eastAsia="仿宋_GB2312"/>
                            <w:sz w:val="21"/>
                          </w:rPr>
                          <w:t>l硬件输出控制</w:t>
                        </w:r>
                      </w:p>
                      <w:p>
                        <w:pPr>
                          <w:pStyle w:val="null3"/>
                        </w:pPr>
                        <w:r>
                          <w:rPr>
                            <w:rFonts w:ascii="仿宋_GB2312" w:hAnsi="仿宋_GB2312" w:cs="仿宋_GB2312" w:eastAsia="仿宋_GB2312"/>
                            <w:sz w:val="21"/>
                          </w:rPr>
                          <w:t>l数据接口定义</w:t>
                        </w:r>
                      </w:p>
                      <w:p>
                        <w:pPr>
                          <w:pStyle w:val="null3"/>
                        </w:pPr>
                        <w:r>
                          <w:rPr>
                            <w:rFonts w:ascii="仿宋_GB2312" w:hAnsi="仿宋_GB2312" w:cs="仿宋_GB2312" w:eastAsia="仿宋_GB2312"/>
                            <w:sz w:val="21"/>
                          </w:rPr>
                          <w:t>l软件间数据传输</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实训项目</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实训项目列表</w:t>
                        </w:r>
                      </w:p>
                      <w:tbl>
                        <w:tblPr>
                          <w:tblBorders>
                            <w:top w:val="none" w:color="000000" w:sz="4"/>
                            <w:left w:val="none" w:color="000000" w:sz="4"/>
                            <w:bottom w:val="none" w:color="000000" w:sz="4"/>
                            <w:right w:val="none" w:color="000000" w:sz="4"/>
                            <w:insideH w:val="none"/>
                            <w:insideV w:val="none"/>
                          </w:tblBorders>
                        </w:tblPr>
                        <w:tblGrid>
                          <w:gridCol w:w="144"/>
                          <w:gridCol w:w="573"/>
                          <w:gridCol w:w="411"/>
                          <w:gridCol w:w="310"/>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No.</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项目名称</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所属章节</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项目类型</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TCAS 操作测试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ADF 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VOR 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ILS 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RA 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TAT 探头加热器测试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ADIRU操作测试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WXR系统测试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EGPWS的操作测试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IR系统测试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PITOT加温测试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惯导校准</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ISFD 操作测试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使用地面检测设备进行</w:t>
                              </w:r>
                              <w:r>
                                <w:rPr>
                                  <w:rFonts w:ascii="仿宋_GB2312" w:hAnsi="仿宋_GB2312" w:cs="仿宋_GB2312" w:eastAsia="仿宋_GB2312"/>
                                  <w:sz w:val="21"/>
                                </w:rPr>
                                <w:t>ILS测试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使用大气数据检查仪的</w:t>
                              </w:r>
                              <w:r>
                                <w:rPr>
                                  <w:rFonts w:ascii="仿宋_GB2312" w:hAnsi="仿宋_GB2312" w:cs="仿宋_GB2312" w:eastAsia="仿宋_GB2312"/>
                                  <w:sz w:val="21"/>
                                </w:rPr>
                                <w:t>ADR测试</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通电测试（</w:t>
                              </w:r>
                              <w:r>
                                <w:rPr>
                                  <w:rFonts w:ascii="仿宋_GB2312" w:hAnsi="仿宋_GB2312" w:cs="仿宋_GB2312" w:eastAsia="仿宋_GB2312"/>
                                  <w:sz w:val="21"/>
                                </w:rPr>
                                <w:t>FOT）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一个无线电高度表收发机失效</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最低放飞标准（</w:t>
                              </w:r>
                              <w:r>
                                <w:rPr>
                                  <w:rFonts w:ascii="仿宋_GB2312" w:hAnsi="仿宋_GB2312" w:cs="仿宋_GB2312" w:eastAsia="仿宋_GB2312"/>
                                  <w:sz w:val="21"/>
                                </w:rPr>
                                <w:t>MEL）</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一部惯导系统不工作</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最低放飞标准（</w:t>
                              </w:r>
                              <w:r>
                                <w:rPr>
                                  <w:rFonts w:ascii="仿宋_GB2312" w:hAnsi="仿宋_GB2312" w:cs="仿宋_GB2312" w:eastAsia="仿宋_GB2312"/>
                                  <w:sz w:val="21"/>
                                </w:rPr>
                                <w:t>MEL）</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大气全温指示失效</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最低放飞标准（</w:t>
                              </w:r>
                              <w:r>
                                <w:rPr>
                                  <w:rFonts w:ascii="仿宋_GB2312" w:hAnsi="仿宋_GB2312" w:cs="仿宋_GB2312" w:eastAsia="仿宋_GB2312"/>
                                  <w:sz w:val="21"/>
                                </w:rPr>
                                <w:t>MEL）</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备用姿态指示器不工作</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最低放飞标准（</w:t>
                              </w:r>
                              <w:r>
                                <w:rPr>
                                  <w:rFonts w:ascii="仿宋_GB2312" w:hAnsi="仿宋_GB2312" w:cs="仿宋_GB2312" w:eastAsia="仿宋_GB2312"/>
                                  <w:sz w:val="21"/>
                                </w:rPr>
                                <w:t>MEL）</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近地警告系统不工作</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最低放飞标准（</w:t>
                              </w:r>
                              <w:r>
                                <w:rPr>
                                  <w:rFonts w:ascii="仿宋_GB2312" w:hAnsi="仿宋_GB2312" w:cs="仿宋_GB2312" w:eastAsia="仿宋_GB2312"/>
                                  <w:sz w:val="21"/>
                                </w:rPr>
                                <w:t>MEL）</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ATC故障</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排故（</w:t>
                              </w:r>
                              <w:r>
                                <w:rPr>
                                  <w:rFonts w:ascii="仿宋_GB2312" w:hAnsi="仿宋_GB2312" w:cs="仿宋_GB2312" w:eastAsia="仿宋_GB2312"/>
                                  <w:sz w:val="21"/>
                                </w:rPr>
                                <w:t>TS）</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22*</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ADF故障</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排故（</w:t>
                              </w:r>
                              <w:r>
                                <w:rPr>
                                  <w:rFonts w:ascii="仿宋_GB2312" w:hAnsi="仿宋_GB2312" w:cs="仿宋_GB2312" w:eastAsia="仿宋_GB2312"/>
                                  <w:sz w:val="21"/>
                                </w:rPr>
                                <w:t>TS）</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23*</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RA收发机故障</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排故（</w:t>
                              </w:r>
                              <w:r>
                                <w:rPr>
                                  <w:rFonts w:ascii="仿宋_GB2312" w:hAnsi="仿宋_GB2312" w:cs="仿宋_GB2312" w:eastAsia="仿宋_GB2312"/>
                                  <w:sz w:val="21"/>
                                </w:rPr>
                                <w:t>TS）</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惯导设备（</w:t>
                              </w:r>
                              <w:r>
                                <w:rPr>
                                  <w:rFonts w:ascii="仿宋_GB2312" w:hAnsi="仿宋_GB2312" w:cs="仿宋_GB2312" w:eastAsia="仿宋_GB2312"/>
                                  <w:sz w:val="21"/>
                                </w:rPr>
                                <w:t>ADIRU）故障</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排故（</w:t>
                              </w:r>
                              <w:r>
                                <w:rPr>
                                  <w:rFonts w:ascii="仿宋_GB2312" w:hAnsi="仿宋_GB2312" w:cs="仿宋_GB2312" w:eastAsia="仿宋_GB2312"/>
                                  <w:sz w:val="21"/>
                                </w:rPr>
                                <w:t>TS）</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RA天线故障</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排故（</w:t>
                              </w:r>
                              <w:r>
                                <w:rPr>
                                  <w:rFonts w:ascii="仿宋_GB2312" w:hAnsi="仿宋_GB2312" w:cs="仿宋_GB2312" w:eastAsia="仿宋_GB2312"/>
                                  <w:sz w:val="21"/>
                                </w:rPr>
                                <w:t>TS）</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26</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TCAS拆装</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拆装（</w:t>
                              </w:r>
                              <w:r>
                                <w:rPr>
                                  <w:rFonts w:ascii="仿宋_GB2312" w:hAnsi="仿宋_GB2312" w:cs="仿宋_GB2312" w:eastAsia="仿宋_GB2312"/>
                                  <w:sz w:val="21"/>
                                </w:rPr>
                                <w:t>R/I）</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27*</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VOR拆装</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拆装（</w:t>
                              </w:r>
                              <w:r>
                                <w:rPr>
                                  <w:rFonts w:ascii="仿宋_GB2312" w:hAnsi="仿宋_GB2312" w:cs="仿宋_GB2312" w:eastAsia="仿宋_GB2312"/>
                                  <w:sz w:val="21"/>
                                </w:rPr>
                                <w:t>R/I）</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ATC拆装</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拆装（</w:t>
                              </w:r>
                              <w:r>
                                <w:rPr>
                                  <w:rFonts w:ascii="仿宋_GB2312" w:hAnsi="仿宋_GB2312" w:cs="仿宋_GB2312" w:eastAsia="仿宋_GB2312"/>
                                  <w:sz w:val="21"/>
                                </w:rPr>
                                <w:t>R/I）</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29*</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ADF拆装</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拆装（</w:t>
                              </w:r>
                              <w:r>
                                <w:rPr>
                                  <w:rFonts w:ascii="仿宋_GB2312" w:hAnsi="仿宋_GB2312" w:cs="仿宋_GB2312" w:eastAsia="仿宋_GB2312"/>
                                  <w:sz w:val="21"/>
                                </w:rPr>
                                <w:t>R/I）</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30</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RA拆装</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拆装（</w:t>
                              </w:r>
                              <w:r>
                                <w:rPr>
                                  <w:rFonts w:ascii="仿宋_GB2312" w:hAnsi="仿宋_GB2312" w:cs="仿宋_GB2312" w:eastAsia="仿宋_GB2312"/>
                                  <w:sz w:val="21"/>
                                </w:rPr>
                                <w:t>R/I）</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31*</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GLIDE SLOPE天线拆装</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拆装（</w:t>
                              </w:r>
                              <w:r>
                                <w:rPr>
                                  <w:rFonts w:ascii="仿宋_GB2312" w:hAnsi="仿宋_GB2312" w:cs="仿宋_GB2312" w:eastAsia="仿宋_GB2312"/>
                                  <w:sz w:val="21"/>
                                </w:rPr>
                                <w:t>R/I）</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32*</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LOC天线拆装</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拆装（</w:t>
                              </w:r>
                              <w:r>
                                <w:rPr>
                                  <w:rFonts w:ascii="仿宋_GB2312" w:hAnsi="仿宋_GB2312" w:cs="仿宋_GB2312" w:eastAsia="仿宋_GB2312"/>
                                  <w:sz w:val="21"/>
                                </w:rPr>
                                <w:t>R/I）</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33*</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TCAS天线拆装</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拆装（</w:t>
                              </w:r>
                              <w:r>
                                <w:rPr>
                                  <w:rFonts w:ascii="仿宋_GB2312" w:hAnsi="仿宋_GB2312" w:cs="仿宋_GB2312" w:eastAsia="仿宋_GB2312"/>
                                  <w:sz w:val="21"/>
                                </w:rPr>
                                <w:t>R/I）</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34*</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ATC天线拆装</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拆装（</w:t>
                              </w:r>
                              <w:r>
                                <w:rPr>
                                  <w:rFonts w:ascii="仿宋_GB2312" w:hAnsi="仿宋_GB2312" w:cs="仿宋_GB2312" w:eastAsia="仿宋_GB2312"/>
                                  <w:sz w:val="21"/>
                                </w:rPr>
                                <w:t>R/I）</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35*</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RA天线拆装</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拆装（</w:t>
                              </w:r>
                              <w:r>
                                <w:rPr>
                                  <w:rFonts w:ascii="仿宋_GB2312" w:hAnsi="仿宋_GB2312" w:cs="仿宋_GB2312" w:eastAsia="仿宋_GB2312"/>
                                  <w:sz w:val="21"/>
                                </w:rPr>
                                <w:t>R/I）</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36*</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ADF天线拆装</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拆装（</w:t>
                              </w:r>
                              <w:r>
                                <w:rPr>
                                  <w:rFonts w:ascii="仿宋_GB2312" w:hAnsi="仿宋_GB2312" w:cs="仿宋_GB2312" w:eastAsia="仿宋_GB2312"/>
                                  <w:sz w:val="21"/>
                                </w:rPr>
                                <w:t>R/I）</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37*</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VOR天线拆装</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拆装（</w:t>
                              </w:r>
                              <w:r>
                                <w:rPr>
                                  <w:rFonts w:ascii="仿宋_GB2312" w:hAnsi="仿宋_GB2312" w:cs="仿宋_GB2312" w:eastAsia="仿宋_GB2312"/>
                                  <w:sz w:val="21"/>
                                </w:rPr>
                                <w:t>R/I）</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38</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惯导设备（</w:t>
                              </w:r>
                              <w:r>
                                <w:rPr>
                                  <w:rFonts w:ascii="仿宋_GB2312" w:hAnsi="仿宋_GB2312" w:cs="仿宋_GB2312" w:eastAsia="仿宋_GB2312"/>
                                  <w:sz w:val="21"/>
                                </w:rPr>
                                <w:t>ADIRU）拆装</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ATA34导航系统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拆装（</w:t>
                              </w:r>
                              <w:r>
                                <w:rPr>
                                  <w:rFonts w:ascii="仿宋_GB2312" w:hAnsi="仿宋_GB2312" w:cs="仿宋_GB2312" w:eastAsia="仿宋_GB2312"/>
                                  <w:sz w:val="21"/>
                                </w:rPr>
                                <w:t>R/I）</w:t>
                              </w:r>
                            </w:p>
                          </w:tc>
                        </w:tr>
                      </w:tbl>
                      <w:p>
                        <w:pPr>
                          <w:pStyle w:val="null3"/>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主要技术参数</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(1)电源：220V±22V，50Hz±1Hz</w:t>
                        </w:r>
                      </w:p>
                      <w:p>
                        <w:pPr>
                          <w:pStyle w:val="null3"/>
                        </w:pPr>
                        <w:r>
                          <w:rPr>
                            <w:rFonts w:ascii="仿宋_GB2312" w:hAnsi="仿宋_GB2312" w:cs="仿宋_GB2312" w:eastAsia="仿宋_GB2312"/>
                            <w:sz w:val="21"/>
                          </w:rPr>
                          <w:t>(2)功耗：1000W（单台）</w:t>
                        </w:r>
                      </w:p>
                      <w:p>
                        <w:pPr>
                          <w:pStyle w:val="null3"/>
                        </w:pPr>
                        <w:r>
                          <w:rPr>
                            <w:rFonts w:ascii="仿宋_GB2312" w:hAnsi="仿宋_GB2312" w:cs="仿宋_GB2312" w:eastAsia="仿宋_GB2312"/>
                            <w:sz w:val="21"/>
                          </w:rPr>
                          <w:t>(3)工作湿度：≯80%，</w:t>
                        </w:r>
                      </w:p>
                      <w:p>
                        <w:pPr>
                          <w:pStyle w:val="null3"/>
                        </w:pPr>
                        <w:r>
                          <w:rPr>
                            <w:rFonts w:ascii="仿宋_GB2312" w:hAnsi="仿宋_GB2312" w:cs="仿宋_GB2312" w:eastAsia="仿宋_GB2312"/>
                            <w:sz w:val="21"/>
                          </w:rPr>
                          <w:t>(4)工作温度：0℃～35℃</w:t>
                        </w:r>
                      </w:p>
                      <w:p>
                        <w:pPr>
                          <w:pStyle w:val="null3"/>
                        </w:pPr>
                        <w:r>
                          <w:rPr>
                            <w:rFonts w:ascii="仿宋_GB2312" w:hAnsi="仿宋_GB2312" w:cs="仿宋_GB2312" w:eastAsia="仿宋_GB2312"/>
                            <w:sz w:val="21"/>
                          </w:rPr>
                          <w:t>(5)仿真驾驶舱外形尺寸：</w:t>
                        </w:r>
                        <w:r>
                          <w:rPr>
                            <w:rFonts w:ascii="仿宋_GB2312" w:hAnsi="仿宋_GB2312" w:cs="仿宋_GB2312" w:eastAsia="仿宋_GB2312"/>
                            <w:sz w:val="21"/>
                            <w:color w:val="0000FF"/>
                            <w:u w:val="single"/>
                          </w:rPr>
                          <w:t>约</w:t>
                        </w:r>
                        <w:r>
                          <w:rPr>
                            <w:rFonts w:ascii="仿宋_GB2312" w:hAnsi="仿宋_GB2312" w:cs="仿宋_GB2312" w:eastAsia="仿宋_GB2312"/>
                            <w:sz w:val="21"/>
                          </w:rPr>
                          <w:t>1800mm*600㎜*1250mm</w:t>
                        </w:r>
                      </w:p>
                      <w:p>
                        <w:pPr>
                          <w:pStyle w:val="null3"/>
                        </w:pPr>
                        <w:r>
                          <w:rPr>
                            <w:rFonts w:ascii="仿宋_GB2312" w:hAnsi="仿宋_GB2312" w:cs="仿宋_GB2312" w:eastAsia="仿宋_GB2312"/>
                            <w:sz w:val="21"/>
                          </w:rPr>
                          <w:t>(6)驾驶舱重量：</w:t>
                        </w:r>
                        <w:r>
                          <w:rPr>
                            <w:rFonts w:ascii="仿宋_GB2312" w:hAnsi="仿宋_GB2312" w:cs="仿宋_GB2312" w:eastAsia="仿宋_GB2312"/>
                            <w:sz w:val="21"/>
                            <w:color w:val="0000FF"/>
                            <w:u w:val="single"/>
                          </w:rPr>
                          <w:t>≤</w:t>
                        </w:r>
                        <w:r>
                          <w:rPr>
                            <w:rFonts w:ascii="仿宋_GB2312" w:hAnsi="仿宋_GB2312" w:cs="仿宋_GB2312" w:eastAsia="仿宋_GB2312"/>
                            <w:sz w:val="21"/>
                          </w:rPr>
                          <w:t>100kg</w:t>
                        </w:r>
                      </w:p>
                      <w:p>
                        <w:pPr>
                          <w:pStyle w:val="null3"/>
                        </w:pPr>
                        <w:r>
                          <w:rPr>
                            <w:rFonts w:ascii="仿宋_GB2312" w:hAnsi="仿宋_GB2312" w:cs="仿宋_GB2312" w:eastAsia="仿宋_GB2312"/>
                            <w:sz w:val="21"/>
                          </w:rPr>
                          <w:t>(7)仿真机载设备机柜外形尺寸：</w:t>
                        </w:r>
                        <w:r>
                          <w:rPr>
                            <w:rFonts w:ascii="仿宋_GB2312" w:hAnsi="仿宋_GB2312" w:cs="仿宋_GB2312" w:eastAsia="仿宋_GB2312"/>
                            <w:sz w:val="21"/>
                            <w:color w:val="0000FF"/>
                            <w:u w:val="single"/>
                          </w:rPr>
                          <w:t>约</w:t>
                        </w:r>
                        <w:r>
                          <w:rPr>
                            <w:rFonts w:ascii="仿宋_GB2312" w:hAnsi="仿宋_GB2312" w:cs="仿宋_GB2312" w:eastAsia="仿宋_GB2312"/>
                            <w:sz w:val="21"/>
                          </w:rPr>
                          <w:t>1100mm*600㎜*1200mm，</w:t>
                        </w:r>
                      </w:p>
                      <w:p>
                        <w:pPr>
                          <w:pStyle w:val="null3"/>
                        </w:pPr>
                        <w:r>
                          <w:rPr>
                            <w:rFonts w:ascii="仿宋_GB2312" w:hAnsi="仿宋_GB2312" w:cs="仿宋_GB2312" w:eastAsia="仿宋_GB2312"/>
                            <w:sz w:val="21"/>
                          </w:rPr>
                          <w:t>(8)仿真机载设备重量：</w:t>
                        </w:r>
                        <w:r>
                          <w:rPr>
                            <w:rFonts w:ascii="仿宋_GB2312" w:hAnsi="仿宋_GB2312" w:cs="仿宋_GB2312" w:eastAsia="仿宋_GB2312"/>
                            <w:sz w:val="21"/>
                            <w:color w:val="0000FF"/>
                            <w:u w:val="single"/>
                          </w:rPr>
                          <w:t>≤</w:t>
                        </w:r>
                        <w:r>
                          <w:rPr>
                            <w:rFonts w:ascii="仿宋_GB2312" w:hAnsi="仿宋_GB2312" w:cs="仿宋_GB2312" w:eastAsia="仿宋_GB2312"/>
                            <w:sz w:val="21"/>
                          </w:rPr>
                          <w:t>150kg</w:t>
                        </w:r>
                      </w:p>
                      <w:p>
                        <w:pPr>
                          <w:pStyle w:val="null3"/>
                        </w:pPr>
                        <w:r>
                          <w:rPr>
                            <w:rFonts w:ascii="仿宋_GB2312" w:hAnsi="仿宋_GB2312" w:cs="仿宋_GB2312" w:eastAsia="仿宋_GB2312"/>
                            <w:sz w:val="21"/>
                          </w:rPr>
                          <w:t>(9)上位机接口类型：NET</w:t>
                        </w:r>
                      </w:p>
                      <w:p>
                        <w:pPr>
                          <w:pStyle w:val="null3"/>
                        </w:pPr>
                        <w:r>
                          <w:rPr>
                            <w:rFonts w:ascii="仿宋_GB2312" w:hAnsi="仿宋_GB2312" w:cs="仿宋_GB2312" w:eastAsia="仿宋_GB2312"/>
                            <w:sz w:val="21"/>
                          </w:rPr>
                          <w:t>（</w:t>
                        </w:r>
                        <w:r>
                          <w:rPr>
                            <w:rFonts w:ascii="仿宋_GB2312" w:hAnsi="仿宋_GB2312" w:cs="仿宋_GB2312" w:eastAsia="仿宋_GB2312"/>
                            <w:sz w:val="21"/>
                          </w:rPr>
                          <w:t>10）底层数据总线：CAN</w:t>
                        </w:r>
                      </w:p>
                    </w:tc>
                  </w:tr>
                </w:tbl>
                <w:p>
                  <w:pPr>
                    <w:pStyle w:val="null3"/>
                  </w:p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航空通信导航系统培训装置</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将航电系统有效综合，对航电各种仪器的工作原理有更好的理解，并允许插入或模拟故障，进行识别和排除故障。</w:t>
                  </w:r>
                </w:p>
                <w:p>
                  <w:pPr>
                    <w:pStyle w:val="null3"/>
                  </w:pPr>
                  <w:r>
                    <w:rPr>
                      <w:rFonts w:ascii="仿宋_GB2312" w:hAnsi="仿宋_GB2312" w:cs="仿宋_GB2312" w:eastAsia="仿宋_GB2312"/>
                      <w:sz w:val="22"/>
                    </w:rPr>
                    <w:t>1.系统培训包括以下部分：</w:t>
                  </w:r>
                </w:p>
                <w:p>
                  <w:pPr>
                    <w:pStyle w:val="null3"/>
                  </w:pPr>
                  <w:r>
                    <w:rPr>
                      <w:rFonts w:ascii="仿宋_GB2312" w:hAnsi="仿宋_GB2312" w:cs="仿宋_GB2312" w:eastAsia="仿宋_GB2312"/>
                      <w:sz w:val="22"/>
                    </w:rPr>
                    <w:t>对讲机；音频面板系统；导航通讯系统；</w:t>
                  </w:r>
                  <w:r>
                    <w:rPr>
                      <w:rFonts w:ascii="仿宋_GB2312" w:hAnsi="仿宋_GB2312" w:cs="仿宋_GB2312" w:eastAsia="仿宋_GB2312"/>
                      <w:sz w:val="22"/>
                    </w:rPr>
                    <w:t>GPS导航系统；自动测向仪(ADF)；测距系统；应答器；指示器（VOR/ILS, VOR/GPS,ADF）；天线接收器（甚高频通信导航，下滑道，信标，GPS，测距装置，ADF，应答器）；地图显示；对讲机与双耳机、扬声器和麦克风；断路器。</w:t>
                  </w:r>
                </w:p>
                <w:p>
                  <w:pPr>
                    <w:pStyle w:val="null3"/>
                  </w:pPr>
                  <w:r>
                    <w:rPr>
                      <w:rFonts w:ascii="仿宋_GB2312" w:hAnsi="仿宋_GB2312" w:cs="仿宋_GB2312" w:eastAsia="仿宋_GB2312"/>
                      <w:sz w:val="22"/>
                    </w:rPr>
                    <w:t>2.航空电子没备培训系统将提供测试和测量设备导航/通信测试仪，能够在以下单位进行测试：</w:t>
                  </w:r>
                </w:p>
                <w:p>
                  <w:pPr>
                    <w:pStyle w:val="null3"/>
                  </w:pPr>
                  <w:r>
                    <w:rPr>
                      <w:rFonts w:ascii="仿宋_GB2312" w:hAnsi="仿宋_GB2312" w:cs="仿宋_GB2312" w:eastAsia="仿宋_GB2312"/>
                      <w:sz w:val="22"/>
                    </w:rPr>
                    <w:t>信标；通信发射机；通信接收机；定位器；滑翔斜率；盲降；伏尔；</w:t>
                  </w:r>
                  <w:r>
                    <w:rPr>
                      <w:rFonts w:ascii="仿宋_GB2312" w:hAnsi="仿宋_GB2312" w:cs="仿宋_GB2312" w:eastAsia="仿宋_GB2312"/>
                      <w:sz w:val="22"/>
                    </w:rPr>
                    <w:t>ADF测试仪；测距装置应答器测试</w:t>
                  </w:r>
                </w:p>
                <w:p>
                  <w:pPr>
                    <w:pStyle w:val="null3"/>
                  </w:pPr>
                  <w:r>
                    <w:rPr>
                      <w:rFonts w:ascii="仿宋_GB2312" w:hAnsi="仿宋_GB2312" w:cs="仿宋_GB2312" w:eastAsia="仿宋_GB2312"/>
                      <w:sz w:val="22"/>
                    </w:rPr>
                    <w:t>3.航电系统培训可从以下单位进行故障诊断的训练。</w:t>
                  </w:r>
                </w:p>
                <w:p>
                  <w:pPr>
                    <w:pStyle w:val="null3"/>
                  </w:pPr>
                  <w:r>
                    <w:rPr>
                      <w:rFonts w:ascii="仿宋_GB2312" w:hAnsi="仿宋_GB2312" w:cs="仿宋_GB2312" w:eastAsia="仿宋_GB2312"/>
                      <w:sz w:val="22"/>
                    </w:rPr>
                    <w:t>对讲机；通信和导航操作；</w:t>
                  </w:r>
                  <w:r>
                    <w:rPr>
                      <w:rFonts w:ascii="仿宋_GB2312" w:hAnsi="仿宋_GB2312" w:cs="仿宋_GB2312" w:eastAsia="仿宋_GB2312"/>
                      <w:sz w:val="22"/>
                    </w:rPr>
                    <w:t>VOR/ILS导航指示器；VOR/DME导航指示器的位置；ADF操作；DME操作；转发器操作。</w:t>
                  </w:r>
                </w:p>
                <w:p>
                  <w:pPr>
                    <w:pStyle w:val="null3"/>
                  </w:pPr>
                  <w:r>
                    <w:rPr>
                      <w:rFonts w:ascii="仿宋_GB2312" w:hAnsi="仿宋_GB2312" w:cs="仿宋_GB2312" w:eastAsia="仿宋_GB2312"/>
                      <w:sz w:val="22"/>
                    </w:rPr>
                    <w:t>4.功率：交流电压220V，频率:50Hz</w:t>
                  </w:r>
                </w:p>
                <w:p>
                  <w:pPr>
                    <w:pStyle w:val="null3"/>
                  </w:pPr>
                  <w:r>
                    <w:rPr>
                      <w:rFonts w:ascii="仿宋_GB2312" w:hAnsi="仿宋_GB2312" w:cs="仿宋_GB2312" w:eastAsia="仿宋_GB2312"/>
                      <w:sz w:val="22"/>
                    </w:rPr>
                    <w:t>5.赠送受话器（飞行帽），飞行装具以及必要消耗品。</w:t>
                  </w:r>
                </w:p>
                <w:tbl>
                  <w:tblPr>
                    <w:tblBorders>
                      <w:top w:val="none" w:color="000000" w:sz="4"/>
                      <w:left w:val="none" w:color="000000" w:sz="4"/>
                      <w:bottom w:val="none" w:color="000000" w:sz="4"/>
                      <w:right w:val="none" w:color="000000" w:sz="4"/>
                      <w:insideH w:val="none"/>
                      <w:insideV w:val="none"/>
                    </w:tblBorders>
                  </w:tblPr>
                  <w:tblGrid>
                    <w:gridCol w:w="310"/>
                    <w:gridCol w:w="1648"/>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音频控制面板模组</w:t>
                        </w:r>
                      </w:p>
                    </w:tc>
                    <w:tc>
                      <w:tcPr>
                        <w:tcW w:type="dxa" w:w="1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1）信标台(Marker Beacon)接收器。</w:t>
                        </w:r>
                      </w:p>
                      <w:p>
                        <w:pPr>
                          <w:pStyle w:val="null3"/>
                          <w:jc w:val="both"/>
                        </w:pPr>
                        <w:r>
                          <w:rPr>
                            <w:rFonts w:ascii="仿宋_GB2312" w:hAnsi="仿宋_GB2312" w:cs="仿宋_GB2312" w:eastAsia="仿宋_GB2312"/>
                            <w:sz w:val="21"/>
                          </w:rPr>
                          <w:t>a)频率：75MHz。</w:t>
                        </w:r>
                      </w:p>
                      <w:p>
                        <w:pPr>
                          <w:pStyle w:val="null3"/>
                          <w:jc w:val="both"/>
                        </w:pPr>
                        <w:r>
                          <w:rPr>
                            <w:rFonts w:ascii="仿宋_GB2312" w:hAnsi="仿宋_GB2312" w:cs="仿宋_GB2312" w:eastAsia="仿宋_GB2312"/>
                            <w:sz w:val="21"/>
                          </w:rPr>
                          <w:t>b)输入阻抗：50Ω。</w:t>
                        </w:r>
                      </w:p>
                      <w:p>
                        <w:pPr>
                          <w:pStyle w:val="null3"/>
                          <w:jc w:val="both"/>
                        </w:pPr>
                        <w:r>
                          <w:rPr>
                            <w:rFonts w:ascii="仿宋_GB2312" w:hAnsi="仿宋_GB2312" w:cs="仿宋_GB2312" w:eastAsia="仿宋_GB2312"/>
                            <w:sz w:val="21"/>
                          </w:rPr>
                          <w:t>2）对应输出2个VHF通讯收发器。</w:t>
                        </w:r>
                      </w:p>
                      <w:p>
                        <w:pPr>
                          <w:pStyle w:val="null3"/>
                          <w:jc w:val="both"/>
                        </w:pPr>
                        <w:r>
                          <w:rPr>
                            <w:rFonts w:ascii="仿宋_GB2312" w:hAnsi="仿宋_GB2312" w:cs="仿宋_GB2312" w:eastAsia="仿宋_GB2312"/>
                            <w:sz w:val="21"/>
                          </w:rPr>
                          <w:t>3）音频输出：喇叭(SPEAKER)或耳机(PHONE)。</w:t>
                        </w:r>
                      </w:p>
                      <w:p>
                        <w:pPr>
                          <w:pStyle w:val="null3"/>
                          <w:jc w:val="both"/>
                        </w:pPr>
                        <w:r>
                          <w:rPr>
                            <w:rFonts w:ascii="仿宋_GB2312" w:hAnsi="仿宋_GB2312" w:cs="仿宋_GB2312" w:eastAsia="仿宋_GB2312"/>
                            <w:sz w:val="21"/>
                          </w:rPr>
                          <w:t>4）音输入：麦克风(MIC)。</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标准导航与通讯系统收发器模组</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1)通讯收发器</w:t>
                        </w:r>
                      </w:p>
                      <w:p>
                        <w:pPr>
                          <w:pStyle w:val="null3"/>
                          <w:jc w:val="both"/>
                        </w:pPr>
                        <w:r>
                          <w:rPr>
                            <w:rFonts w:ascii="仿宋_GB2312" w:hAnsi="仿宋_GB2312" w:cs="仿宋_GB2312" w:eastAsia="仿宋_GB2312"/>
                            <w:sz w:val="21"/>
                          </w:rPr>
                          <w:t>a)双向语音通讯。</w:t>
                        </w:r>
                      </w:p>
                      <w:p>
                        <w:pPr>
                          <w:pStyle w:val="null3"/>
                          <w:jc w:val="both"/>
                        </w:pPr>
                        <w:r>
                          <w:rPr>
                            <w:rFonts w:ascii="仿宋_GB2312" w:hAnsi="仿宋_GB2312" w:cs="仿宋_GB2312" w:eastAsia="仿宋_GB2312"/>
                            <w:sz w:val="21"/>
                          </w:rPr>
                          <w:t>b)双显示有效(Active)和待机(Standby)通讯频率。</w:t>
                        </w:r>
                      </w:p>
                      <w:p>
                        <w:pPr>
                          <w:pStyle w:val="null3"/>
                          <w:jc w:val="both"/>
                        </w:pPr>
                        <w:r>
                          <w:rPr>
                            <w:rFonts w:ascii="仿宋_GB2312" w:hAnsi="仿宋_GB2312" w:cs="仿宋_GB2312" w:eastAsia="仿宋_GB2312"/>
                            <w:sz w:val="21"/>
                          </w:rPr>
                          <w:t>c)频率范围：118.00～136.95MHz</w:t>
                        </w:r>
                      </w:p>
                      <w:p>
                        <w:pPr>
                          <w:pStyle w:val="null3"/>
                          <w:jc w:val="both"/>
                        </w:pPr>
                        <w:r>
                          <w:rPr>
                            <w:rFonts w:ascii="仿宋_GB2312" w:hAnsi="仿宋_GB2312" w:cs="仿宋_GB2312" w:eastAsia="仿宋_GB2312"/>
                            <w:sz w:val="21"/>
                          </w:rPr>
                          <w:t>2)导航(特高频全向信标定位台(VOR) /左右航向台(LOC))接收器</w:t>
                        </w:r>
                      </w:p>
                      <w:p>
                        <w:pPr>
                          <w:pStyle w:val="null3"/>
                          <w:jc w:val="both"/>
                        </w:pPr>
                        <w:r>
                          <w:rPr>
                            <w:rFonts w:ascii="仿宋_GB2312" w:hAnsi="仿宋_GB2312" w:cs="仿宋_GB2312" w:eastAsia="仿宋_GB2312"/>
                            <w:sz w:val="21"/>
                          </w:rPr>
                          <w:t>双显示有效</w:t>
                        </w:r>
                        <w:r>
                          <w:rPr>
                            <w:rFonts w:ascii="仿宋_GB2312" w:hAnsi="仿宋_GB2312" w:cs="仿宋_GB2312" w:eastAsia="仿宋_GB2312"/>
                            <w:sz w:val="21"/>
                          </w:rPr>
                          <w:t>(Active)和待机(Standby)导航频率。</w:t>
                        </w:r>
                      </w:p>
                      <w:p>
                        <w:pPr>
                          <w:pStyle w:val="null3"/>
                          <w:jc w:val="both"/>
                        </w:pPr>
                        <w:r>
                          <w:rPr>
                            <w:rFonts w:ascii="仿宋_GB2312" w:hAnsi="仿宋_GB2312" w:cs="仿宋_GB2312" w:eastAsia="仿宋_GB2312"/>
                            <w:sz w:val="21"/>
                          </w:rPr>
                          <w:t>b)频率范围：108.00～117.95MHz</w:t>
                        </w:r>
                      </w:p>
                      <w:p>
                        <w:pPr>
                          <w:pStyle w:val="null3"/>
                          <w:jc w:val="both"/>
                        </w:pPr>
                        <w:r>
                          <w:rPr>
                            <w:rFonts w:ascii="仿宋_GB2312" w:hAnsi="仿宋_GB2312" w:cs="仿宋_GB2312" w:eastAsia="仿宋_GB2312"/>
                            <w:sz w:val="21"/>
                          </w:rPr>
                          <w:t>3)下滑台接收器(Glide Slope Receiver)</w:t>
                        </w:r>
                      </w:p>
                      <w:p>
                        <w:pPr>
                          <w:pStyle w:val="null3"/>
                          <w:jc w:val="both"/>
                        </w:pPr>
                        <w:r>
                          <w:rPr>
                            <w:rFonts w:ascii="仿宋_GB2312" w:hAnsi="仿宋_GB2312" w:cs="仿宋_GB2312" w:eastAsia="仿宋_GB2312"/>
                            <w:sz w:val="21"/>
                          </w:rPr>
                          <w:t>a)双显示有效(Active)和待机(Standby)导航频率。</w:t>
                        </w:r>
                      </w:p>
                      <w:p>
                        <w:pPr>
                          <w:pStyle w:val="null3"/>
                          <w:jc w:val="both"/>
                        </w:pPr>
                        <w:r>
                          <w:rPr>
                            <w:rFonts w:ascii="仿宋_GB2312" w:hAnsi="仿宋_GB2312" w:cs="仿宋_GB2312" w:eastAsia="仿宋_GB2312"/>
                            <w:sz w:val="21"/>
                          </w:rPr>
                          <w:t>b)频率范围：329.15～335.00MHz。</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全球定位导航系统</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1)全球定位接收器。</w:t>
                        </w:r>
                      </w:p>
                      <w:p>
                        <w:pPr>
                          <w:pStyle w:val="null3"/>
                          <w:jc w:val="both"/>
                        </w:pPr>
                        <w:r>
                          <w:rPr>
                            <w:rFonts w:ascii="仿宋_GB2312" w:hAnsi="仿宋_GB2312" w:cs="仿宋_GB2312" w:eastAsia="仿宋_GB2312"/>
                            <w:sz w:val="21"/>
                          </w:rPr>
                          <w:t>2)动作/操作模式：一般模式，仿真模式(Take-home)。</w:t>
                        </w:r>
                      </w:p>
                      <w:p>
                        <w:pPr>
                          <w:pStyle w:val="null3"/>
                          <w:jc w:val="both"/>
                        </w:pPr>
                        <w:r>
                          <w:rPr>
                            <w:rFonts w:ascii="仿宋_GB2312" w:hAnsi="仿宋_GB2312" w:cs="仿宋_GB2312" w:eastAsia="仿宋_GB2312"/>
                            <w:sz w:val="21"/>
                          </w:rPr>
                          <w:t>3)飞行计划：创建、编辑和储存至少10个飞行计划。</w:t>
                        </w:r>
                      </w:p>
                      <w:p>
                        <w:pPr>
                          <w:pStyle w:val="null3"/>
                          <w:jc w:val="both"/>
                        </w:pPr>
                        <w:r>
                          <w:rPr>
                            <w:rFonts w:ascii="仿宋_GB2312" w:hAnsi="仿宋_GB2312" w:cs="仿宋_GB2312" w:eastAsia="仿宋_GB2312"/>
                            <w:sz w:val="21"/>
                          </w:rPr>
                          <w:t>4)链接外部导航：导航指示器，移动式地图显示器。</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自动定向仪</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1）自动定向接收器。</w:t>
                        </w:r>
                      </w:p>
                      <w:p>
                        <w:pPr>
                          <w:pStyle w:val="null3"/>
                          <w:jc w:val="both"/>
                        </w:pPr>
                        <w:r>
                          <w:rPr>
                            <w:rFonts w:ascii="仿宋_GB2312" w:hAnsi="仿宋_GB2312" w:cs="仿宋_GB2312" w:eastAsia="仿宋_GB2312"/>
                            <w:sz w:val="21"/>
                          </w:rPr>
                          <w:t>2）频率：200～1799 KHz</w:t>
                        </w:r>
                      </w:p>
                      <w:p>
                        <w:pPr>
                          <w:pStyle w:val="null3"/>
                          <w:jc w:val="both"/>
                        </w:pPr>
                        <w:r>
                          <w:rPr>
                            <w:rFonts w:ascii="仿宋_GB2312" w:hAnsi="仿宋_GB2312" w:cs="仿宋_GB2312" w:eastAsia="仿宋_GB2312"/>
                            <w:sz w:val="21"/>
                          </w:rPr>
                          <w:t>3）广播(AM)音频输出。</w:t>
                        </w:r>
                      </w:p>
                      <w:p>
                        <w:pPr>
                          <w:pStyle w:val="null3"/>
                          <w:jc w:val="both"/>
                        </w:pPr>
                        <w:r>
                          <w:rPr>
                            <w:rFonts w:ascii="仿宋_GB2312" w:hAnsi="仿宋_GB2312" w:cs="仿宋_GB2312" w:eastAsia="仿宋_GB2312"/>
                            <w:sz w:val="21"/>
                          </w:rPr>
                          <w:t>双显示有效</w:t>
                        </w:r>
                        <w:r>
                          <w:rPr>
                            <w:rFonts w:ascii="仿宋_GB2312" w:hAnsi="仿宋_GB2312" w:cs="仿宋_GB2312" w:eastAsia="仿宋_GB2312"/>
                            <w:sz w:val="21"/>
                          </w:rPr>
                          <w:t>(Active)和待机(Standby)频率。</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测距仪</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1）测距接收器。</w:t>
                        </w:r>
                      </w:p>
                      <w:p>
                        <w:pPr>
                          <w:pStyle w:val="null3"/>
                          <w:jc w:val="both"/>
                        </w:pPr>
                        <w:r>
                          <w:rPr>
                            <w:rFonts w:ascii="仿宋_GB2312" w:hAnsi="仿宋_GB2312" w:cs="仿宋_GB2312" w:eastAsia="仿宋_GB2312"/>
                            <w:sz w:val="21"/>
                          </w:rPr>
                          <w:t>2）可接收远程的引导信号，或是直接执行频率调谐。</w:t>
                        </w:r>
                      </w:p>
                      <w:p>
                        <w:pPr>
                          <w:pStyle w:val="null3"/>
                          <w:jc w:val="both"/>
                        </w:pPr>
                        <w:r>
                          <w:rPr>
                            <w:rFonts w:ascii="仿宋_GB2312" w:hAnsi="仿宋_GB2312" w:cs="仿宋_GB2312" w:eastAsia="仿宋_GB2312"/>
                            <w:sz w:val="21"/>
                          </w:rPr>
                          <w:t>同时显示距、地速和时间站。</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应答机</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1）操作于雷达频率的无线电发射机/接收机。</w:t>
                        </w:r>
                      </w:p>
                      <w:p>
                        <w:pPr>
                          <w:pStyle w:val="null3"/>
                          <w:jc w:val="both"/>
                        </w:pPr>
                        <w:r>
                          <w:rPr>
                            <w:rFonts w:ascii="仿宋_GB2312" w:hAnsi="仿宋_GB2312" w:cs="仿宋_GB2312" w:eastAsia="仿宋_GB2312"/>
                            <w:sz w:val="21"/>
                          </w:rPr>
                          <w:t>2）接收器频率：1030MHz。</w:t>
                        </w:r>
                      </w:p>
                      <w:p>
                        <w:pPr>
                          <w:pStyle w:val="null3"/>
                          <w:jc w:val="both"/>
                        </w:pPr>
                        <w:r>
                          <w:rPr>
                            <w:rFonts w:ascii="仿宋_GB2312" w:hAnsi="仿宋_GB2312" w:cs="仿宋_GB2312" w:eastAsia="仿宋_GB2312"/>
                            <w:sz w:val="21"/>
                          </w:rPr>
                          <w:t>3）发射器频率：1090MHz。</w:t>
                        </w:r>
                      </w:p>
                      <w:p>
                        <w:pPr>
                          <w:pStyle w:val="null3"/>
                          <w:jc w:val="both"/>
                        </w:pPr>
                        <w:r>
                          <w:rPr>
                            <w:rFonts w:ascii="仿宋_GB2312" w:hAnsi="仿宋_GB2312" w:cs="仿宋_GB2312" w:eastAsia="仿宋_GB2312"/>
                            <w:sz w:val="21"/>
                          </w:rPr>
                          <w:t>操作状态：模式</w:t>
                        </w:r>
                        <w:r>
                          <w:rPr>
                            <w:rFonts w:ascii="仿宋_GB2312" w:hAnsi="仿宋_GB2312" w:cs="仿宋_GB2312" w:eastAsia="仿宋_GB2312"/>
                            <w:sz w:val="21"/>
                          </w:rPr>
                          <w:t>A和模式C(包含输入具有顺序的代码)</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仪表着陆系统</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1）针对左右指针、UP-DOWN下滑器针以TO-OFF-FROM标记，提供甚高频全向信标定位台(VOR)、左右航向台(LOC)或下滑台(Glide Slope)信息。</w:t>
                        </w:r>
                      </w:p>
                      <w:p>
                        <w:pPr>
                          <w:pStyle w:val="null3"/>
                          <w:jc w:val="both"/>
                        </w:pPr>
                        <w:r>
                          <w:rPr>
                            <w:rFonts w:ascii="仿宋_GB2312" w:hAnsi="仿宋_GB2312" w:cs="仿宋_GB2312" w:eastAsia="仿宋_GB2312"/>
                            <w:sz w:val="21"/>
                          </w:rPr>
                          <w:t>2）输入阻抗(VOR-LOC)</w:t>
                        </w:r>
                        <w:r>
                          <w:rPr>
                            <w:rFonts w:ascii="仿宋_GB2312" w:hAnsi="仿宋_GB2312" w:cs="仿宋_GB2312" w:eastAsia="仿宋_GB2312"/>
                            <w:sz w:val="21"/>
                            <w:color w:val="0000FF"/>
                            <w:u w:val="single"/>
                          </w:rPr>
                          <w:t>：</w:t>
                        </w:r>
                        <w:r>
                          <w:rPr>
                            <w:rFonts w:ascii="仿宋_GB2312" w:hAnsi="仿宋_GB2312" w:cs="仿宋_GB2312" w:eastAsia="仿宋_GB2312"/>
                            <w:sz w:val="21"/>
                          </w:rPr>
                          <w:t>50KΩ。</w:t>
                        </w:r>
                      </w:p>
                      <w:p>
                        <w:pPr>
                          <w:pStyle w:val="null3"/>
                          <w:jc w:val="both"/>
                        </w:pPr>
                        <w:r>
                          <w:rPr>
                            <w:rFonts w:ascii="仿宋_GB2312" w:hAnsi="仿宋_GB2312" w:cs="仿宋_GB2312" w:eastAsia="仿宋_GB2312"/>
                            <w:sz w:val="21"/>
                          </w:rPr>
                          <w:t>3）输入阻抗(Glide Slope)</w:t>
                        </w:r>
                        <w:r>
                          <w:rPr>
                            <w:rFonts w:ascii="仿宋_GB2312" w:hAnsi="仿宋_GB2312" w:cs="仿宋_GB2312" w:eastAsia="仿宋_GB2312"/>
                            <w:sz w:val="21"/>
                            <w:color w:val="0000FF"/>
                            <w:u w:val="single"/>
                          </w:rPr>
                          <w:t>：</w:t>
                        </w:r>
                        <w:r>
                          <w:rPr>
                            <w:rFonts w:ascii="仿宋_GB2312" w:hAnsi="仿宋_GB2312" w:cs="仿宋_GB2312" w:eastAsia="仿宋_GB2312"/>
                            <w:sz w:val="21"/>
                          </w:rPr>
                          <w:t>1KΩ。</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导航</w:t>
                        </w:r>
                        <w:r>
                          <w:rPr>
                            <w:rFonts w:ascii="仿宋_GB2312" w:hAnsi="仿宋_GB2312" w:cs="仿宋_GB2312" w:eastAsia="仿宋_GB2312"/>
                            <w:sz w:val="21"/>
                          </w:rPr>
                          <w:t>/全球定位指示器</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1）针对左右指针以及TO-OFF-FROM标记，提供特高频全向信标定位台(VOR)或左右航向台(LOC)信息。</w:t>
                        </w:r>
                      </w:p>
                      <w:p>
                        <w:pPr>
                          <w:pStyle w:val="null3"/>
                          <w:jc w:val="both"/>
                        </w:pPr>
                        <w:r>
                          <w:rPr>
                            <w:rFonts w:ascii="仿宋_GB2312" w:hAnsi="仿宋_GB2312" w:cs="仿宋_GB2312" w:eastAsia="仿宋_GB2312"/>
                            <w:sz w:val="21"/>
                          </w:rPr>
                          <w:t>2)提供GPS模式(方位)。</w:t>
                        </w:r>
                      </w:p>
                      <w:p>
                        <w:pPr>
                          <w:pStyle w:val="null3"/>
                          <w:jc w:val="both"/>
                        </w:pPr>
                        <w:r>
                          <w:rPr>
                            <w:rFonts w:ascii="仿宋_GB2312" w:hAnsi="仿宋_GB2312" w:cs="仿宋_GB2312" w:eastAsia="仿宋_GB2312"/>
                            <w:sz w:val="21"/>
                          </w:rPr>
                          <w:t>3)输入阻抗(VOR-LOC)</w:t>
                        </w:r>
                        <w:r>
                          <w:rPr>
                            <w:rFonts w:ascii="仿宋_GB2312" w:hAnsi="仿宋_GB2312" w:cs="仿宋_GB2312" w:eastAsia="仿宋_GB2312"/>
                            <w:sz w:val="21"/>
                            <w:color w:val="0000FF"/>
                            <w:u w:val="single"/>
                          </w:rPr>
                          <w:t>：</w:t>
                        </w:r>
                        <w:r>
                          <w:rPr>
                            <w:rFonts w:ascii="仿宋_GB2312" w:hAnsi="仿宋_GB2312" w:cs="仿宋_GB2312" w:eastAsia="仿宋_GB2312"/>
                            <w:sz w:val="21"/>
                          </w:rPr>
                          <w:t>50KΩ。</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自动定向指示器</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1)单针型式的自动定向指示器。</w:t>
                        </w:r>
                      </w:p>
                      <w:p>
                        <w:pPr>
                          <w:pStyle w:val="null3"/>
                          <w:jc w:val="both"/>
                        </w:pPr>
                        <w:r>
                          <w:rPr>
                            <w:rFonts w:ascii="仿宋_GB2312" w:hAnsi="仿宋_GB2312" w:cs="仿宋_GB2312" w:eastAsia="仿宋_GB2312"/>
                            <w:sz w:val="21"/>
                          </w:rPr>
                          <w:t>2)手动旋转的罗盘卡。</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天线模组</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1）特高频全向信标定位台(VOR)-天线 /下滑台(Glide slope)-天线</w:t>
                        </w:r>
                      </w:p>
                      <w:p>
                        <w:pPr>
                          <w:pStyle w:val="null3"/>
                          <w:jc w:val="both"/>
                        </w:pPr>
                        <w:r>
                          <w:rPr>
                            <w:rFonts w:ascii="仿宋_GB2312" w:hAnsi="仿宋_GB2312" w:cs="仿宋_GB2312" w:eastAsia="仿宋_GB2312"/>
                            <w:sz w:val="21"/>
                          </w:rPr>
                          <w:t>a)频率(特高频全向信标定位台)：108～118 MHz。</w:t>
                        </w:r>
                      </w:p>
                      <w:p>
                        <w:pPr>
                          <w:pStyle w:val="null3"/>
                          <w:jc w:val="both"/>
                        </w:pPr>
                        <w:r>
                          <w:rPr>
                            <w:rFonts w:ascii="仿宋_GB2312" w:hAnsi="仿宋_GB2312" w:cs="仿宋_GB2312" w:eastAsia="仿宋_GB2312"/>
                            <w:sz w:val="21"/>
                          </w:rPr>
                          <w:t>b)频率(下滑台)：329～335 MHz。</w:t>
                        </w:r>
                      </w:p>
                      <w:p>
                        <w:pPr>
                          <w:pStyle w:val="null3"/>
                          <w:jc w:val="both"/>
                        </w:pPr>
                        <w:r>
                          <w:rPr>
                            <w:rFonts w:ascii="仿宋_GB2312" w:hAnsi="仿宋_GB2312" w:cs="仿宋_GB2312" w:eastAsia="仿宋_GB2312"/>
                            <w:sz w:val="21"/>
                          </w:rPr>
                          <w:t>c)阻抗：50Ω。</w:t>
                        </w:r>
                      </w:p>
                      <w:p>
                        <w:pPr>
                          <w:pStyle w:val="null3"/>
                          <w:jc w:val="both"/>
                        </w:pPr>
                        <w:r>
                          <w:rPr>
                            <w:rFonts w:ascii="仿宋_GB2312" w:hAnsi="仿宋_GB2312" w:cs="仿宋_GB2312" w:eastAsia="仿宋_GB2312"/>
                            <w:sz w:val="21"/>
                          </w:rPr>
                          <w:t>2)通讯-天线</w:t>
                        </w:r>
                      </w:p>
                      <w:p>
                        <w:pPr>
                          <w:pStyle w:val="null3"/>
                          <w:jc w:val="both"/>
                        </w:pPr>
                        <w:r>
                          <w:rPr>
                            <w:rFonts w:ascii="仿宋_GB2312" w:hAnsi="仿宋_GB2312" w:cs="仿宋_GB2312" w:eastAsia="仿宋_GB2312"/>
                            <w:sz w:val="21"/>
                          </w:rPr>
                          <w:t>a)频率：118～137 MHz。</w:t>
                        </w:r>
                      </w:p>
                      <w:p>
                        <w:pPr>
                          <w:pStyle w:val="null3"/>
                          <w:jc w:val="both"/>
                        </w:pPr>
                        <w:r>
                          <w:rPr>
                            <w:rFonts w:ascii="仿宋_GB2312" w:hAnsi="仿宋_GB2312" w:cs="仿宋_GB2312" w:eastAsia="仿宋_GB2312"/>
                            <w:sz w:val="21"/>
                          </w:rPr>
                          <w:t>b)阻抗：50Ω；功率：50W。</w:t>
                        </w:r>
                      </w:p>
                      <w:p>
                        <w:pPr>
                          <w:pStyle w:val="null3"/>
                          <w:jc w:val="both"/>
                        </w:pPr>
                        <w:r>
                          <w:rPr>
                            <w:rFonts w:ascii="仿宋_GB2312" w:hAnsi="仿宋_GB2312" w:cs="仿宋_GB2312" w:eastAsia="仿宋_GB2312"/>
                            <w:sz w:val="21"/>
                          </w:rPr>
                          <w:t>3)信标台(Marker Beacon)天线</w:t>
                        </w:r>
                      </w:p>
                      <w:p>
                        <w:pPr>
                          <w:pStyle w:val="null3"/>
                          <w:jc w:val="both"/>
                        </w:pPr>
                        <w:r>
                          <w:rPr>
                            <w:rFonts w:ascii="仿宋_GB2312" w:hAnsi="仿宋_GB2312" w:cs="仿宋_GB2312" w:eastAsia="仿宋_GB2312"/>
                            <w:sz w:val="21"/>
                          </w:rPr>
                          <w:t>a)频率：75 MHz。</w:t>
                        </w:r>
                      </w:p>
                      <w:p>
                        <w:pPr>
                          <w:pStyle w:val="null3"/>
                          <w:jc w:val="both"/>
                        </w:pPr>
                        <w:r>
                          <w:rPr>
                            <w:rFonts w:ascii="仿宋_GB2312" w:hAnsi="仿宋_GB2312" w:cs="仿宋_GB2312" w:eastAsia="仿宋_GB2312"/>
                            <w:sz w:val="21"/>
                          </w:rPr>
                          <w:t>b)阻抗：50Ω。</w:t>
                        </w:r>
                      </w:p>
                      <w:p>
                        <w:pPr>
                          <w:pStyle w:val="null3"/>
                          <w:jc w:val="both"/>
                        </w:pPr>
                        <w:r>
                          <w:rPr>
                            <w:rFonts w:ascii="仿宋_GB2312" w:hAnsi="仿宋_GB2312" w:cs="仿宋_GB2312" w:eastAsia="仿宋_GB2312"/>
                            <w:sz w:val="21"/>
                          </w:rPr>
                          <w:t>4)卫星定位(GPS)-天线</w:t>
                        </w:r>
                      </w:p>
                      <w:p>
                        <w:pPr>
                          <w:pStyle w:val="null3"/>
                          <w:jc w:val="both"/>
                        </w:pPr>
                        <w:r>
                          <w:rPr>
                            <w:rFonts w:ascii="仿宋_GB2312" w:hAnsi="仿宋_GB2312" w:cs="仿宋_GB2312" w:eastAsia="仿宋_GB2312"/>
                            <w:sz w:val="21"/>
                          </w:rPr>
                          <w:t>a)阻抗：50Ω。</w:t>
                        </w:r>
                      </w:p>
                      <w:p>
                        <w:pPr>
                          <w:pStyle w:val="null3"/>
                          <w:jc w:val="both"/>
                        </w:pPr>
                        <w:r>
                          <w:rPr>
                            <w:rFonts w:ascii="仿宋_GB2312" w:hAnsi="仿宋_GB2312" w:cs="仿宋_GB2312" w:eastAsia="仿宋_GB2312"/>
                            <w:sz w:val="21"/>
                          </w:rPr>
                          <w:t>5)自动定向仪(ADF)-天线</w:t>
                        </w:r>
                      </w:p>
                      <w:p>
                        <w:pPr>
                          <w:pStyle w:val="null3"/>
                          <w:jc w:val="both"/>
                        </w:pPr>
                        <w:r>
                          <w:rPr>
                            <w:rFonts w:ascii="仿宋_GB2312" w:hAnsi="仿宋_GB2312" w:cs="仿宋_GB2312" w:eastAsia="仿宋_GB2312"/>
                            <w:sz w:val="21"/>
                          </w:rPr>
                          <w:t>a)阻抗：50Ω。</w:t>
                        </w:r>
                      </w:p>
                      <w:p>
                        <w:pPr>
                          <w:pStyle w:val="null3"/>
                          <w:jc w:val="both"/>
                        </w:pPr>
                        <w:r>
                          <w:rPr>
                            <w:rFonts w:ascii="仿宋_GB2312" w:hAnsi="仿宋_GB2312" w:cs="仿宋_GB2312" w:eastAsia="仿宋_GB2312"/>
                            <w:sz w:val="21"/>
                          </w:rPr>
                          <w:t>6)测距仪(DME)-天线</w:t>
                        </w:r>
                      </w:p>
                      <w:p>
                        <w:pPr>
                          <w:pStyle w:val="null3"/>
                          <w:jc w:val="both"/>
                        </w:pPr>
                        <w:r>
                          <w:rPr>
                            <w:rFonts w:ascii="仿宋_GB2312" w:hAnsi="仿宋_GB2312" w:cs="仿宋_GB2312" w:eastAsia="仿宋_GB2312"/>
                            <w:sz w:val="21"/>
                          </w:rPr>
                          <w:t>a)频率：1030～1090 MHz。</w:t>
                        </w:r>
                      </w:p>
                      <w:p>
                        <w:pPr>
                          <w:pStyle w:val="null3"/>
                          <w:jc w:val="both"/>
                        </w:pPr>
                        <w:r>
                          <w:rPr>
                            <w:rFonts w:ascii="仿宋_GB2312" w:hAnsi="仿宋_GB2312" w:cs="仿宋_GB2312" w:eastAsia="仿宋_GB2312"/>
                            <w:sz w:val="21"/>
                          </w:rPr>
                          <w:t>b)阻抗：50Ω。</w:t>
                        </w:r>
                      </w:p>
                      <w:p>
                        <w:pPr>
                          <w:pStyle w:val="null3"/>
                          <w:jc w:val="both"/>
                        </w:pPr>
                        <w:r>
                          <w:rPr>
                            <w:rFonts w:ascii="仿宋_GB2312" w:hAnsi="仿宋_GB2312" w:cs="仿宋_GB2312" w:eastAsia="仿宋_GB2312"/>
                            <w:sz w:val="21"/>
                          </w:rPr>
                          <w:t>7)应答机(Transponder)-天线</w:t>
                        </w:r>
                      </w:p>
                      <w:p>
                        <w:pPr>
                          <w:pStyle w:val="null3"/>
                          <w:jc w:val="both"/>
                        </w:pPr>
                        <w:r>
                          <w:rPr>
                            <w:rFonts w:ascii="仿宋_GB2312" w:hAnsi="仿宋_GB2312" w:cs="仿宋_GB2312" w:eastAsia="仿宋_GB2312"/>
                            <w:sz w:val="21"/>
                          </w:rPr>
                          <w:t>a)频率：1030～1090 MHz。</w:t>
                        </w:r>
                      </w:p>
                      <w:p>
                        <w:pPr>
                          <w:pStyle w:val="null3"/>
                          <w:jc w:val="both"/>
                        </w:pPr>
                        <w:r>
                          <w:rPr>
                            <w:rFonts w:ascii="仿宋_GB2312" w:hAnsi="仿宋_GB2312" w:cs="仿宋_GB2312" w:eastAsia="仿宋_GB2312"/>
                            <w:sz w:val="21"/>
                          </w:rPr>
                          <w:t>b)阻抗：50Ω。</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地图显示器</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1)液晶显示器</w:t>
                        </w:r>
                      </w:p>
                      <w:p>
                        <w:pPr>
                          <w:pStyle w:val="null3"/>
                          <w:jc w:val="both"/>
                        </w:pPr>
                        <w:r>
                          <w:rPr>
                            <w:rFonts w:ascii="仿宋_GB2312" w:hAnsi="仿宋_GB2312" w:cs="仿宋_GB2312" w:eastAsia="仿宋_GB2312"/>
                            <w:sz w:val="21"/>
                          </w:rPr>
                          <w:t>a)彩色7寸(16:9)</w:t>
                        </w:r>
                      </w:p>
                      <w:p>
                        <w:pPr>
                          <w:pStyle w:val="null3"/>
                          <w:jc w:val="both"/>
                        </w:pPr>
                        <w:r>
                          <w:rPr>
                            <w:rFonts w:ascii="仿宋_GB2312" w:hAnsi="仿宋_GB2312" w:cs="仿宋_GB2312" w:eastAsia="仿宋_GB2312"/>
                            <w:sz w:val="21"/>
                          </w:rPr>
                          <w:t>b)分辨率：800×480</w:t>
                        </w:r>
                      </w:p>
                      <w:p>
                        <w:pPr>
                          <w:pStyle w:val="null3"/>
                          <w:jc w:val="both"/>
                        </w:pPr>
                        <w:r>
                          <w:rPr>
                            <w:rFonts w:ascii="仿宋_GB2312" w:hAnsi="仿宋_GB2312" w:cs="仿宋_GB2312" w:eastAsia="仿宋_GB2312"/>
                            <w:sz w:val="21"/>
                          </w:rPr>
                          <w:t>2)提供多样的视图画面</w:t>
                        </w:r>
                      </w:p>
                      <w:p>
                        <w:pPr>
                          <w:pStyle w:val="null3"/>
                          <w:jc w:val="both"/>
                        </w:pPr>
                        <w:r>
                          <w:rPr>
                            <w:rFonts w:ascii="仿宋_GB2312" w:hAnsi="仿宋_GB2312" w:cs="仿宋_GB2312" w:eastAsia="仿宋_GB2312"/>
                            <w:sz w:val="21"/>
                          </w:rPr>
                          <w:t>a)全地图、导航数据和使用数据分割HS屏幕</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测试和测量装置</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1)测试装置</w:t>
                        </w:r>
                      </w:p>
                      <w:p>
                        <w:pPr>
                          <w:pStyle w:val="null3"/>
                          <w:jc w:val="both"/>
                        </w:pPr>
                        <w:r>
                          <w:rPr>
                            <w:rFonts w:ascii="仿宋_GB2312" w:hAnsi="仿宋_GB2312" w:cs="仿宋_GB2312" w:eastAsia="仿宋_GB2312"/>
                            <w:sz w:val="21"/>
                          </w:rPr>
                          <w:t>a)驱动电源：4颗AA电池供电。</w:t>
                        </w:r>
                      </w:p>
                      <w:p>
                        <w:pPr>
                          <w:pStyle w:val="null3"/>
                          <w:jc w:val="both"/>
                        </w:pPr>
                        <w:r>
                          <w:rPr>
                            <w:rFonts w:ascii="仿宋_GB2312" w:hAnsi="仿宋_GB2312" w:cs="仿宋_GB2312" w:eastAsia="仿宋_GB2312"/>
                            <w:sz w:val="21"/>
                          </w:rPr>
                          <w:t>b)发射功率约1/4000W(0.25 milli-Watt)。</w:t>
                        </w:r>
                      </w:p>
                      <w:p>
                        <w:pPr>
                          <w:pStyle w:val="null3"/>
                          <w:jc w:val="both"/>
                        </w:pPr>
                        <w:r>
                          <w:rPr>
                            <w:rFonts w:ascii="仿宋_GB2312" w:hAnsi="仿宋_GB2312" w:cs="仿宋_GB2312" w:eastAsia="仿宋_GB2312"/>
                            <w:sz w:val="21"/>
                          </w:rPr>
                          <w:t>c)测试项目1：甚高频全向信标定位台(VOR)模式。</w:t>
                        </w:r>
                      </w:p>
                      <w:p>
                        <w:pPr>
                          <w:pStyle w:val="null3"/>
                          <w:jc w:val="both"/>
                        </w:pPr>
                        <w:r>
                          <w:rPr>
                            <w:rFonts w:ascii="仿宋_GB2312" w:hAnsi="仿宋_GB2312" w:cs="仿宋_GB2312" w:eastAsia="仿宋_GB2312"/>
                            <w:sz w:val="21"/>
                          </w:rPr>
                          <w:t>d)测试项目2：仪表着陆系统(ILS)模式。</w:t>
                        </w:r>
                      </w:p>
                      <w:p>
                        <w:pPr>
                          <w:pStyle w:val="null3"/>
                          <w:jc w:val="both"/>
                        </w:pPr>
                        <w:r>
                          <w:rPr>
                            <w:rFonts w:ascii="仿宋_GB2312" w:hAnsi="仿宋_GB2312" w:cs="仿宋_GB2312" w:eastAsia="仿宋_GB2312"/>
                            <w:sz w:val="21"/>
                          </w:rPr>
                          <w:t>e)左右航向台(LOC)、下滑台(Glide Slope)和信标台(Marker Beacon) 。</w:t>
                        </w:r>
                      </w:p>
                      <w:p>
                        <w:pPr>
                          <w:pStyle w:val="null3"/>
                          <w:jc w:val="both"/>
                        </w:pPr>
                        <w:r>
                          <w:rPr>
                            <w:rFonts w:ascii="仿宋_GB2312" w:hAnsi="仿宋_GB2312" w:cs="仿宋_GB2312" w:eastAsia="仿宋_GB2312"/>
                            <w:sz w:val="21"/>
                          </w:rPr>
                          <w:t>f)测试项目3：自动定向(ADF)模式。</w:t>
                        </w:r>
                      </w:p>
                      <w:p>
                        <w:pPr>
                          <w:pStyle w:val="null3"/>
                          <w:jc w:val="both"/>
                        </w:pPr>
                        <w:r>
                          <w:rPr>
                            <w:rFonts w:ascii="仿宋_GB2312" w:hAnsi="仿宋_GB2312" w:cs="仿宋_GB2312" w:eastAsia="仿宋_GB2312"/>
                            <w:sz w:val="21"/>
                          </w:rPr>
                          <w:t>g)测试项目4：测距(DME)模式。</w:t>
                        </w:r>
                      </w:p>
                      <w:p>
                        <w:pPr>
                          <w:pStyle w:val="null3"/>
                          <w:jc w:val="both"/>
                        </w:pPr>
                        <w:r>
                          <w:rPr>
                            <w:rFonts w:ascii="仿宋_GB2312" w:hAnsi="仿宋_GB2312" w:cs="仿宋_GB2312" w:eastAsia="仿宋_GB2312"/>
                            <w:sz w:val="21"/>
                          </w:rPr>
                          <w:t>h)测试项目5：应答(Transponder)模式。</w:t>
                        </w:r>
                      </w:p>
                      <w:p>
                        <w:pPr>
                          <w:pStyle w:val="null3"/>
                          <w:jc w:val="both"/>
                        </w:pPr>
                        <w:r>
                          <w:rPr>
                            <w:rFonts w:ascii="仿宋_GB2312" w:hAnsi="仿宋_GB2312" w:cs="仿宋_GB2312" w:eastAsia="仿宋_GB2312"/>
                            <w:sz w:val="21"/>
                          </w:rPr>
                          <w:t>2)测量装置</w:t>
                        </w:r>
                      </w:p>
                      <w:p>
                        <w:pPr>
                          <w:pStyle w:val="null3"/>
                          <w:jc w:val="both"/>
                        </w:pPr>
                        <w:r>
                          <w:rPr>
                            <w:rFonts w:ascii="仿宋_GB2312" w:hAnsi="仿宋_GB2312" w:cs="仿宋_GB2312" w:eastAsia="仿宋_GB2312"/>
                            <w:sz w:val="21"/>
                          </w:rPr>
                          <w:t>提供连接器</w:t>
                        </w:r>
                        <w:r>
                          <w:rPr>
                            <w:rFonts w:ascii="仿宋_GB2312" w:hAnsi="仿宋_GB2312" w:cs="仿宋_GB2312" w:eastAsia="仿宋_GB2312"/>
                            <w:sz w:val="21"/>
                          </w:rPr>
                          <w:t>(位于主面板；对应相仪表和指示器)。</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故障模拟面板模组</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1)针对故障进行排除培训，仿真项目包含</w:t>
                        </w:r>
                      </w:p>
                      <w:p>
                        <w:pPr>
                          <w:pStyle w:val="null3"/>
                          <w:jc w:val="both"/>
                        </w:pPr>
                        <w:r>
                          <w:rPr>
                            <w:rFonts w:ascii="仿宋_GB2312" w:hAnsi="仿宋_GB2312" w:cs="仿宋_GB2312" w:eastAsia="仿宋_GB2312"/>
                            <w:sz w:val="21"/>
                          </w:rPr>
                          <w:t>a)音频控制(Audio control)</w:t>
                        </w:r>
                      </w:p>
                      <w:p>
                        <w:pPr>
                          <w:pStyle w:val="null3"/>
                          <w:jc w:val="both"/>
                        </w:pPr>
                        <w:r>
                          <w:rPr>
                            <w:rFonts w:ascii="仿宋_GB2312" w:hAnsi="仿宋_GB2312" w:cs="仿宋_GB2312" w:eastAsia="仿宋_GB2312"/>
                            <w:sz w:val="21"/>
                          </w:rPr>
                          <w:t>b)内部通话(Intercom)</w:t>
                        </w:r>
                      </w:p>
                      <w:p>
                        <w:pPr>
                          <w:pStyle w:val="null3"/>
                          <w:jc w:val="both"/>
                        </w:pPr>
                        <w:r>
                          <w:rPr>
                            <w:rFonts w:ascii="仿宋_GB2312" w:hAnsi="仿宋_GB2312" w:cs="仿宋_GB2312" w:eastAsia="仿宋_GB2312"/>
                            <w:sz w:val="21"/>
                          </w:rPr>
                          <w:t>c)导航和通讯操作(Navigation and Communication operation)</w:t>
                        </w:r>
                      </w:p>
                      <w:p>
                        <w:pPr>
                          <w:pStyle w:val="null3"/>
                          <w:jc w:val="both"/>
                        </w:pPr>
                        <w:r>
                          <w:rPr>
                            <w:rFonts w:ascii="仿宋_GB2312" w:hAnsi="仿宋_GB2312" w:cs="仿宋_GB2312" w:eastAsia="仿宋_GB2312"/>
                            <w:sz w:val="21"/>
                          </w:rPr>
                          <w:t>d)导航指示器(Navigation indicator)</w:t>
                        </w:r>
                      </w:p>
                      <w:p>
                        <w:pPr>
                          <w:pStyle w:val="null3"/>
                          <w:jc w:val="both"/>
                        </w:pPr>
                        <w:r>
                          <w:rPr>
                            <w:rFonts w:ascii="仿宋_GB2312" w:hAnsi="仿宋_GB2312" w:cs="仿宋_GB2312" w:eastAsia="仿宋_GB2312"/>
                            <w:sz w:val="21"/>
                          </w:rPr>
                          <w:t>e)自动定向指示器(ADF indicator)</w:t>
                        </w:r>
                      </w:p>
                      <w:p>
                        <w:pPr>
                          <w:pStyle w:val="null3"/>
                          <w:jc w:val="both"/>
                        </w:pPr>
                        <w:r>
                          <w:rPr>
                            <w:rFonts w:ascii="仿宋_GB2312" w:hAnsi="仿宋_GB2312" w:cs="仿宋_GB2312" w:eastAsia="仿宋_GB2312"/>
                            <w:sz w:val="21"/>
                          </w:rPr>
                          <w:t>f)测距操作(DME operation)</w:t>
                        </w:r>
                      </w:p>
                      <w:p>
                        <w:pPr>
                          <w:pStyle w:val="null3"/>
                          <w:jc w:val="both"/>
                        </w:pPr>
                        <w:r>
                          <w:rPr>
                            <w:rFonts w:ascii="仿宋_GB2312" w:hAnsi="仿宋_GB2312" w:cs="仿宋_GB2312" w:eastAsia="仿宋_GB2312"/>
                            <w:sz w:val="21"/>
                          </w:rPr>
                          <w:t>g)应答操作(Transponder operation)</w:t>
                        </w:r>
                      </w:p>
                      <w:p>
                        <w:pPr>
                          <w:pStyle w:val="null3"/>
                          <w:jc w:val="both"/>
                        </w:pPr>
                        <w:r>
                          <w:rPr>
                            <w:rFonts w:ascii="仿宋_GB2312" w:hAnsi="仿宋_GB2312" w:cs="仿宋_GB2312" w:eastAsia="仿宋_GB2312"/>
                            <w:sz w:val="21"/>
                          </w:rPr>
                          <w:t>h)全球定位操作(GPS operation)</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附件模组</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1)手持式讯号测试器(包含天线)</w:t>
                        </w:r>
                      </w:p>
                      <w:p>
                        <w:pPr>
                          <w:pStyle w:val="null3"/>
                          <w:jc w:val="both"/>
                        </w:pPr>
                        <w:r>
                          <w:rPr>
                            <w:rFonts w:ascii="仿宋_GB2312" w:hAnsi="仿宋_GB2312" w:cs="仿宋_GB2312" w:eastAsia="仿宋_GB2312"/>
                            <w:sz w:val="21"/>
                          </w:rPr>
                          <w:t>2)头戴式耳机</w:t>
                        </w:r>
                      </w:p>
                      <w:p>
                        <w:pPr>
                          <w:pStyle w:val="null3"/>
                          <w:jc w:val="both"/>
                        </w:pPr>
                        <w:r>
                          <w:rPr>
                            <w:rFonts w:ascii="仿宋_GB2312" w:hAnsi="仿宋_GB2312" w:cs="仿宋_GB2312" w:eastAsia="仿宋_GB2312"/>
                            <w:sz w:val="21"/>
                          </w:rPr>
                          <w:t>3)手持式麦克风</w:t>
                        </w:r>
                      </w:p>
                      <w:p>
                        <w:pPr>
                          <w:pStyle w:val="null3"/>
                          <w:jc w:val="both"/>
                        </w:pPr>
                        <w:r>
                          <w:rPr>
                            <w:rFonts w:ascii="仿宋_GB2312" w:hAnsi="仿宋_GB2312" w:cs="仿宋_GB2312" w:eastAsia="仿宋_GB2312"/>
                            <w:sz w:val="21"/>
                          </w:rPr>
                          <w:t>4)GPS天线：</w:t>
                        </w:r>
                      </w:p>
                      <w:p>
                        <w:pPr>
                          <w:pStyle w:val="null3"/>
                          <w:jc w:val="both"/>
                        </w:pPr>
                        <w:r>
                          <w:rPr>
                            <w:rFonts w:ascii="仿宋_GB2312" w:hAnsi="仿宋_GB2312" w:cs="仿宋_GB2312" w:eastAsia="仿宋_GB2312"/>
                            <w:sz w:val="21"/>
                          </w:rPr>
                          <w:t>a)专属天线固定架</w:t>
                        </w:r>
                      </w:p>
                      <w:p>
                        <w:pPr>
                          <w:pStyle w:val="null3"/>
                          <w:jc w:val="both"/>
                        </w:pPr>
                        <w:r>
                          <w:rPr>
                            <w:rFonts w:ascii="仿宋_GB2312" w:hAnsi="仿宋_GB2312" w:cs="仿宋_GB2312" w:eastAsia="仿宋_GB2312"/>
                            <w:sz w:val="21"/>
                          </w:rPr>
                          <w:t>b)5米双头延长电缆线(阻抗：50欧姆)</w:t>
                        </w:r>
                      </w:p>
                      <w:p>
                        <w:pPr>
                          <w:pStyle w:val="null3"/>
                          <w:jc w:val="both"/>
                        </w:pPr>
                        <w:r>
                          <w:rPr>
                            <w:rFonts w:ascii="仿宋_GB2312" w:hAnsi="仿宋_GB2312" w:cs="仿宋_GB2312" w:eastAsia="仿宋_GB2312"/>
                            <w:sz w:val="21"/>
                          </w:rPr>
                          <w:t>5)操作手册</w:t>
                        </w:r>
                      </w:p>
                    </w:tc>
                  </w:tr>
                </w:tbl>
                <w:p>
                  <w:pPr>
                    <w:pStyle w:val="null3"/>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建设期：自合同签订之日起90天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学校组织验收合格后支付合同价款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根据投标文件、招标文件及合同约定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小微企业，投标产品的制造商应为小型、微型企业或监狱企业或残疾人福利性单位。投标产品的制造商为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分项报价表-货物.docx 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对招标文件技术参数要求部分的所有指标，投标人应逐条进行响应。 完全符合、响应招标文件要求，没有负偏离的得25分；每有一个负偏离扣1分，扣完为止。如果技术标准中对所提供证明资料有要求，以技术标准中要求的证明材料为准，未作要求的应提供主要产品的功能及性能佐证材料（包括产品检测报告、产品彩页、产品说明书、官网和功能截图等）。未提供者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投标人提供针对本项目的实施方案,包括项目①总体实施方案、②安装调试安排、③项目团队方案、④验收方案、⑤运输方案等。 评审标准：方案各部分内容全面详细、阐述条例清晰详尽、符合本项目采购需求，能保障本项目实施得10分；评审内容每缺一项扣2分，评审内容有缺陷未完全响应评审标准的扣0.5-1.9分。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1、设备选型合理，规格、型号、产地，设备配套设施完整，完全符合采购需求计5分； 2、选型基本合理，基本满足采购需求的计3分； 3、选型不合理，不满足采购需求计1分；未提供不计分。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提供所投产品合法来源渠道证明文件（包括但不限于销售协议、代理协议、原厂授权等），提供齐全计5分，提供不全的计0-3分，未提供不计分。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 各部分内容全面详细、阐述条例清晰详尽、符合本项目采购需求，得6分，评审内容每缺一项扣1分；评审内容有缺陷未完全响应评审标准的扣0.5-0.9分。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投标人现场演示时间不超过10分钟（不含现场提问及解答时间，投标人自带所需设备进行演示，演示时如需网络连接由投标人自行解决。线下演示地点：西安市高新区高新一路5号正信大厦A座24楼第二会议室） 每套设备演示5分钟，共两套设备： （一）飞机导航系统数字化虚拟仿真设备 (1)现场演示与类似的硬件平台三维工程数模，包括驾驶舱、电子舱仿真实训台。 (2)可视频展示 1、驾驶舱仿真台，包含中控台、驾驶杆/脚蹬、实物仿真遮光罩、仪表板、座椅等，可进行通电操作演示。 2、电子舱仿真台，包含外部天线、皮托管/静压孔组件及其数模转换组件等，可进行自检及拆装操作演示。 （二）航空通信导航系统培训装置 (1)a）甚高频全向信标系统功能测试 b）仪表着陆系统功能测试 c）自动定向机功能测试 (2)可视频展示：a) 音频控制功能 b)导航和通信操作 c)导航指示器 演示内容齐全，全部功能演示成功完整计10分。每少演示1项技术参数或演示内容不完整，根据功能完整情况扣0-2分，扣完为止。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分项报价表-货物.docx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