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版本号：KY2025-1-525.20250617001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2025年度医保基金飞行检查第三方服务项目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KY2025-1-525.</w:t>
      </w:r>
      <w:r>
        <w:br/>
      </w:r>
      <w:r>
        <w:br/>
      </w:r>
      <w:r>
        <w:br/>
      </w:r>
    </w:p>
    <w:p>
      <w:pPr>
        <w:pStyle w:val="null3"/>
        <w:jc w:val="center"/>
        <w:outlineLvl w:val="2"/>
      </w:pPr>
      <w:r>
        <w:rPr>
          <w:rFonts w:ascii="仿宋_GB2312" w:hAnsi="仿宋_GB2312" w:cs="仿宋_GB2312" w:eastAsia="仿宋_GB2312"/>
          <w:sz w:val="28"/>
          <w:b/>
        </w:rPr>
        <w:t>陕西省医疗保障局</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陕西省医疗保障局</w:t>
      </w:r>
      <w:r>
        <w:rPr>
          <w:rFonts w:ascii="仿宋_GB2312" w:hAnsi="仿宋_GB2312" w:cs="仿宋_GB2312" w:eastAsia="仿宋_GB2312"/>
        </w:rPr>
        <w:t>委托，拟对</w:t>
      </w:r>
      <w:r>
        <w:rPr>
          <w:rFonts w:ascii="仿宋_GB2312" w:hAnsi="仿宋_GB2312" w:cs="仿宋_GB2312" w:eastAsia="仿宋_GB2312"/>
        </w:rPr>
        <w:t>2025年度医保基金飞行检查第三方服务项目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KY2025-1-525.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2025年度医保基金飞行检查第三方服务项目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我省对367家定点医药机构开展省级飞行检查，其中：定点医疗机构97家，定点零售药店270家。本次检查通过委托第三方机构配合省局开展飞行检查的各项工作，包括对拟纳入检查范围的定点医药机构结算数据进行分析，开展现场检查，形成飞行检查综合报告等。具体详见第三章磋商项目技术、服务、商务及其他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三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4、社会保障资金缴存证明：提供2024年5月至今已缴存的至少三个月的社会保障资金缴存单据或社保机构开具的社会保险参保缴费情况证明，依法不需要缴纳社会保障资金的单位应提供相关证明材料。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三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4、社会保障资金缴存证明：提供2024年5月至今已缴存的至少三个月的社会保障资金缴存单据或社保机构开具的社会保险参保缴费情况证明，依法不需要缴纳社会保障资金的单位应提供相关证明材料。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三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4、社会保障资金缴存证明：提供2024年5月至今已缴存的至少三个月的社会保障资金缴存单据或社保机构开具的社会保险参保缴费情况证明，依法不需要缴纳社会保障资金的单位应提供相关证明材料。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三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4、社会保障资金缴存证明：提供2024年5月至今已缴存的至少三个月的社会保障资金缴存单据或社保机构开具的社会保险参保缴费情况证明，依法不需要缴纳社会保障资金的单位应提供相关证明材料。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三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4、社会保障资金缴存证明：提供2024年5月至今已缴存的至少三个月的社会保障资金缴存单据或社保机构开具的社会保险参保缴费情况证明，依法不需要缴纳社会保障资金的单位应提供相关证明材料。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陕西省医疗保障局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新城大院前大楼12楼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029-87221215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尚娇、牛佩文、刘金柯、卢韶华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p>
          <w:p>
            <w:pPr>
              <w:pStyle w:val="null3"/>
            </w:pPr>
            <w:r>
              <w:rPr>
                <w:rFonts w:ascii="仿宋_GB2312" w:hAnsi="仿宋_GB2312" w:cs="仿宋_GB2312" w:eastAsia="仿宋_GB2312"/>
              </w:rPr>
              <w:t>采购包2：320,000.00元</w:t>
            </w:r>
          </w:p>
          <w:p>
            <w:pPr>
              <w:pStyle w:val="null3"/>
            </w:pPr>
            <w:r>
              <w:rPr>
                <w:rFonts w:ascii="仿宋_GB2312" w:hAnsi="仿宋_GB2312" w:cs="仿宋_GB2312" w:eastAsia="仿宋_GB2312"/>
              </w:rPr>
              <w:t>采购包3：310,000.00元</w:t>
            </w:r>
          </w:p>
          <w:p>
            <w:pPr>
              <w:pStyle w:val="null3"/>
            </w:pPr>
            <w:r>
              <w:rPr>
                <w:rFonts w:ascii="仿宋_GB2312" w:hAnsi="仿宋_GB2312" w:cs="仿宋_GB2312" w:eastAsia="仿宋_GB2312"/>
              </w:rPr>
              <w:t>采购包4：310,000.00元</w:t>
            </w:r>
          </w:p>
          <w:p>
            <w:pPr>
              <w:pStyle w:val="null3"/>
            </w:pPr>
            <w:r>
              <w:rPr>
                <w:rFonts w:ascii="仿宋_GB2312" w:hAnsi="仿宋_GB2312" w:cs="仿宋_GB2312" w:eastAsia="仿宋_GB2312"/>
              </w:rPr>
              <w:t>采购包5：310,000.00元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采购包2保证金金额：5,500.00元</w:t>
            </w:r>
          </w:p>
          <w:p>
            <w:pPr>
              <w:pStyle w:val="null3"/>
            </w:pPr>
            <w:r>
              <w:rPr>
                <w:rFonts w:ascii="仿宋_GB2312" w:hAnsi="仿宋_GB2312" w:cs="仿宋_GB2312" w:eastAsia="仿宋_GB2312"/>
              </w:rPr>
              <w:t>采购包3保证金金额：5,000.00元</w:t>
            </w:r>
          </w:p>
          <w:p>
            <w:pPr>
              <w:pStyle w:val="null3"/>
            </w:pPr>
            <w:r>
              <w:rPr>
                <w:rFonts w:ascii="仿宋_GB2312" w:hAnsi="仿宋_GB2312" w:cs="仿宋_GB2312" w:eastAsia="仿宋_GB2312"/>
              </w:rPr>
              <w:t>采购包4保证金金额：4,500.00元</w:t>
            </w:r>
          </w:p>
          <w:p>
            <w:pPr>
              <w:pStyle w:val="null3"/>
            </w:pPr>
            <w:r>
              <w:rPr>
                <w:rFonts w:ascii="仿宋_GB2312" w:hAnsi="仿宋_GB2312" w:cs="仿宋_GB2312" w:eastAsia="仿宋_GB2312"/>
              </w:rPr>
              <w:t>采购包5保证金金额：4,000.00元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收取。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陕西省医疗保障局</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陕西省医疗保障局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陕西省医疗保障局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1、磋商文件、响应文件、澄清表（函）； 2、合同及附件文本； 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1、磋商文件、响应文件、澄清表（函）； 2、合同及附件文本； 3、国家相应的标准、规范。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1、磋商文件、响应文件、澄清表（函）； 2、合同及附件文本； 3、国家相应的标准、规范。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1、磋商文件、响应文件、澄清表（函）； 2、合同及附件文本； 3、国家相应的标准、规范。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1、磋商文件、响应文件、澄清表（函）； 2、合同及附件文本； 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联系人：尚娇、牛佩文</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邮编：710068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我省对367家定点医药机构开展省级飞行检查，其中：定点医疗机构97家，定点零售药店270家。本次检查通过委托第三方机构配合省局开展飞行检查的各项工作，包括对拟纳入检查范围的定点医药机构结算数据进行分析，开展现场检查，形成飞行检查综合报告等，具体详见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2025年度医保基金飞行检查第三方服务项目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2025年度医保基金飞行检查第三方服务项目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310,000.00</w:t>
      </w:r>
    </w:p>
    <w:p>
      <w:pPr>
        <w:pStyle w:val="null3"/>
      </w:pPr>
      <w:r>
        <w:rPr>
          <w:rFonts w:ascii="仿宋_GB2312" w:hAnsi="仿宋_GB2312" w:cs="仿宋_GB2312" w:eastAsia="仿宋_GB2312"/>
        </w:rPr>
        <w:t>采购包最高限价（元）: 310,000.00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2025年度医保基金飞行检查第三方服务项目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310,000.00</w:t>
      </w:r>
    </w:p>
    <w:p>
      <w:pPr>
        <w:pStyle w:val="null3"/>
      </w:pPr>
      <w:r>
        <w:rPr>
          <w:rFonts w:ascii="仿宋_GB2312" w:hAnsi="仿宋_GB2312" w:cs="仿宋_GB2312" w:eastAsia="仿宋_GB2312"/>
        </w:rPr>
        <w:t>采购包最高限价（元）: 310,000.00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2025年度医保基金飞行检查第三方服务项目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310,000.00</w:t>
      </w:r>
    </w:p>
    <w:p>
      <w:pPr>
        <w:pStyle w:val="null3"/>
      </w:pPr>
      <w:r>
        <w:rPr>
          <w:rFonts w:ascii="仿宋_GB2312" w:hAnsi="仿宋_GB2312" w:cs="仿宋_GB2312" w:eastAsia="仿宋_GB2312"/>
        </w:rPr>
        <w:t>采购包最高限价（元）: 310,000.00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2025年度医保基金飞行检查第三方服务项目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标的名称：2025年度医保基金飞行检查第三方服务项目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一、项目概况</w:t>
            </w:r>
          </w:p>
          <w:p>
            <w:pPr>
              <w:pStyle w:val="null3"/>
              <w:ind w:firstLine="480"/>
              <w:jc w:val="left"/>
            </w:pPr>
            <w:r>
              <w:rPr>
                <w:rFonts w:ascii="仿宋_GB2312" w:hAnsi="仿宋_GB2312" w:cs="仿宋_GB2312" w:eastAsia="仿宋_GB2312"/>
                <w:sz w:val="24"/>
              </w:rPr>
              <w:t>为做好</w:t>
            </w:r>
            <w:r>
              <w:rPr>
                <w:rFonts w:ascii="仿宋_GB2312" w:hAnsi="仿宋_GB2312" w:cs="仿宋_GB2312" w:eastAsia="仿宋_GB2312"/>
                <w:sz w:val="24"/>
              </w:rPr>
              <w:t>2025年度全省医保基金飞行检查工作，根据国家局和省局《关于做好2025年医疗保障基金监管工作的通知》及我省飞检工作安</w:t>
            </w:r>
            <w:r>
              <w:rPr>
                <w:rFonts w:ascii="仿宋_GB2312" w:hAnsi="仿宋_GB2312" w:cs="仿宋_GB2312" w:eastAsia="仿宋_GB2312"/>
                <w:sz w:val="24"/>
              </w:rPr>
              <w:t>排，遴选第三方服务机构协助开展医保基金飞行检查工作。</w:t>
            </w:r>
          </w:p>
          <w:p>
            <w:pPr>
              <w:pStyle w:val="null3"/>
              <w:jc w:val="left"/>
            </w:pPr>
            <w:r>
              <w:rPr>
                <w:rFonts w:ascii="仿宋_GB2312" w:hAnsi="仿宋_GB2312" w:cs="仿宋_GB2312" w:eastAsia="仿宋_GB2312"/>
                <w:sz w:val="24"/>
              </w:rPr>
              <w:t>二、服务内容</w:t>
            </w:r>
          </w:p>
          <w:p>
            <w:pPr>
              <w:pStyle w:val="null3"/>
              <w:ind w:firstLine="480"/>
              <w:jc w:val="left"/>
            </w:pPr>
            <w:r>
              <w:rPr>
                <w:rFonts w:ascii="仿宋_GB2312" w:hAnsi="仿宋_GB2312" w:cs="仿宋_GB2312" w:eastAsia="仿宋_GB2312"/>
                <w:sz w:val="24"/>
              </w:rPr>
              <w:t>2025年度</w:t>
            </w:r>
            <w:r>
              <w:rPr>
                <w:rFonts w:ascii="仿宋_GB2312" w:hAnsi="仿宋_GB2312" w:cs="仿宋_GB2312" w:eastAsia="仿宋_GB2312"/>
                <w:sz w:val="24"/>
              </w:rPr>
              <w:t>对</w:t>
            </w:r>
            <w:r>
              <w:rPr>
                <w:rFonts w:ascii="仿宋_GB2312" w:hAnsi="仿宋_GB2312" w:cs="仿宋_GB2312" w:eastAsia="仿宋_GB2312"/>
                <w:sz w:val="24"/>
              </w:rPr>
              <w:t>我省</w:t>
            </w:r>
            <w:r>
              <w:rPr>
                <w:rFonts w:ascii="仿宋_GB2312" w:hAnsi="仿宋_GB2312" w:cs="仿宋_GB2312" w:eastAsia="仿宋_GB2312"/>
                <w:sz w:val="24"/>
              </w:rPr>
              <w:t>367家定点医药机构</w:t>
            </w:r>
            <w:r>
              <w:rPr>
                <w:rFonts w:ascii="仿宋_GB2312" w:hAnsi="仿宋_GB2312" w:cs="仿宋_GB2312" w:eastAsia="仿宋_GB2312"/>
                <w:sz w:val="24"/>
              </w:rPr>
              <w:t>其中的</w:t>
            </w:r>
            <w:r>
              <w:rPr>
                <w:rFonts w:ascii="仿宋_GB2312" w:hAnsi="仿宋_GB2312" w:cs="仿宋_GB2312" w:eastAsia="仿宋_GB2312"/>
                <w:sz w:val="24"/>
              </w:rPr>
              <w:t>20</w:t>
            </w:r>
            <w:r>
              <w:rPr>
                <w:rFonts w:ascii="仿宋_GB2312" w:hAnsi="仿宋_GB2312" w:cs="仿宋_GB2312" w:eastAsia="仿宋_GB2312"/>
                <w:sz w:val="24"/>
              </w:rPr>
              <w:t>家定点医疗机构，</w:t>
            </w:r>
            <w:r>
              <w:rPr>
                <w:rFonts w:ascii="仿宋_GB2312" w:hAnsi="仿宋_GB2312" w:cs="仿宋_GB2312" w:eastAsia="仿宋_GB2312"/>
                <w:sz w:val="24"/>
              </w:rPr>
              <w:t>54</w:t>
            </w:r>
            <w:r>
              <w:rPr>
                <w:rFonts w:ascii="仿宋_GB2312" w:hAnsi="仿宋_GB2312" w:cs="仿宋_GB2312" w:eastAsia="仿宋_GB2312"/>
                <w:sz w:val="24"/>
              </w:rPr>
              <w:t>家定点零售药店开展省级飞行检查</w:t>
            </w:r>
            <w:r>
              <w:rPr>
                <w:rFonts w:ascii="仿宋_GB2312" w:hAnsi="仿宋_GB2312" w:cs="仿宋_GB2312" w:eastAsia="仿宋_GB2312"/>
                <w:sz w:val="24"/>
              </w:rPr>
              <w:t>工作</w:t>
            </w:r>
            <w:r>
              <w:rPr>
                <w:rFonts w:ascii="仿宋_GB2312" w:hAnsi="仿宋_GB2312" w:cs="仿宋_GB2312" w:eastAsia="仿宋_GB2312"/>
                <w:sz w:val="24"/>
              </w:rPr>
              <w:t>。</w:t>
            </w:r>
            <w:r>
              <w:rPr>
                <w:rFonts w:ascii="仿宋_GB2312" w:hAnsi="仿宋_GB2312" w:cs="仿宋_GB2312" w:eastAsia="仿宋_GB2312"/>
                <w:sz w:val="24"/>
              </w:rPr>
              <w:t>本</w:t>
            </w:r>
            <w:r>
              <w:rPr>
                <w:rFonts w:ascii="仿宋_GB2312" w:hAnsi="仿宋_GB2312" w:cs="仿宋_GB2312" w:eastAsia="仿宋_GB2312"/>
                <w:sz w:val="24"/>
              </w:rPr>
              <w:t>次检查</w:t>
            </w:r>
            <w:r>
              <w:rPr>
                <w:rFonts w:ascii="仿宋_GB2312" w:hAnsi="仿宋_GB2312" w:cs="仿宋_GB2312" w:eastAsia="仿宋_GB2312"/>
                <w:sz w:val="24"/>
              </w:rPr>
              <w:t>通过委托</w:t>
            </w:r>
            <w:r>
              <w:rPr>
                <w:rFonts w:ascii="仿宋_GB2312" w:hAnsi="仿宋_GB2312" w:cs="仿宋_GB2312" w:eastAsia="仿宋_GB2312"/>
                <w:sz w:val="24"/>
              </w:rPr>
              <w:t>第三方机构</w:t>
            </w:r>
            <w:r>
              <w:rPr>
                <w:rFonts w:ascii="仿宋_GB2312" w:hAnsi="仿宋_GB2312" w:cs="仿宋_GB2312" w:eastAsia="仿宋_GB2312"/>
                <w:sz w:val="24"/>
              </w:rPr>
              <w:t>配合省局开展飞行检查的各项工作，包括对拟纳入检查范围的定点医药机构结算数据进行分析，开展现场检查，形成飞行检查综合报告等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三、</w:t>
            </w:r>
            <w:r>
              <w:rPr>
                <w:rFonts w:ascii="仿宋_GB2312" w:hAnsi="仿宋_GB2312" w:cs="仿宋_GB2312" w:eastAsia="仿宋_GB2312"/>
                <w:sz w:val="24"/>
              </w:rPr>
              <w:t>服务要求</w:t>
            </w:r>
          </w:p>
          <w:p>
            <w:pPr>
              <w:pStyle w:val="null3"/>
              <w:ind w:firstLine="480"/>
              <w:jc w:val="left"/>
            </w:pPr>
            <w:r>
              <w:rPr>
                <w:rFonts w:ascii="仿宋_GB2312" w:hAnsi="仿宋_GB2312" w:cs="仿宋_GB2312" w:eastAsia="仿宋_GB2312"/>
                <w:sz w:val="24"/>
              </w:rPr>
              <w:t>（一）本项目服务过程中，要求配备专业的服务团队，服务团队有相关工作经验并服从陕西省医疗保障局统一工作安排。</w:t>
            </w:r>
          </w:p>
          <w:p>
            <w:pPr>
              <w:pStyle w:val="null3"/>
              <w:ind w:firstLine="480"/>
              <w:jc w:val="left"/>
            </w:pPr>
            <w:r>
              <w:rPr>
                <w:rFonts w:ascii="仿宋_GB2312" w:hAnsi="仿宋_GB2312" w:cs="仿宋_GB2312" w:eastAsia="仿宋_GB2312"/>
                <w:sz w:val="24"/>
              </w:rPr>
              <w:t>（二）</w:t>
            </w:r>
            <w:r>
              <w:rPr>
                <w:rFonts w:ascii="仿宋_GB2312" w:hAnsi="仿宋_GB2312" w:cs="仿宋_GB2312" w:eastAsia="仿宋_GB2312"/>
                <w:sz w:val="24"/>
              </w:rPr>
              <w:t>对</w:t>
            </w:r>
            <w:r>
              <w:rPr>
                <w:rFonts w:ascii="仿宋_GB2312" w:hAnsi="仿宋_GB2312" w:cs="仿宋_GB2312" w:eastAsia="仿宋_GB2312"/>
                <w:sz w:val="24"/>
              </w:rPr>
              <w:t>拟纳入检查范围的定点医药机构结算数据进行分析，开展现场检查，形成飞行检查综合报告</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）工作纪律要求</w:t>
            </w:r>
          </w:p>
          <w:p>
            <w:pPr>
              <w:pStyle w:val="null3"/>
              <w:ind w:firstLine="480"/>
              <w:jc w:val="left"/>
            </w:pPr>
            <w:r>
              <w:rPr>
                <w:rFonts w:ascii="仿宋_GB2312" w:hAnsi="仿宋_GB2312" w:cs="仿宋_GB2312" w:eastAsia="仿宋_GB2312"/>
                <w:sz w:val="24"/>
              </w:rPr>
              <w:t>1.供应商检查人员应遵守陕西省医疗保障局关于现场检查的要求和检查标准实施现场检查；</w:t>
            </w:r>
          </w:p>
          <w:p>
            <w:pPr>
              <w:pStyle w:val="null3"/>
              <w:ind w:firstLine="480"/>
              <w:jc w:val="left"/>
            </w:pPr>
            <w:r>
              <w:rPr>
                <w:rFonts w:ascii="仿宋_GB2312" w:hAnsi="仿宋_GB2312" w:cs="仿宋_GB2312" w:eastAsia="仿宋_GB2312"/>
                <w:sz w:val="24"/>
              </w:rPr>
              <w:t>2.供应商检查人员应遵纪守法，廉洁公正，检查原则，文明礼貌，认真执行现场检查计划；</w:t>
            </w:r>
          </w:p>
          <w:p>
            <w:pPr>
              <w:pStyle w:val="null3"/>
              <w:ind w:firstLine="480"/>
              <w:jc w:val="left"/>
            </w:pPr>
            <w:r>
              <w:rPr>
                <w:rFonts w:ascii="仿宋_GB2312" w:hAnsi="仿宋_GB2312" w:cs="仿宋_GB2312" w:eastAsia="仿宋_GB2312"/>
                <w:sz w:val="24"/>
              </w:rPr>
              <w:t>3.供应商在检查前不得接受与被检查单位有关人员的单独会面；</w:t>
            </w:r>
          </w:p>
          <w:p>
            <w:pPr>
              <w:pStyle w:val="null3"/>
              <w:ind w:firstLine="480"/>
              <w:jc w:val="left"/>
            </w:pPr>
            <w:r>
              <w:rPr>
                <w:rFonts w:ascii="仿宋_GB2312" w:hAnsi="仿宋_GB2312" w:cs="仿宋_GB2312" w:eastAsia="仿宋_GB2312"/>
                <w:sz w:val="24"/>
              </w:rPr>
              <w:t>4.供应商不得接受被检查单位或利益关系人的现金、有价证券，礼卡，礼品和土特产等馈赠。在检查期间不得参加被检查单位安排的吃请和娱乐活动；</w:t>
            </w:r>
          </w:p>
          <w:p>
            <w:pPr>
              <w:pStyle w:val="null3"/>
              <w:ind w:firstLine="480"/>
              <w:jc w:val="left"/>
            </w:pPr>
            <w:r>
              <w:rPr>
                <w:rFonts w:ascii="仿宋_GB2312" w:hAnsi="仿宋_GB2312" w:cs="仿宋_GB2312" w:eastAsia="仿宋_GB2312"/>
                <w:sz w:val="24"/>
              </w:rPr>
              <w:t>5.供应商不得以任何方式损害陕西省医疗保障局的形象和利益。</w:t>
            </w:r>
            <w:r>
              <w:rPr>
                <w:rFonts w:ascii="仿宋_GB2312" w:hAnsi="仿宋_GB2312" w:cs="仿宋_GB2312" w:eastAsia="仿宋_GB2312"/>
                <w:sz w:val="24"/>
              </w:rPr>
              <w:t>一经发现供应商与被检查单位存在以上利益勾结等违法违规行为的，将依法依规追究双方责任。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）保密要求</w:t>
            </w:r>
          </w:p>
          <w:p>
            <w:pPr>
              <w:pStyle w:val="null3"/>
              <w:ind w:firstLine="480"/>
              <w:jc w:val="left"/>
            </w:pPr>
            <w:r>
              <w:rPr>
                <w:rFonts w:ascii="仿宋_GB2312" w:hAnsi="仿宋_GB2312" w:cs="仿宋_GB2312" w:eastAsia="仿宋_GB2312"/>
                <w:sz w:val="24"/>
              </w:rPr>
              <w:t>供应商必须承诺对本项目所涉及的所有电子数据、文件材料以及由陕西省医疗保障局提供的所有内部资料、文档、被检查单位商业秘密以及有关工作秘密和信息予以保密；未经陕西省医疗保障局书面许可，不得以任何形式向第三方透露本项目的任何内容；供应商必须按照陕西省医疗保障局的要求签订相关保密协议，接受陕西省医疗保障局对数据保密工作的检查。</w:t>
            </w:r>
          </w:p>
          <w:p>
            <w:pPr>
              <w:pStyle w:val="null3"/>
              <w:jc w:val="left"/>
            </w:pPr>
            <w:r>
              <w:rPr>
                <w:rFonts w:ascii="仿宋_GB2312" w:hAnsi="仿宋_GB2312" w:cs="仿宋_GB2312" w:eastAsia="仿宋_GB2312"/>
                <w:sz w:val="24"/>
              </w:rPr>
              <w:t>四、服务费用构成</w:t>
            </w:r>
          </w:p>
          <w:p>
            <w:pPr>
              <w:pStyle w:val="null3"/>
              <w:ind w:firstLine="480"/>
              <w:jc w:val="left"/>
            </w:pPr>
            <w:r>
              <w:rPr>
                <w:rFonts w:ascii="仿宋_GB2312" w:hAnsi="仿宋_GB2312" w:cs="仿宋_GB2312" w:eastAsia="仿宋_GB2312"/>
                <w:sz w:val="24"/>
              </w:rPr>
              <w:t>根据省医保局、省财政厅《向社会力量购买医保基金监管服务办法（试行）》（陕医保发〔</w:t>
            </w:r>
            <w:r>
              <w:rPr>
                <w:rFonts w:ascii="仿宋_GB2312" w:hAnsi="仿宋_GB2312" w:cs="仿宋_GB2312" w:eastAsia="仿宋_GB2312"/>
                <w:sz w:val="24"/>
              </w:rPr>
              <w:t>2022〕13号），第三方服务费包括基本服务费和绩效奖励两部分。</w:t>
            </w:r>
          </w:p>
          <w:p>
            <w:pPr>
              <w:pStyle w:val="null3"/>
              <w:ind w:firstLine="480"/>
              <w:jc w:val="left"/>
            </w:pPr>
            <w:r>
              <w:rPr>
                <w:rFonts w:ascii="仿宋_GB2312" w:hAnsi="仿宋_GB2312" w:cs="仿宋_GB2312" w:eastAsia="仿宋_GB2312"/>
                <w:sz w:val="24"/>
              </w:rPr>
              <w:t>（一）</w:t>
            </w:r>
            <w:r>
              <w:rPr>
                <w:rFonts w:ascii="仿宋_GB2312" w:hAnsi="仿宋_GB2312" w:cs="仿宋_GB2312" w:eastAsia="仿宋_GB2312"/>
                <w:sz w:val="24"/>
              </w:rPr>
              <w:t>基本服务费：基本服务费</w:t>
            </w:r>
            <w:r>
              <w:rPr>
                <w:rFonts w:ascii="仿宋_GB2312" w:hAnsi="仿宋_GB2312" w:cs="仿宋_GB2312" w:eastAsia="仿宋_GB2312"/>
                <w:sz w:val="24"/>
              </w:rPr>
              <w:t>为本次磋商报价，</w:t>
            </w:r>
            <w:r>
              <w:rPr>
                <w:rFonts w:ascii="仿宋_GB2312" w:hAnsi="仿宋_GB2312" w:cs="仿宋_GB2312" w:eastAsia="仿宋_GB2312"/>
                <w:sz w:val="24"/>
              </w:rPr>
              <w:t>一次性打包付费，不因人数或天数变化而增减</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绩效奖励：根据被</w:t>
            </w:r>
            <w:r>
              <w:rPr>
                <w:rFonts w:ascii="仿宋_GB2312" w:hAnsi="仿宋_GB2312" w:cs="仿宋_GB2312" w:eastAsia="仿宋_GB2312"/>
                <w:sz w:val="24"/>
              </w:rPr>
              <w:t>检</w:t>
            </w:r>
            <w:r>
              <w:rPr>
                <w:rFonts w:ascii="仿宋_GB2312" w:hAnsi="仿宋_GB2312" w:cs="仿宋_GB2312" w:eastAsia="仿宋_GB2312"/>
                <w:sz w:val="24"/>
              </w:rPr>
              <w:t>查机构最终上缴违规基金本金数量，按照下表进行绩效奖励</w:t>
            </w:r>
            <w:r>
              <w:rPr>
                <w:rFonts w:ascii="仿宋_GB2312" w:hAnsi="仿宋_GB2312" w:cs="仿宋_GB2312" w:eastAsia="仿宋_GB2312"/>
                <w:sz w:val="24"/>
              </w:rPr>
              <w:t>，最高不超过</w:t>
            </w:r>
            <w:r>
              <w:rPr>
                <w:rFonts w:ascii="仿宋_GB2312" w:hAnsi="仿宋_GB2312" w:cs="仿宋_GB2312" w:eastAsia="仿宋_GB2312"/>
                <w:sz w:val="24"/>
              </w:rPr>
              <w:t>30万元。</w:t>
            </w:r>
          </w:p>
          <w:tbl>
            <w:tblPr>
              <w:tblInd w:type="dxa" w:w="135"/>
              <w:tblBorders>
                <w:top w:val="none" w:color="000000" w:sz="4"/>
                <w:left w:val="none" w:color="000000" w:sz="4"/>
                <w:bottom w:val="none" w:color="000000" w:sz="4"/>
                <w:right w:val="none" w:color="000000" w:sz="4"/>
                <w:insideH w:val="none"/>
                <w:insideV w:val="none"/>
              </w:tblBorders>
            </w:tblPr>
            <w:tblGrid>
              <w:gridCol w:w="767"/>
              <w:gridCol w:w="720"/>
              <w:gridCol w:w="1054"/>
            </w:tblGrid>
            <w:tr>
              <w:tc>
                <w:tcPr>
                  <w:tcW w:type="dxa" w:w="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定点医疗机构等级</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%奖励</w:t>
                  </w:r>
                </w:p>
              </w:tc>
              <w:tc>
                <w:tcPr>
                  <w:tcW w:type="dxa" w:w="10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一级及以下</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50万元以上部分</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追缴金额</w:t>
                  </w:r>
                  <w:r>
                    <w:rPr>
                      <w:rFonts w:ascii="仿宋_GB2312" w:hAnsi="仿宋_GB2312" w:cs="仿宋_GB2312" w:eastAsia="仿宋_GB2312"/>
                      <w:sz w:val="24"/>
                    </w:rPr>
                    <w:t>≤50万元无绩效</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二级</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100万</w:t>
                  </w:r>
                  <w:r>
                    <w:rPr>
                      <w:rFonts w:ascii="仿宋_GB2312" w:hAnsi="仿宋_GB2312" w:cs="仿宋_GB2312" w:eastAsia="仿宋_GB2312"/>
                      <w:sz w:val="24"/>
                    </w:rPr>
                    <w:t>以上部分</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追缴金额</w:t>
                  </w:r>
                  <w:r>
                    <w:rPr>
                      <w:rFonts w:ascii="仿宋_GB2312" w:hAnsi="仿宋_GB2312" w:cs="仿宋_GB2312" w:eastAsia="仿宋_GB2312"/>
                      <w:sz w:val="24"/>
                    </w:rPr>
                    <w:t>≤100万元无绩效</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三级</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300万</w:t>
                  </w:r>
                  <w:r>
                    <w:rPr>
                      <w:rFonts w:ascii="仿宋_GB2312" w:hAnsi="仿宋_GB2312" w:cs="仿宋_GB2312" w:eastAsia="仿宋_GB2312"/>
                      <w:sz w:val="24"/>
                    </w:rPr>
                    <w:t>以上部分</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追缴金额</w:t>
                  </w:r>
                  <w:r>
                    <w:rPr>
                      <w:rFonts w:ascii="仿宋_GB2312" w:hAnsi="仿宋_GB2312" w:cs="仿宋_GB2312" w:eastAsia="仿宋_GB2312"/>
                      <w:sz w:val="24"/>
                    </w:rPr>
                    <w:t>≤300万元无绩效</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标的名称：2025年度医保基金飞行检查第三方服务项目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一、项目概况</w:t>
            </w:r>
          </w:p>
          <w:p>
            <w:pPr>
              <w:pStyle w:val="null3"/>
              <w:ind w:firstLine="480"/>
              <w:jc w:val="left"/>
            </w:pPr>
            <w:r>
              <w:rPr>
                <w:rFonts w:ascii="仿宋_GB2312" w:hAnsi="仿宋_GB2312" w:cs="仿宋_GB2312" w:eastAsia="仿宋_GB2312"/>
                <w:sz w:val="24"/>
              </w:rPr>
              <w:t>为做好</w:t>
            </w:r>
            <w:r>
              <w:rPr>
                <w:rFonts w:ascii="仿宋_GB2312" w:hAnsi="仿宋_GB2312" w:cs="仿宋_GB2312" w:eastAsia="仿宋_GB2312"/>
                <w:sz w:val="24"/>
              </w:rPr>
              <w:t>2025年度全省医保基金飞行检查工作，根据国家局和省局《关于做好2025年医疗保障基金监管工作的通知》及我省飞检工作安</w:t>
            </w:r>
            <w:r>
              <w:rPr>
                <w:rFonts w:ascii="仿宋_GB2312" w:hAnsi="仿宋_GB2312" w:cs="仿宋_GB2312" w:eastAsia="仿宋_GB2312"/>
                <w:sz w:val="24"/>
              </w:rPr>
              <w:t>排，遴选第三方服务机构协助开展医保基金飞行检查工作。</w:t>
            </w:r>
          </w:p>
          <w:p>
            <w:pPr>
              <w:pStyle w:val="null3"/>
              <w:jc w:val="left"/>
            </w:pPr>
            <w:r>
              <w:rPr>
                <w:rFonts w:ascii="仿宋_GB2312" w:hAnsi="仿宋_GB2312" w:cs="仿宋_GB2312" w:eastAsia="仿宋_GB2312"/>
                <w:sz w:val="24"/>
              </w:rPr>
              <w:t>二、服务内容</w:t>
            </w:r>
          </w:p>
          <w:p>
            <w:pPr>
              <w:pStyle w:val="null3"/>
              <w:ind w:firstLine="480"/>
              <w:jc w:val="left"/>
            </w:pPr>
            <w:r>
              <w:rPr>
                <w:rFonts w:ascii="仿宋_GB2312" w:hAnsi="仿宋_GB2312" w:cs="仿宋_GB2312" w:eastAsia="仿宋_GB2312"/>
                <w:sz w:val="24"/>
              </w:rPr>
              <w:t>2025年度</w:t>
            </w:r>
            <w:r>
              <w:rPr>
                <w:rFonts w:ascii="仿宋_GB2312" w:hAnsi="仿宋_GB2312" w:cs="仿宋_GB2312" w:eastAsia="仿宋_GB2312"/>
                <w:sz w:val="24"/>
              </w:rPr>
              <w:t>对</w:t>
            </w:r>
            <w:r>
              <w:rPr>
                <w:rFonts w:ascii="仿宋_GB2312" w:hAnsi="仿宋_GB2312" w:cs="仿宋_GB2312" w:eastAsia="仿宋_GB2312"/>
                <w:sz w:val="24"/>
              </w:rPr>
              <w:t>我省</w:t>
            </w:r>
            <w:r>
              <w:rPr>
                <w:rFonts w:ascii="仿宋_GB2312" w:hAnsi="仿宋_GB2312" w:cs="仿宋_GB2312" w:eastAsia="仿宋_GB2312"/>
                <w:sz w:val="24"/>
              </w:rPr>
              <w:t>367家定点医药机构</w:t>
            </w:r>
            <w:r>
              <w:rPr>
                <w:rFonts w:ascii="仿宋_GB2312" w:hAnsi="仿宋_GB2312" w:cs="仿宋_GB2312" w:eastAsia="仿宋_GB2312"/>
                <w:sz w:val="24"/>
              </w:rPr>
              <w:t>其中的</w:t>
            </w:r>
            <w:r>
              <w:rPr>
                <w:rFonts w:ascii="仿宋_GB2312" w:hAnsi="仿宋_GB2312" w:cs="仿宋_GB2312" w:eastAsia="仿宋_GB2312"/>
                <w:sz w:val="24"/>
              </w:rPr>
              <w:t>20</w:t>
            </w:r>
            <w:r>
              <w:rPr>
                <w:rFonts w:ascii="仿宋_GB2312" w:hAnsi="仿宋_GB2312" w:cs="仿宋_GB2312" w:eastAsia="仿宋_GB2312"/>
                <w:sz w:val="24"/>
              </w:rPr>
              <w:t>家定点医疗机构，</w:t>
            </w:r>
            <w:r>
              <w:rPr>
                <w:rFonts w:ascii="仿宋_GB2312" w:hAnsi="仿宋_GB2312" w:cs="仿宋_GB2312" w:eastAsia="仿宋_GB2312"/>
                <w:sz w:val="24"/>
              </w:rPr>
              <w:t>54</w:t>
            </w:r>
            <w:r>
              <w:rPr>
                <w:rFonts w:ascii="仿宋_GB2312" w:hAnsi="仿宋_GB2312" w:cs="仿宋_GB2312" w:eastAsia="仿宋_GB2312"/>
                <w:sz w:val="24"/>
              </w:rPr>
              <w:t>家定点零售药店开展省级飞行检查</w:t>
            </w:r>
            <w:r>
              <w:rPr>
                <w:rFonts w:ascii="仿宋_GB2312" w:hAnsi="仿宋_GB2312" w:cs="仿宋_GB2312" w:eastAsia="仿宋_GB2312"/>
                <w:sz w:val="24"/>
              </w:rPr>
              <w:t>工作</w:t>
            </w:r>
            <w:r>
              <w:rPr>
                <w:rFonts w:ascii="仿宋_GB2312" w:hAnsi="仿宋_GB2312" w:cs="仿宋_GB2312" w:eastAsia="仿宋_GB2312"/>
                <w:sz w:val="24"/>
              </w:rPr>
              <w:t>。</w:t>
            </w:r>
            <w:r>
              <w:rPr>
                <w:rFonts w:ascii="仿宋_GB2312" w:hAnsi="仿宋_GB2312" w:cs="仿宋_GB2312" w:eastAsia="仿宋_GB2312"/>
                <w:sz w:val="24"/>
              </w:rPr>
              <w:t>本</w:t>
            </w:r>
            <w:r>
              <w:rPr>
                <w:rFonts w:ascii="仿宋_GB2312" w:hAnsi="仿宋_GB2312" w:cs="仿宋_GB2312" w:eastAsia="仿宋_GB2312"/>
                <w:sz w:val="24"/>
              </w:rPr>
              <w:t>次检查</w:t>
            </w:r>
            <w:r>
              <w:rPr>
                <w:rFonts w:ascii="仿宋_GB2312" w:hAnsi="仿宋_GB2312" w:cs="仿宋_GB2312" w:eastAsia="仿宋_GB2312"/>
                <w:sz w:val="24"/>
              </w:rPr>
              <w:t>通过委托</w:t>
            </w:r>
            <w:r>
              <w:rPr>
                <w:rFonts w:ascii="仿宋_GB2312" w:hAnsi="仿宋_GB2312" w:cs="仿宋_GB2312" w:eastAsia="仿宋_GB2312"/>
                <w:sz w:val="24"/>
              </w:rPr>
              <w:t>第三方机构</w:t>
            </w:r>
            <w:r>
              <w:rPr>
                <w:rFonts w:ascii="仿宋_GB2312" w:hAnsi="仿宋_GB2312" w:cs="仿宋_GB2312" w:eastAsia="仿宋_GB2312"/>
                <w:sz w:val="24"/>
              </w:rPr>
              <w:t>配合省局开展飞行检查的各项工作，包括对拟纳入检查范围的定点医药机构结算数据进行分析，开展现场检查，形成飞行检查综合报告等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三、</w:t>
            </w:r>
            <w:r>
              <w:rPr>
                <w:rFonts w:ascii="仿宋_GB2312" w:hAnsi="仿宋_GB2312" w:cs="仿宋_GB2312" w:eastAsia="仿宋_GB2312"/>
                <w:sz w:val="24"/>
              </w:rPr>
              <w:t>服务要求</w:t>
            </w:r>
          </w:p>
          <w:p>
            <w:pPr>
              <w:pStyle w:val="null3"/>
              <w:ind w:firstLine="480"/>
              <w:jc w:val="left"/>
            </w:pPr>
            <w:r>
              <w:rPr>
                <w:rFonts w:ascii="仿宋_GB2312" w:hAnsi="仿宋_GB2312" w:cs="仿宋_GB2312" w:eastAsia="仿宋_GB2312"/>
                <w:sz w:val="24"/>
              </w:rPr>
              <w:t>（一）本项目服务过程中，要求配备专业的服务团队，服务团队有相关工作经验并服从陕西省医疗保障局统一工作安排。</w:t>
            </w:r>
          </w:p>
          <w:p>
            <w:pPr>
              <w:pStyle w:val="null3"/>
              <w:ind w:firstLine="480"/>
              <w:jc w:val="left"/>
            </w:pPr>
            <w:r>
              <w:rPr>
                <w:rFonts w:ascii="仿宋_GB2312" w:hAnsi="仿宋_GB2312" w:cs="仿宋_GB2312" w:eastAsia="仿宋_GB2312"/>
                <w:sz w:val="24"/>
              </w:rPr>
              <w:t>（二）</w:t>
            </w:r>
            <w:r>
              <w:rPr>
                <w:rFonts w:ascii="仿宋_GB2312" w:hAnsi="仿宋_GB2312" w:cs="仿宋_GB2312" w:eastAsia="仿宋_GB2312"/>
                <w:sz w:val="24"/>
              </w:rPr>
              <w:t>对</w:t>
            </w:r>
            <w:r>
              <w:rPr>
                <w:rFonts w:ascii="仿宋_GB2312" w:hAnsi="仿宋_GB2312" w:cs="仿宋_GB2312" w:eastAsia="仿宋_GB2312"/>
                <w:sz w:val="24"/>
              </w:rPr>
              <w:t>拟纳入检查范围的定点医药机构结算数据进行分析，开展现场检查，形成飞行检查综合报告</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）工作纪律要求</w:t>
            </w:r>
          </w:p>
          <w:p>
            <w:pPr>
              <w:pStyle w:val="null3"/>
              <w:ind w:firstLine="480"/>
              <w:jc w:val="left"/>
            </w:pPr>
            <w:r>
              <w:rPr>
                <w:rFonts w:ascii="仿宋_GB2312" w:hAnsi="仿宋_GB2312" w:cs="仿宋_GB2312" w:eastAsia="仿宋_GB2312"/>
                <w:sz w:val="24"/>
              </w:rPr>
              <w:t>1.供应商检查人员应遵守陕西省医疗保障局关于现场检查的要求和检查标准实施现场检查；</w:t>
            </w:r>
          </w:p>
          <w:p>
            <w:pPr>
              <w:pStyle w:val="null3"/>
              <w:ind w:firstLine="480"/>
              <w:jc w:val="left"/>
            </w:pPr>
            <w:r>
              <w:rPr>
                <w:rFonts w:ascii="仿宋_GB2312" w:hAnsi="仿宋_GB2312" w:cs="仿宋_GB2312" w:eastAsia="仿宋_GB2312"/>
                <w:sz w:val="24"/>
              </w:rPr>
              <w:t>2.供应商检查人员应遵纪守法，廉洁公正，检查原则，文明礼貌，认真执行现场检查计划；</w:t>
            </w:r>
          </w:p>
          <w:p>
            <w:pPr>
              <w:pStyle w:val="null3"/>
              <w:ind w:firstLine="480"/>
              <w:jc w:val="left"/>
            </w:pPr>
            <w:r>
              <w:rPr>
                <w:rFonts w:ascii="仿宋_GB2312" w:hAnsi="仿宋_GB2312" w:cs="仿宋_GB2312" w:eastAsia="仿宋_GB2312"/>
                <w:sz w:val="24"/>
              </w:rPr>
              <w:t>3.供应商在检查前不得接受与被检查单位有关人员的单独会面；</w:t>
            </w:r>
          </w:p>
          <w:p>
            <w:pPr>
              <w:pStyle w:val="null3"/>
              <w:ind w:firstLine="480"/>
              <w:jc w:val="left"/>
            </w:pPr>
            <w:r>
              <w:rPr>
                <w:rFonts w:ascii="仿宋_GB2312" w:hAnsi="仿宋_GB2312" w:cs="仿宋_GB2312" w:eastAsia="仿宋_GB2312"/>
                <w:sz w:val="24"/>
              </w:rPr>
              <w:t>4.供应商不得接受被检查单位或利益关系人的现金、有价证券，礼卡，礼品和土特产等馈赠。在检查期间不得参加被检查单位安排的吃请和娱乐活动；</w:t>
            </w:r>
          </w:p>
          <w:p>
            <w:pPr>
              <w:pStyle w:val="null3"/>
              <w:ind w:firstLine="480"/>
              <w:jc w:val="left"/>
            </w:pPr>
            <w:r>
              <w:rPr>
                <w:rFonts w:ascii="仿宋_GB2312" w:hAnsi="仿宋_GB2312" w:cs="仿宋_GB2312" w:eastAsia="仿宋_GB2312"/>
                <w:sz w:val="24"/>
              </w:rPr>
              <w:t>5.供应商不得以任何方式损害陕西省医疗保障局的形象和利益。</w:t>
            </w:r>
            <w:r>
              <w:rPr>
                <w:rFonts w:ascii="仿宋_GB2312" w:hAnsi="仿宋_GB2312" w:cs="仿宋_GB2312" w:eastAsia="仿宋_GB2312"/>
                <w:sz w:val="24"/>
              </w:rPr>
              <w:t>一经发现供应商与被检查单位存在以上利益勾结等违法违规行为的，将依法依规追究双方责任。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）保密要求</w:t>
            </w:r>
          </w:p>
          <w:p>
            <w:pPr>
              <w:pStyle w:val="null3"/>
              <w:ind w:firstLine="480"/>
              <w:jc w:val="left"/>
            </w:pPr>
            <w:r>
              <w:rPr>
                <w:rFonts w:ascii="仿宋_GB2312" w:hAnsi="仿宋_GB2312" w:cs="仿宋_GB2312" w:eastAsia="仿宋_GB2312"/>
                <w:sz w:val="24"/>
              </w:rPr>
              <w:t>供应商必须承诺对本项目所涉及的所有电子数据、文件材料以及由陕西省医疗保障局提供的所有内部资料、文档、被检查单位商业秘密以及有关工作秘密和信息予以保密；未经陕西省医疗保障局书面许可，不得以任何形式向第三方透露本项目的任何内容；供应商必须按照陕西省医疗保障局的要求签订相关保密协议，接受陕西省医疗保障局对数据保密工作的检查。</w:t>
            </w:r>
          </w:p>
          <w:p>
            <w:pPr>
              <w:pStyle w:val="null3"/>
              <w:jc w:val="left"/>
            </w:pPr>
            <w:r>
              <w:rPr>
                <w:rFonts w:ascii="仿宋_GB2312" w:hAnsi="仿宋_GB2312" w:cs="仿宋_GB2312" w:eastAsia="仿宋_GB2312"/>
                <w:sz w:val="24"/>
              </w:rPr>
              <w:t>四、服务费用构成</w:t>
            </w:r>
          </w:p>
          <w:p>
            <w:pPr>
              <w:pStyle w:val="null3"/>
              <w:ind w:firstLine="480"/>
              <w:jc w:val="left"/>
            </w:pPr>
            <w:r>
              <w:rPr>
                <w:rFonts w:ascii="仿宋_GB2312" w:hAnsi="仿宋_GB2312" w:cs="仿宋_GB2312" w:eastAsia="仿宋_GB2312"/>
                <w:sz w:val="24"/>
              </w:rPr>
              <w:t>根据省医保局、省财政厅《向社会力量购买医保基金监管服务办法（试行）》（陕医保发〔</w:t>
            </w:r>
            <w:r>
              <w:rPr>
                <w:rFonts w:ascii="仿宋_GB2312" w:hAnsi="仿宋_GB2312" w:cs="仿宋_GB2312" w:eastAsia="仿宋_GB2312"/>
                <w:sz w:val="24"/>
              </w:rPr>
              <w:t>2022〕13号），第三方服务费包括基本服务费和绩效奖励两部分。</w:t>
            </w:r>
          </w:p>
          <w:p>
            <w:pPr>
              <w:pStyle w:val="null3"/>
              <w:ind w:firstLine="480"/>
              <w:jc w:val="left"/>
            </w:pPr>
            <w:r>
              <w:rPr>
                <w:rFonts w:ascii="仿宋_GB2312" w:hAnsi="仿宋_GB2312" w:cs="仿宋_GB2312" w:eastAsia="仿宋_GB2312"/>
                <w:sz w:val="24"/>
              </w:rPr>
              <w:t>（一）</w:t>
            </w:r>
            <w:r>
              <w:rPr>
                <w:rFonts w:ascii="仿宋_GB2312" w:hAnsi="仿宋_GB2312" w:cs="仿宋_GB2312" w:eastAsia="仿宋_GB2312"/>
                <w:sz w:val="24"/>
              </w:rPr>
              <w:t>基本服务费：基本服务费</w:t>
            </w:r>
            <w:r>
              <w:rPr>
                <w:rFonts w:ascii="仿宋_GB2312" w:hAnsi="仿宋_GB2312" w:cs="仿宋_GB2312" w:eastAsia="仿宋_GB2312"/>
                <w:sz w:val="24"/>
              </w:rPr>
              <w:t>为本次磋商报价，</w:t>
            </w:r>
            <w:r>
              <w:rPr>
                <w:rFonts w:ascii="仿宋_GB2312" w:hAnsi="仿宋_GB2312" w:cs="仿宋_GB2312" w:eastAsia="仿宋_GB2312"/>
                <w:sz w:val="24"/>
              </w:rPr>
              <w:t>一次性打包付费，不因人数或天数变化而增减</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绩效奖励：根据被</w:t>
            </w:r>
            <w:r>
              <w:rPr>
                <w:rFonts w:ascii="仿宋_GB2312" w:hAnsi="仿宋_GB2312" w:cs="仿宋_GB2312" w:eastAsia="仿宋_GB2312"/>
                <w:sz w:val="24"/>
              </w:rPr>
              <w:t>检</w:t>
            </w:r>
            <w:r>
              <w:rPr>
                <w:rFonts w:ascii="仿宋_GB2312" w:hAnsi="仿宋_GB2312" w:cs="仿宋_GB2312" w:eastAsia="仿宋_GB2312"/>
                <w:sz w:val="24"/>
              </w:rPr>
              <w:t>查机构最终上缴违规基金本金数量，按照下表进行绩效奖励</w:t>
            </w:r>
            <w:r>
              <w:rPr>
                <w:rFonts w:ascii="仿宋_GB2312" w:hAnsi="仿宋_GB2312" w:cs="仿宋_GB2312" w:eastAsia="仿宋_GB2312"/>
                <w:sz w:val="24"/>
              </w:rPr>
              <w:t>，最高不超过</w:t>
            </w:r>
            <w:r>
              <w:rPr>
                <w:rFonts w:ascii="仿宋_GB2312" w:hAnsi="仿宋_GB2312" w:cs="仿宋_GB2312" w:eastAsia="仿宋_GB2312"/>
                <w:sz w:val="24"/>
              </w:rPr>
              <w:t>30万元。</w:t>
            </w:r>
          </w:p>
          <w:tbl>
            <w:tblPr>
              <w:tblInd w:type="dxa" w:w="135"/>
              <w:tblBorders>
                <w:top w:val="none" w:color="000000" w:sz="4"/>
                <w:left w:val="none" w:color="000000" w:sz="4"/>
                <w:bottom w:val="none" w:color="000000" w:sz="4"/>
                <w:right w:val="none" w:color="000000" w:sz="4"/>
                <w:insideH w:val="none"/>
                <w:insideV w:val="none"/>
              </w:tblBorders>
            </w:tblPr>
            <w:tblGrid>
              <w:gridCol w:w="767"/>
              <w:gridCol w:w="720"/>
              <w:gridCol w:w="1054"/>
            </w:tblGrid>
            <w:tr>
              <w:tc>
                <w:tcPr>
                  <w:tcW w:type="dxa" w:w="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定点医疗机构等级</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%奖励</w:t>
                  </w:r>
                </w:p>
              </w:tc>
              <w:tc>
                <w:tcPr>
                  <w:tcW w:type="dxa" w:w="10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一级及以下</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50万元以上部分</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追缴金额</w:t>
                  </w:r>
                  <w:r>
                    <w:rPr>
                      <w:rFonts w:ascii="仿宋_GB2312" w:hAnsi="仿宋_GB2312" w:cs="仿宋_GB2312" w:eastAsia="仿宋_GB2312"/>
                      <w:sz w:val="24"/>
                    </w:rPr>
                    <w:t>≤50万元无绩效</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二级</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100万</w:t>
                  </w:r>
                  <w:r>
                    <w:rPr>
                      <w:rFonts w:ascii="仿宋_GB2312" w:hAnsi="仿宋_GB2312" w:cs="仿宋_GB2312" w:eastAsia="仿宋_GB2312"/>
                      <w:sz w:val="24"/>
                    </w:rPr>
                    <w:t>以上部分</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追缴金额</w:t>
                  </w:r>
                  <w:r>
                    <w:rPr>
                      <w:rFonts w:ascii="仿宋_GB2312" w:hAnsi="仿宋_GB2312" w:cs="仿宋_GB2312" w:eastAsia="仿宋_GB2312"/>
                      <w:sz w:val="24"/>
                    </w:rPr>
                    <w:t>≤100万元无绩效</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三级</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300万</w:t>
                  </w:r>
                  <w:r>
                    <w:rPr>
                      <w:rFonts w:ascii="仿宋_GB2312" w:hAnsi="仿宋_GB2312" w:cs="仿宋_GB2312" w:eastAsia="仿宋_GB2312"/>
                      <w:sz w:val="24"/>
                    </w:rPr>
                    <w:t>以上部分</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追缴金额</w:t>
                  </w:r>
                  <w:r>
                    <w:rPr>
                      <w:rFonts w:ascii="仿宋_GB2312" w:hAnsi="仿宋_GB2312" w:cs="仿宋_GB2312" w:eastAsia="仿宋_GB2312"/>
                      <w:sz w:val="24"/>
                    </w:rPr>
                    <w:t>≤300万元无绩效</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标的名称：2025年度医保基金飞行检查第三方服务项目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一、项目概况</w:t>
            </w:r>
          </w:p>
          <w:p>
            <w:pPr>
              <w:pStyle w:val="null3"/>
              <w:ind w:firstLine="480"/>
              <w:jc w:val="left"/>
            </w:pPr>
            <w:r>
              <w:rPr>
                <w:rFonts w:ascii="仿宋_GB2312" w:hAnsi="仿宋_GB2312" w:cs="仿宋_GB2312" w:eastAsia="仿宋_GB2312"/>
                <w:sz w:val="24"/>
              </w:rPr>
              <w:t>为做好</w:t>
            </w:r>
            <w:r>
              <w:rPr>
                <w:rFonts w:ascii="仿宋_GB2312" w:hAnsi="仿宋_GB2312" w:cs="仿宋_GB2312" w:eastAsia="仿宋_GB2312"/>
                <w:sz w:val="24"/>
              </w:rPr>
              <w:t>2025年度全省医保基金飞行检查工作，根据国家局和省局</w:t>
            </w:r>
            <w:r>
              <w:rPr>
                <w:rFonts w:ascii="仿宋_GB2312" w:hAnsi="仿宋_GB2312" w:cs="仿宋_GB2312" w:eastAsia="仿宋_GB2312"/>
                <w:sz w:val="24"/>
              </w:rPr>
              <w:t>《关于做好</w:t>
            </w:r>
            <w:r>
              <w:rPr>
                <w:rFonts w:ascii="仿宋_GB2312" w:hAnsi="仿宋_GB2312" w:cs="仿宋_GB2312" w:eastAsia="仿宋_GB2312"/>
                <w:sz w:val="24"/>
              </w:rPr>
              <w:t>2025年医疗保障基金监管工作的通知》及我省飞检工作安排，遴选第三方服务机构协助开展医保基金飞行检查工作。</w:t>
            </w:r>
          </w:p>
          <w:p>
            <w:pPr>
              <w:pStyle w:val="null3"/>
              <w:jc w:val="left"/>
            </w:pPr>
            <w:r>
              <w:rPr>
                <w:rFonts w:ascii="仿宋_GB2312" w:hAnsi="仿宋_GB2312" w:cs="仿宋_GB2312" w:eastAsia="仿宋_GB2312"/>
                <w:sz w:val="24"/>
              </w:rPr>
              <w:t>二、服务内容</w:t>
            </w:r>
          </w:p>
          <w:p>
            <w:pPr>
              <w:pStyle w:val="null3"/>
              <w:ind w:firstLine="480"/>
              <w:jc w:val="left"/>
            </w:pPr>
            <w:r>
              <w:rPr>
                <w:rFonts w:ascii="仿宋_GB2312" w:hAnsi="仿宋_GB2312" w:cs="仿宋_GB2312" w:eastAsia="仿宋_GB2312"/>
                <w:sz w:val="24"/>
              </w:rPr>
              <w:t>2025年度</w:t>
            </w:r>
            <w:r>
              <w:rPr>
                <w:rFonts w:ascii="仿宋_GB2312" w:hAnsi="仿宋_GB2312" w:cs="仿宋_GB2312" w:eastAsia="仿宋_GB2312"/>
                <w:sz w:val="24"/>
              </w:rPr>
              <w:t>对</w:t>
            </w:r>
            <w:r>
              <w:rPr>
                <w:rFonts w:ascii="仿宋_GB2312" w:hAnsi="仿宋_GB2312" w:cs="仿宋_GB2312" w:eastAsia="仿宋_GB2312"/>
                <w:sz w:val="24"/>
              </w:rPr>
              <w:t>我省</w:t>
            </w:r>
            <w:r>
              <w:rPr>
                <w:rFonts w:ascii="仿宋_GB2312" w:hAnsi="仿宋_GB2312" w:cs="仿宋_GB2312" w:eastAsia="仿宋_GB2312"/>
                <w:sz w:val="24"/>
              </w:rPr>
              <w:t>367家定点医药机构</w:t>
            </w:r>
            <w:r>
              <w:rPr>
                <w:rFonts w:ascii="仿宋_GB2312" w:hAnsi="仿宋_GB2312" w:cs="仿宋_GB2312" w:eastAsia="仿宋_GB2312"/>
                <w:sz w:val="24"/>
              </w:rPr>
              <w:t>其中的</w:t>
            </w:r>
            <w:r>
              <w:rPr>
                <w:rFonts w:ascii="仿宋_GB2312" w:hAnsi="仿宋_GB2312" w:cs="仿宋_GB2312" w:eastAsia="仿宋_GB2312"/>
                <w:sz w:val="24"/>
              </w:rPr>
              <w:t>19</w:t>
            </w:r>
            <w:r>
              <w:rPr>
                <w:rFonts w:ascii="仿宋_GB2312" w:hAnsi="仿宋_GB2312" w:cs="仿宋_GB2312" w:eastAsia="仿宋_GB2312"/>
                <w:sz w:val="24"/>
              </w:rPr>
              <w:t>家定点医疗机构，</w:t>
            </w:r>
            <w:r>
              <w:rPr>
                <w:rFonts w:ascii="仿宋_GB2312" w:hAnsi="仿宋_GB2312" w:cs="仿宋_GB2312" w:eastAsia="仿宋_GB2312"/>
                <w:sz w:val="24"/>
              </w:rPr>
              <w:t>54</w:t>
            </w:r>
            <w:r>
              <w:rPr>
                <w:rFonts w:ascii="仿宋_GB2312" w:hAnsi="仿宋_GB2312" w:cs="仿宋_GB2312" w:eastAsia="仿宋_GB2312"/>
                <w:sz w:val="24"/>
              </w:rPr>
              <w:t>家定点零售药店开展省级飞行检查</w:t>
            </w:r>
            <w:r>
              <w:rPr>
                <w:rFonts w:ascii="仿宋_GB2312" w:hAnsi="仿宋_GB2312" w:cs="仿宋_GB2312" w:eastAsia="仿宋_GB2312"/>
                <w:sz w:val="24"/>
              </w:rPr>
              <w:t>工作</w:t>
            </w:r>
            <w:r>
              <w:rPr>
                <w:rFonts w:ascii="仿宋_GB2312" w:hAnsi="仿宋_GB2312" w:cs="仿宋_GB2312" w:eastAsia="仿宋_GB2312"/>
                <w:sz w:val="24"/>
              </w:rPr>
              <w:t>。</w:t>
            </w:r>
            <w:r>
              <w:rPr>
                <w:rFonts w:ascii="仿宋_GB2312" w:hAnsi="仿宋_GB2312" w:cs="仿宋_GB2312" w:eastAsia="仿宋_GB2312"/>
                <w:sz w:val="24"/>
              </w:rPr>
              <w:t>本</w:t>
            </w:r>
            <w:r>
              <w:rPr>
                <w:rFonts w:ascii="仿宋_GB2312" w:hAnsi="仿宋_GB2312" w:cs="仿宋_GB2312" w:eastAsia="仿宋_GB2312"/>
                <w:sz w:val="24"/>
              </w:rPr>
              <w:t>次检查</w:t>
            </w:r>
            <w:r>
              <w:rPr>
                <w:rFonts w:ascii="仿宋_GB2312" w:hAnsi="仿宋_GB2312" w:cs="仿宋_GB2312" w:eastAsia="仿宋_GB2312"/>
                <w:sz w:val="24"/>
              </w:rPr>
              <w:t>通过委托</w:t>
            </w:r>
            <w:r>
              <w:rPr>
                <w:rFonts w:ascii="仿宋_GB2312" w:hAnsi="仿宋_GB2312" w:cs="仿宋_GB2312" w:eastAsia="仿宋_GB2312"/>
                <w:sz w:val="24"/>
              </w:rPr>
              <w:t>第三方机构</w:t>
            </w:r>
            <w:r>
              <w:rPr>
                <w:rFonts w:ascii="仿宋_GB2312" w:hAnsi="仿宋_GB2312" w:cs="仿宋_GB2312" w:eastAsia="仿宋_GB2312"/>
                <w:sz w:val="24"/>
              </w:rPr>
              <w:t>配合省局开展飞行检查的各项工作，包括对拟纳入检查范围的定点医药机构结算数据进行分析，开展现场检查，形成飞行检查综合报告等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三、</w:t>
            </w:r>
            <w:r>
              <w:rPr>
                <w:rFonts w:ascii="仿宋_GB2312" w:hAnsi="仿宋_GB2312" w:cs="仿宋_GB2312" w:eastAsia="仿宋_GB2312"/>
                <w:sz w:val="24"/>
              </w:rPr>
              <w:t>服务要求</w:t>
            </w:r>
          </w:p>
          <w:p>
            <w:pPr>
              <w:pStyle w:val="null3"/>
              <w:ind w:firstLine="480"/>
              <w:jc w:val="left"/>
            </w:pPr>
            <w:r>
              <w:rPr>
                <w:rFonts w:ascii="仿宋_GB2312" w:hAnsi="仿宋_GB2312" w:cs="仿宋_GB2312" w:eastAsia="仿宋_GB2312"/>
                <w:sz w:val="24"/>
              </w:rPr>
              <w:t>（一）本项目服务过程中，要求配备专业的服务团队，服务团队有相关工作经验并服从陕西省医疗保障局统一工作安排。</w:t>
            </w:r>
          </w:p>
          <w:p>
            <w:pPr>
              <w:pStyle w:val="null3"/>
              <w:ind w:firstLine="480"/>
              <w:jc w:val="left"/>
            </w:pPr>
            <w:r>
              <w:rPr>
                <w:rFonts w:ascii="仿宋_GB2312" w:hAnsi="仿宋_GB2312" w:cs="仿宋_GB2312" w:eastAsia="仿宋_GB2312"/>
                <w:sz w:val="24"/>
              </w:rPr>
              <w:t>（二）</w:t>
            </w:r>
            <w:r>
              <w:rPr>
                <w:rFonts w:ascii="仿宋_GB2312" w:hAnsi="仿宋_GB2312" w:cs="仿宋_GB2312" w:eastAsia="仿宋_GB2312"/>
                <w:sz w:val="24"/>
              </w:rPr>
              <w:t>对</w:t>
            </w:r>
            <w:r>
              <w:rPr>
                <w:rFonts w:ascii="仿宋_GB2312" w:hAnsi="仿宋_GB2312" w:cs="仿宋_GB2312" w:eastAsia="仿宋_GB2312"/>
                <w:sz w:val="24"/>
              </w:rPr>
              <w:t>拟纳入检查范围的定点医药机构结算数据进行分析，开展现场检查，形成飞行检查综合报告</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）工作纪律要求</w:t>
            </w:r>
          </w:p>
          <w:p>
            <w:pPr>
              <w:pStyle w:val="null3"/>
              <w:ind w:firstLine="480"/>
              <w:jc w:val="left"/>
            </w:pPr>
            <w:r>
              <w:rPr>
                <w:rFonts w:ascii="仿宋_GB2312" w:hAnsi="仿宋_GB2312" w:cs="仿宋_GB2312" w:eastAsia="仿宋_GB2312"/>
                <w:sz w:val="24"/>
              </w:rPr>
              <w:t>1.供应商检查人员应遵守陕西省医疗保障局关于现场检查的要求和检查标准实施现场检查；</w:t>
            </w:r>
          </w:p>
          <w:p>
            <w:pPr>
              <w:pStyle w:val="null3"/>
              <w:ind w:firstLine="480"/>
              <w:jc w:val="left"/>
            </w:pPr>
            <w:r>
              <w:rPr>
                <w:rFonts w:ascii="仿宋_GB2312" w:hAnsi="仿宋_GB2312" w:cs="仿宋_GB2312" w:eastAsia="仿宋_GB2312"/>
                <w:sz w:val="24"/>
              </w:rPr>
              <w:t>2.供应商检查人员应遵纪守法，廉洁公正，检查原则，文明礼貌，认真执行现场检查计划；</w:t>
            </w:r>
          </w:p>
          <w:p>
            <w:pPr>
              <w:pStyle w:val="null3"/>
              <w:ind w:firstLine="480"/>
              <w:jc w:val="left"/>
            </w:pPr>
            <w:r>
              <w:rPr>
                <w:rFonts w:ascii="仿宋_GB2312" w:hAnsi="仿宋_GB2312" w:cs="仿宋_GB2312" w:eastAsia="仿宋_GB2312"/>
                <w:sz w:val="24"/>
              </w:rPr>
              <w:t>3.供应商在检查前不得接受与被检查单位有关人员的单独会面；</w:t>
            </w:r>
          </w:p>
          <w:p>
            <w:pPr>
              <w:pStyle w:val="null3"/>
              <w:ind w:firstLine="480"/>
              <w:jc w:val="left"/>
            </w:pPr>
            <w:r>
              <w:rPr>
                <w:rFonts w:ascii="仿宋_GB2312" w:hAnsi="仿宋_GB2312" w:cs="仿宋_GB2312" w:eastAsia="仿宋_GB2312"/>
                <w:sz w:val="24"/>
              </w:rPr>
              <w:t>4.供应商不得接受被检查单位或利益关系人的现金、有价证券，礼卡，礼品和土特产等馈赠。在检查期间不得参加被检查单位安排的吃请和娱乐活动；</w:t>
            </w:r>
          </w:p>
          <w:p>
            <w:pPr>
              <w:pStyle w:val="null3"/>
              <w:ind w:firstLine="480"/>
              <w:jc w:val="left"/>
            </w:pPr>
            <w:r>
              <w:rPr>
                <w:rFonts w:ascii="仿宋_GB2312" w:hAnsi="仿宋_GB2312" w:cs="仿宋_GB2312" w:eastAsia="仿宋_GB2312"/>
                <w:sz w:val="24"/>
              </w:rPr>
              <w:t>5.供应商不得以任何方式损害陕西省医疗保障局的形象和利益。一经发现供应商与被检查单位存在以上利益勾结等违法违规行为的，将依法依规追究双方责任。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）保密要求</w:t>
            </w:r>
          </w:p>
          <w:p>
            <w:pPr>
              <w:pStyle w:val="null3"/>
              <w:ind w:firstLine="480"/>
              <w:jc w:val="left"/>
            </w:pPr>
            <w:r>
              <w:rPr>
                <w:rFonts w:ascii="仿宋_GB2312" w:hAnsi="仿宋_GB2312" w:cs="仿宋_GB2312" w:eastAsia="仿宋_GB2312"/>
                <w:sz w:val="24"/>
              </w:rPr>
              <w:t>供应商必须承诺对本项目所涉及的所有电子数据、文件材料以及由陕西省医疗保障局提供的所有内部资料、文档、被检查单位商业秘密以及有关工作秘密和信息予以保密；未经陕西省医疗保障局书面许可，不得以任何形式向第三方透露本项目的任何内容；供应商必须按照陕西省医疗保障局的要求签订相关保密协议，接受陕西省医疗保障局对数据保密工作的检查。</w:t>
            </w:r>
          </w:p>
          <w:p>
            <w:pPr>
              <w:pStyle w:val="null3"/>
              <w:jc w:val="left"/>
            </w:pPr>
            <w:r>
              <w:rPr>
                <w:rFonts w:ascii="仿宋_GB2312" w:hAnsi="仿宋_GB2312" w:cs="仿宋_GB2312" w:eastAsia="仿宋_GB2312"/>
                <w:sz w:val="24"/>
              </w:rPr>
              <w:t>四、服务费用构成</w:t>
            </w:r>
          </w:p>
          <w:p>
            <w:pPr>
              <w:pStyle w:val="null3"/>
              <w:ind w:firstLine="480"/>
              <w:jc w:val="left"/>
            </w:pPr>
            <w:r>
              <w:rPr>
                <w:rFonts w:ascii="仿宋_GB2312" w:hAnsi="仿宋_GB2312" w:cs="仿宋_GB2312" w:eastAsia="仿宋_GB2312"/>
                <w:sz w:val="24"/>
              </w:rPr>
              <w:t>根据省医保局、省财政厅《向社会力量购买医保基金监管服务办法（试行）》（陕医保发〔</w:t>
            </w:r>
            <w:r>
              <w:rPr>
                <w:rFonts w:ascii="仿宋_GB2312" w:hAnsi="仿宋_GB2312" w:cs="仿宋_GB2312" w:eastAsia="仿宋_GB2312"/>
                <w:sz w:val="24"/>
              </w:rPr>
              <w:t>2022〕13号），第三方服务费包括基本服务费和绩效奖励两部分。</w:t>
            </w:r>
          </w:p>
          <w:p>
            <w:pPr>
              <w:pStyle w:val="null3"/>
              <w:ind w:firstLine="480"/>
              <w:jc w:val="left"/>
            </w:pPr>
            <w:r>
              <w:rPr>
                <w:rFonts w:ascii="仿宋_GB2312" w:hAnsi="仿宋_GB2312" w:cs="仿宋_GB2312" w:eastAsia="仿宋_GB2312"/>
                <w:sz w:val="24"/>
              </w:rPr>
              <w:t>（一）</w:t>
            </w:r>
            <w:r>
              <w:rPr>
                <w:rFonts w:ascii="仿宋_GB2312" w:hAnsi="仿宋_GB2312" w:cs="仿宋_GB2312" w:eastAsia="仿宋_GB2312"/>
                <w:sz w:val="24"/>
              </w:rPr>
              <w:t>基本服务费：基本服务费</w:t>
            </w:r>
            <w:r>
              <w:rPr>
                <w:rFonts w:ascii="仿宋_GB2312" w:hAnsi="仿宋_GB2312" w:cs="仿宋_GB2312" w:eastAsia="仿宋_GB2312"/>
                <w:sz w:val="24"/>
              </w:rPr>
              <w:t>为本次磋商报价，</w:t>
            </w:r>
            <w:r>
              <w:rPr>
                <w:rFonts w:ascii="仿宋_GB2312" w:hAnsi="仿宋_GB2312" w:cs="仿宋_GB2312" w:eastAsia="仿宋_GB2312"/>
                <w:sz w:val="24"/>
              </w:rPr>
              <w:t>一次性打包付费，不因人数或天数变化而增减</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绩效奖励：根据被</w:t>
            </w:r>
            <w:r>
              <w:rPr>
                <w:rFonts w:ascii="仿宋_GB2312" w:hAnsi="仿宋_GB2312" w:cs="仿宋_GB2312" w:eastAsia="仿宋_GB2312"/>
                <w:sz w:val="24"/>
              </w:rPr>
              <w:t>检</w:t>
            </w:r>
            <w:r>
              <w:rPr>
                <w:rFonts w:ascii="仿宋_GB2312" w:hAnsi="仿宋_GB2312" w:cs="仿宋_GB2312" w:eastAsia="仿宋_GB2312"/>
                <w:sz w:val="24"/>
              </w:rPr>
              <w:t>查机构最终上缴违规基金本金数量，按照下表进行绩效奖励</w:t>
            </w:r>
            <w:r>
              <w:rPr>
                <w:rFonts w:ascii="仿宋_GB2312" w:hAnsi="仿宋_GB2312" w:cs="仿宋_GB2312" w:eastAsia="仿宋_GB2312"/>
                <w:sz w:val="24"/>
              </w:rPr>
              <w:t>，最高不超过</w:t>
            </w:r>
            <w:r>
              <w:rPr>
                <w:rFonts w:ascii="仿宋_GB2312" w:hAnsi="仿宋_GB2312" w:cs="仿宋_GB2312" w:eastAsia="仿宋_GB2312"/>
                <w:sz w:val="24"/>
              </w:rPr>
              <w:t>30万元。</w:t>
            </w:r>
          </w:p>
          <w:tbl>
            <w:tblPr>
              <w:tblInd w:type="dxa" w:w="135"/>
              <w:tblBorders>
                <w:top w:val="none" w:color="000000" w:sz="4"/>
                <w:left w:val="none" w:color="000000" w:sz="4"/>
                <w:bottom w:val="none" w:color="000000" w:sz="4"/>
                <w:right w:val="none" w:color="000000" w:sz="4"/>
                <w:insideH w:val="none"/>
                <w:insideV w:val="none"/>
              </w:tblBorders>
            </w:tblPr>
            <w:tblGrid>
              <w:gridCol w:w="767"/>
              <w:gridCol w:w="720"/>
              <w:gridCol w:w="1054"/>
            </w:tblGrid>
            <w:tr>
              <w:tc>
                <w:tcPr>
                  <w:tcW w:type="dxa" w:w="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定点医疗机构等级</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%奖励</w:t>
                  </w:r>
                </w:p>
              </w:tc>
              <w:tc>
                <w:tcPr>
                  <w:tcW w:type="dxa" w:w="10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一级及以下</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50万元以上部分</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追缴金额</w:t>
                  </w:r>
                  <w:r>
                    <w:rPr>
                      <w:rFonts w:ascii="仿宋_GB2312" w:hAnsi="仿宋_GB2312" w:cs="仿宋_GB2312" w:eastAsia="仿宋_GB2312"/>
                      <w:sz w:val="24"/>
                    </w:rPr>
                    <w:t>≤50万元无绩效</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二级</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100万</w:t>
                  </w:r>
                  <w:r>
                    <w:rPr>
                      <w:rFonts w:ascii="仿宋_GB2312" w:hAnsi="仿宋_GB2312" w:cs="仿宋_GB2312" w:eastAsia="仿宋_GB2312"/>
                      <w:sz w:val="24"/>
                    </w:rPr>
                    <w:t>以上部分</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追缴金额</w:t>
                  </w:r>
                  <w:r>
                    <w:rPr>
                      <w:rFonts w:ascii="仿宋_GB2312" w:hAnsi="仿宋_GB2312" w:cs="仿宋_GB2312" w:eastAsia="仿宋_GB2312"/>
                      <w:sz w:val="24"/>
                    </w:rPr>
                    <w:t>≤100万元无绩效</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三级</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300万</w:t>
                  </w:r>
                  <w:r>
                    <w:rPr>
                      <w:rFonts w:ascii="仿宋_GB2312" w:hAnsi="仿宋_GB2312" w:cs="仿宋_GB2312" w:eastAsia="仿宋_GB2312"/>
                      <w:sz w:val="24"/>
                    </w:rPr>
                    <w:t>以上部分</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追缴金额</w:t>
                  </w:r>
                  <w:r>
                    <w:rPr>
                      <w:rFonts w:ascii="仿宋_GB2312" w:hAnsi="仿宋_GB2312" w:cs="仿宋_GB2312" w:eastAsia="仿宋_GB2312"/>
                      <w:sz w:val="24"/>
                    </w:rPr>
                    <w:t>≤300万元无绩效</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标的名称：2025年度医保基金飞行检查第三方服务项目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一、项目概况</w:t>
            </w:r>
          </w:p>
          <w:p>
            <w:pPr>
              <w:pStyle w:val="null3"/>
              <w:ind w:firstLine="480"/>
              <w:jc w:val="left"/>
            </w:pPr>
            <w:r>
              <w:rPr>
                <w:rFonts w:ascii="仿宋_GB2312" w:hAnsi="仿宋_GB2312" w:cs="仿宋_GB2312" w:eastAsia="仿宋_GB2312"/>
                <w:sz w:val="24"/>
              </w:rPr>
              <w:t>为做好</w:t>
            </w:r>
            <w:r>
              <w:rPr>
                <w:rFonts w:ascii="仿宋_GB2312" w:hAnsi="仿宋_GB2312" w:cs="仿宋_GB2312" w:eastAsia="仿宋_GB2312"/>
                <w:sz w:val="24"/>
              </w:rPr>
              <w:t>2025年度全省医保基金飞行检查工作，根据国家局和省局《关于做好2025年医疗保障基金监管工作的通知》及我省飞检工作安</w:t>
            </w:r>
            <w:r>
              <w:rPr>
                <w:rFonts w:ascii="仿宋_GB2312" w:hAnsi="仿宋_GB2312" w:cs="仿宋_GB2312" w:eastAsia="仿宋_GB2312"/>
                <w:sz w:val="24"/>
              </w:rPr>
              <w:t>排，遴选第三方服务机构协助开展医保基金飞行检查工作。</w:t>
            </w:r>
          </w:p>
          <w:p>
            <w:pPr>
              <w:pStyle w:val="null3"/>
              <w:jc w:val="left"/>
            </w:pPr>
            <w:r>
              <w:rPr>
                <w:rFonts w:ascii="仿宋_GB2312" w:hAnsi="仿宋_GB2312" w:cs="仿宋_GB2312" w:eastAsia="仿宋_GB2312"/>
                <w:sz w:val="24"/>
              </w:rPr>
              <w:t>二、服务内容</w:t>
            </w:r>
          </w:p>
          <w:p>
            <w:pPr>
              <w:pStyle w:val="null3"/>
              <w:ind w:firstLine="480"/>
              <w:jc w:val="left"/>
            </w:pPr>
            <w:r>
              <w:rPr>
                <w:rFonts w:ascii="仿宋_GB2312" w:hAnsi="仿宋_GB2312" w:cs="仿宋_GB2312" w:eastAsia="仿宋_GB2312"/>
                <w:sz w:val="24"/>
              </w:rPr>
              <w:t>2025年度</w:t>
            </w:r>
            <w:r>
              <w:rPr>
                <w:rFonts w:ascii="仿宋_GB2312" w:hAnsi="仿宋_GB2312" w:cs="仿宋_GB2312" w:eastAsia="仿宋_GB2312"/>
                <w:sz w:val="24"/>
              </w:rPr>
              <w:t>对</w:t>
            </w:r>
            <w:r>
              <w:rPr>
                <w:rFonts w:ascii="仿宋_GB2312" w:hAnsi="仿宋_GB2312" w:cs="仿宋_GB2312" w:eastAsia="仿宋_GB2312"/>
                <w:sz w:val="24"/>
              </w:rPr>
              <w:t>我省</w:t>
            </w:r>
            <w:r>
              <w:rPr>
                <w:rFonts w:ascii="仿宋_GB2312" w:hAnsi="仿宋_GB2312" w:cs="仿宋_GB2312" w:eastAsia="仿宋_GB2312"/>
                <w:sz w:val="24"/>
              </w:rPr>
              <w:t>367家定点医药机构</w:t>
            </w:r>
            <w:r>
              <w:rPr>
                <w:rFonts w:ascii="仿宋_GB2312" w:hAnsi="仿宋_GB2312" w:cs="仿宋_GB2312" w:eastAsia="仿宋_GB2312"/>
                <w:sz w:val="24"/>
              </w:rPr>
              <w:t>其中的</w:t>
            </w:r>
            <w:r>
              <w:rPr>
                <w:rFonts w:ascii="仿宋_GB2312" w:hAnsi="仿宋_GB2312" w:cs="仿宋_GB2312" w:eastAsia="仿宋_GB2312"/>
                <w:sz w:val="24"/>
              </w:rPr>
              <w:t>19</w:t>
            </w:r>
            <w:r>
              <w:rPr>
                <w:rFonts w:ascii="仿宋_GB2312" w:hAnsi="仿宋_GB2312" w:cs="仿宋_GB2312" w:eastAsia="仿宋_GB2312"/>
                <w:sz w:val="24"/>
              </w:rPr>
              <w:t>家定点医疗机构，</w:t>
            </w:r>
            <w:r>
              <w:rPr>
                <w:rFonts w:ascii="仿宋_GB2312" w:hAnsi="仿宋_GB2312" w:cs="仿宋_GB2312" w:eastAsia="仿宋_GB2312"/>
                <w:sz w:val="24"/>
              </w:rPr>
              <w:t>54</w:t>
            </w:r>
            <w:r>
              <w:rPr>
                <w:rFonts w:ascii="仿宋_GB2312" w:hAnsi="仿宋_GB2312" w:cs="仿宋_GB2312" w:eastAsia="仿宋_GB2312"/>
                <w:sz w:val="24"/>
              </w:rPr>
              <w:t>家定点零售药店开展省级飞行检查</w:t>
            </w:r>
            <w:r>
              <w:rPr>
                <w:rFonts w:ascii="仿宋_GB2312" w:hAnsi="仿宋_GB2312" w:cs="仿宋_GB2312" w:eastAsia="仿宋_GB2312"/>
                <w:sz w:val="24"/>
              </w:rPr>
              <w:t>工作</w:t>
            </w:r>
            <w:r>
              <w:rPr>
                <w:rFonts w:ascii="仿宋_GB2312" w:hAnsi="仿宋_GB2312" w:cs="仿宋_GB2312" w:eastAsia="仿宋_GB2312"/>
                <w:sz w:val="24"/>
              </w:rPr>
              <w:t>。</w:t>
            </w:r>
            <w:r>
              <w:rPr>
                <w:rFonts w:ascii="仿宋_GB2312" w:hAnsi="仿宋_GB2312" w:cs="仿宋_GB2312" w:eastAsia="仿宋_GB2312"/>
                <w:sz w:val="24"/>
              </w:rPr>
              <w:t>本</w:t>
            </w:r>
            <w:r>
              <w:rPr>
                <w:rFonts w:ascii="仿宋_GB2312" w:hAnsi="仿宋_GB2312" w:cs="仿宋_GB2312" w:eastAsia="仿宋_GB2312"/>
                <w:sz w:val="24"/>
              </w:rPr>
              <w:t>次检查</w:t>
            </w:r>
            <w:r>
              <w:rPr>
                <w:rFonts w:ascii="仿宋_GB2312" w:hAnsi="仿宋_GB2312" w:cs="仿宋_GB2312" w:eastAsia="仿宋_GB2312"/>
                <w:sz w:val="24"/>
              </w:rPr>
              <w:t>通过委托</w:t>
            </w:r>
            <w:r>
              <w:rPr>
                <w:rFonts w:ascii="仿宋_GB2312" w:hAnsi="仿宋_GB2312" w:cs="仿宋_GB2312" w:eastAsia="仿宋_GB2312"/>
                <w:sz w:val="24"/>
              </w:rPr>
              <w:t>第三方机构</w:t>
            </w:r>
            <w:r>
              <w:rPr>
                <w:rFonts w:ascii="仿宋_GB2312" w:hAnsi="仿宋_GB2312" w:cs="仿宋_GB2312" w:eastAsia="仿宋_GB2312"/>
                <w:sz w:val="24"/>
              </w:rPr>
              <w:t>配合省局开展飞行检查的各项工作，包括对拟纳入检查范围的定点医药机构结算数据进行分析，开展现场检查，形成飞行检查综合报告等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三、</w:t>
            </w:r>
            <w:r>
              <w:rPr>
                <w:rFonts w:ascii="仿宋_GB2312" w:hAnsi="仿宋_GB2312" w:cs="仿宋_GB2312" w:eastAsia="仿宋_GB2312"/>
                <w:sz w:val="24"/>
              </w:rPr>
              <w:t>服务要求</w:t>
            </w:r>
          </w:p>
          <w:p>
            <w:pPr>
              <w:pStyle w:val="null3"/>
              <w:ind w:firstLine="480"/>
              <w:jc w:val="left"/>
            </w:pPr>
            <w:r>
              <w:rPr>
                <w:rFonts w:ascii="仿宋_GB2312" w:hAnsi="仿宋_GB2312" w:cs="仿宋_GB2312" w:eastAsia="仿宋_GB2312"/>
                <w:sz w:val="24"/>
              </w:rPr>
              <w:t>（一）本项目服务过程中，要求配备专业的服务团队，服务团队有相关工作经验并服从陕西省医疗保障局统一工作安排。</w:t>
            </w:r>
          </w:p>
          <w:p>
            <w:pPr>
              <w:pStyle w:val="null3"/>
              <w:ind w:firstLine="480"/>
              <w:jc w:val="left"/>
            </w:pPr>
            <w:r>
              <w:rPr>
                <w:rFonts w:ascii="仿宋_GB2312" w:hAnsi="仿宋_GB2312" w:cs="仿宋_GB2312" w:eastAsia="仿宋_GB2312"/>
                <w:sz w:val="24"/>
              </w:rPr>
              <w:t>（二）</w:t>
            </w:r>
            <w:r>
              <w:rPr>
                <w:rFonts w:ascii="仿宋_GB2312" w:hAnsi="仿宋_GB2312" w:cs="仿宋_GB2312" w:eastAsia="仿宋_GB2312"/>
                <w:sz w:val="24"/>
              </w:rPr>
              <w:t>对</w:t>
            </w:r>
            <w:r>
              <w:rPr>
                <w:rFonts w:ascii="仿宋_GB2312" w:hAnsi="仿宋_GB2312" w:cs="仿宋_GB2312" w:eastAsia="仿宋_GB2312"/>
                <w:sz w:val="24"/>
              </w:rPr>
              <w:t>拟纳入检查范围的定点医药机构结算数据进行分析，开展现场检查，形成飞行检查综合报告</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）工作纪律要求</w:t>
            </w:r>
          </w:p>
          <w:p>
            <w:pPr>
              <w:pStyle w:val="null3"/>
              <w:ind w:firstLine="480"/>
              <w:jc w:val="left"/>
            </w:pPr>
            <w:r>
              <w:rPr>
                <w:rFonts w:ascii="仿宋_GB2312" w:hAnsi="仿宋_GB2312" w:cs="仿宋_GB2312" w:eastAsia="仿宋_GB2312"/>
                <w:sz w:val="24"/>
              </w:rPr>
              <w:t>1.供应商检查人员应遵守陕西省医疗保障局关于现场检查的要求和检查标准实施现场检查；</w:t>
            </w:r>
          </w:p>
          <w:p>
            <w:pPr>
              <w:pStyle w:val="null3"/>
              <w:ind w:firstLine="480"/>
              <w:jc w:val="left"/>
            </w:pPr>
            <w:r>
              <w:rPr>
                <w:rFonts w:ascii="仿宋_GB2312" w:hAnsi="仿宋_GB2312" w:cs="仿宋_GB2312" w:eastAsia="仿宋_GB2312"/>
                <w:sz w:val="24"/>
              </w:rPr>
              <w:t>2.供应商检查人员应遵纪守法，廉洁公正，检查原则，文明礼貌，认真执行现场检查计划；</w:t>
            </w:r>
          </w:p>
          <w:p>
            <w:pPr>
              <w:pStyle w:val="null3"/>
              <w:ind w:firstLine="480"/>
              <w:jc w:val="left"/>
            </w:pPr>
            <w:r>
              <w:rPr>
                <w:rFonts w:ascii="仿宋_GB2312" w:hAnsi="仿宋_GB2312" w:cs="仿宋_GB2312" w:eastAsia="仿宋_GB2312"/>
                <w:sz w:val="24"/>
              </w:rPr>
              <w:t>3.供应商在检查前不得接受与被检查单位有关人员的单独会面；</w:t>
            </w:r>
          </w:p>
          <w:p>
            <w:pPr>
              <w:pStyle w:val="null3"/>
              <w:ind w:firstLine="480"/>
              <w:jc w:val="left"/>
            </w:pPr>
            <w:r>
              <w:rPr>
                <w:rFonts w:ascii="仿宋_GB2312" w:hAnsi="仿宋_GB2312" w:cs="仿宋_GB2312" w:eastAsia="仿宋_GB2312"/>
                <w:sz w:val="24"/>
              </w:rPr>
              <w:t>4.供应商不得接受被检查单位或利益关系人的现金、有价证券，礼卡，礼品和土特产等馈赠。在检查期间不得参加被检查单位安排的吃请和娱乐活动；</w:t>
            </w:r>
          </w:p>
          <w:p>
            <w:pPr>
              <w:pStyle w:val="null3"/>
              <w:ind w:firstLine="480"/>
              <w:jc w:val="left"/>
            </w:pPr>
            <w:r>
              <w:rPr>
                <w:rFonts w:ascii="仿宋_GB2312" w:hAnsi="仿宋_GB2312" w:cs="仿宋_GB2312" w:eastAsia="仿宋_GB2312"/>
                <w:sz w:val="24"/>
              </w:rPr>
              <w:t>5.供应商不得以任何方式损害陕西省医疗保障局的形象和利益。一经发现供应商与被检查单位存在以上利益勾结等违法违规行为的，将依法依规追究双方责任。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）保密要求</w:t>
            </w:r>
          </w:p>
          <w:p>
            <w:pPr>
              <w:pStyle w:val="null3"/>
              <w:ind w:firstLine="480"/>
              <w:jc w:val="left"/>
            </w:pPr>
            <w:r>
              <w:rPr>
                <w:rFonts w:ascii="仿宋_GB2312" w:hAnsi="仿宋_GB2312" w:cs="仿宋_GB2312" w:eastAsia="仿宋_GB2312"/>
                <w:sz w:val="24"/>
              </w:rPr>
              <w:t>供应商必须承诺对本项目所涉及的所有电子数据、文件材料以及由陕西省医疗保障局提供的所有内部资料、文档、被检查单位商业秘密以及有关工作秘密和信息予以保密；未经陕西省医疗保障局书面许可，不得以任何形式向第三方透露本项目的任何内容；供应商必须按照陕西省医疗保障局的要求签订相关保密协议，接受陕西省医疗保障局对数据保密工作的检查。</w:t>
            </w:r>
          </w:p>
          <w:p>
            <w:pPr>
              <w:pStyle w:val="null3"/>
              <w:jc w:val="left"/>
            </w:pPr>
            <w:r>
              <w:rPr>
                <w:rFonts w:ascii="仿宋_GB2312" w:hAnsi="仿宋_GB2312" w:cs="仿宋_GB2312" w:eastAsia="仿宋_GB2312"/>
                <w:sz w:val="24"/>
              </w:rPr>
              <w:t>四、服务费用构成</w:t>
            </w:r>
          </w:p>
          <w:p>
            <w:pPr>
              <w:pStyle w:val="null3"/>
              <w:ind w:firstLine="480"/>
              <w:jc w:val="left"/>
            </w:pPr>
            <w:r>
              <w:rPr>
                <w:rFonts w:ascii="仿宋_GB2312" w:hAnsi="仿宋_GB2312" w:cs="仿宋_GB2312" w:eastAsia="仿宋_GB2312"/>
                <w:sz w:val="24"/>
              </w:rPr>
              <w:t>根据省医保局、省财政厅《向社会力量购买医保基金监管服务办法（试行）》（陕医保发〔</w:t>
            </w:r>
            <w:r>
              <w:rPr>
                <w:rFonts w:ascii="仿宋_GB2312" w:hAnsi="仿宋_GB2312" w:cs="仿宋_GB2312" w:eastAsia="仿宋_GB2312"/>
                <w:sz w:val="24"/>
              </w:rPr>
              <w:t>2022〕13号），第三方服务费包括基本服务费和绩效奖励两部分。</w:t>
            </w:r>
          </w:p>
          <w:p>
            <w:pPr>
              <w:pStyle w:val="null3"/>
              <w:ind w:firstLine="480"/>
              <w:jc w:val="left"/>
            </w:pPr>
            <w:r>
              <w:rPr>
                <w:rFonts w:ascii="仿宋_GB2312" w:hAnsi="仿宋_GB2312" w:cs="仿宋_GB2312" w:eastAsia="仿宋_GB2312"/>
                <w:sz w:val="24"/>
              </w:rPr>
              <w:t>（一）</w:t>
            </w:r>
            <w:r>
              <w:rPr>
                <w:rFonts w:ascii="仿宋_GB2312" w:hAnsi="仿宋_GB2312" w:cs="仿宋_GB2312" w:eastAsia="仿宋_GB2312"/>
                <w:sz w:val="24"/>
              </w:rPr>
              <w:t>基本服务费：基本服务费</w:t>
            </w:r>
            <w:r>
              <w:rPr>
                <w:rFonts w:ascii="仿宋_GB2312" w:hAnsi="仿宋_GB2312" w:cs="仿宋_GB2312" w:eastAsia="仿宋_GB2312"/>
                <w:sz w:val="24"/>
              </w:rPr>
              <w:t>为本次磋商报价，</w:t>
            </w:r>
            <w:r>
              <w:rPr>
                <w:rFonts w:ascii="仿宋_GB2312" w:hAnsi="仿宋_GB2312" w:cs="仿宋_GB2312" w:eastAsia="仿宋_GB2312"/>
                <w:sz w:val="24"/>
              </w:rPr>
              <w:t>一次性打包付费，不因人数或天数变化而增减</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绩效奖励：根据被</w:t>
            </w:r>
            <w:r>
              <w:rPr>
                <w:rFonts w:ascii="仿宋_GB2312" w:hAnsi="仿宋_GB2312" w:cs="仿宋_GB2312" w:eastAsia="仿宋_GB2312"/>
                <w:sz w:val="24"/>
              </w:rPr>
              <w:t>检</w:t>
            </w:r>
            <w:r>
              <w:rPr>
                <w:rFonts w:ascii="仿宋_GB2312" w:hAnsi="仿宋_GB2312" w:cs="仿宋_GB2312" w:eastAsia="仿宋_GB2312"/>
                <w:sz w:val="24"/>
              </w:rPr>
              <w:t>查机构最终上缴违规基金本金数量，按照下表进行绩效奖励</w:t>
            </w:r>
            <w:r>
              <w:rPr>
                <w:rFonts w:ascii="仿宋_GB2312" w:hAnsi="仿宋_GB2312" w:cs="仿宋_GB2312" w:eastAsia="仿宋_GB2312"/>
                <w:sz w:val="24"/>
              </w:rPr>
              <w:t>，最高不超过</w:t>
            </w:r>
            <w:r>
              <w:rPr>
                <w:rFonts w:ascii="仿宋_GB2312" w:hAnsi="仿宋_GB2312" w:cs="仿宋_GB2312" w:eastAsia="仿宋_GB2312"/>
                <w:sz w:val="24"/>
              </w:rPr>
              <w:t>30万元。</w:t>
            </w:r>
          </w:p>
          <w:tbl>
            <w:tblPr>
              <w:tblInd w:type="dxa" w:w="135"/>
              <w:tblBorders>
                <w:top w:val="none" w:color="000000" w:sz="4"/>
                <w:left w:val="none" w:color="000000" w:sz="4"/>
                <w:bottom w:val="none" w:color="000000" w:sz="4"/>
                <w:right w:val="none" w:color="000000" w:sz="4"/>
                <w:insideH w:val="none"/>
                <w:insideV w:val="none"/>
              </w:tblBorders>
            </w:tblPr>
            <w:tblGrid>
              <w:gridCol w:w="767"/>
              <w:gridCol w:w="720"/>
              <w:gridCol w:w="1054"/>
            </w:tblGrid>
            <w:tr>
              <w:tc>
                <w:tcPr>
                  <w:tcW w:type="dxa" w:w="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定点医疗机构等级</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%奖励</w:t>
                  </w:r>
                </w:p>
              </w:tc>
              <w:tc>
                <w:tcPr>
                  <w:tcW w:type="dxa" w:w="10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一级及以下</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50万元以上部分</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追缴金额</w:t>
                  </w:r>
                  <w:r>
                    <w:rPr>
                      <w:rFonts w:ascii="仿宋_GB2312" w:hAnsi="仿宋_GB2312" w:cs="仿宋_GB2312" w:eastAsia="仿宋_GB2312"/>
                      <w:sz w:val="24"/>
                    </w:rPr>
                    <w:t>≤50万元无绩效</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二级</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100万</w:t>
                  </w:r>
                  <w:r>
                    <w:rPr>
                      <w:rFonts w:ascii="仿宋_GB2312" w:hAnsi="仿宋_GB2312" w:cs="仿宋_GB2312" w:eastAsia="仿宋_GB2312"/>
                      <w:sz w:val="24"/>
                    </w:rPr>
                    <w:t>以上部分</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追缴金额</w:t>
                  </w:r>
                  <w:r>
                    <w:rPr>
                      <w:rFonts w:ascii="仿宋_GB2312" w:hAnsi="仿宋_GB2312" w:cs="仿宋_GB2312" w:eastAsia="仿宋_GB2312"/>
                      <w:sz w:val="24"/>
                    </w:rPr>
                    <w:t>≤100万元无绩效</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三级</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300万</w:t>
                  </w:r>
                  <w:r>
                    <w:rPr>
                      <w:rFonts w:ascii="仿宋_GB2312" w:hAnsi="仿宋_GB2312" w:cs="仿宋_GB2312" w:eastAsia="仿宋_GB2312"/>
                      <w:sz w:val="24"/>
                    </w:rPr>
                    <w:t>以上部分</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追缴金额</w:t>
                  </w:r>
                  <w:r>
                    <w:rPr>
                      <w:rFonts w:ascii="仿宋_GB2312" w:hAnsi="仿宋_GB2312" w:cs="仿宋_GB2312" w:eastAsia="仿宋_GB2312"/>
                      <w:sz w:val="24"/>
                    </w:rPr>
                    <w:t>≤300万元无绩效</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标的名称：2025年度医保基金飞行检查第三方服务项目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一、项目概况</w:t>
            </w:r>
          </w:p>
          <w:p>
            <w:pPr>
              <w:pStyle w:val="null3"/>
              <w:ind w:firstLine="480"/>
              <w:jc w:val="left"/>
            </w:pPr>
            <w:r>
              <w:rPr>
                <w:rFonts w:ascii="仿宋_GB2312" w:hAnsi="仿宋_GB2312" w:cs="仿宋_GB2312" w:eastAsia="仿宋_GB2312"/>
                <w:sz w:val="24"/>
              </w:rPr>
              <w:t>为做好</w:t>
            </w:r>
            <w:r>
              <w:rPr>
                <w:rFonts w:ascii="仿宋_GB2312" w:hAnsi="仿宋_GB2312" w:cs="仿宋_GB2312" w:eastAsia="仿宋_GB2312"/>
                <w:sz w:val="24"/>
              </w:rPr>
              <w:t>2025年度全省医保基金飞行检查工作，根据国家局和省局《关于做好2025年医疗保障基金监管工作的通知》及我省飞检工作安</w:t>
            </w:r>
            <w:r>
              <w:rPr>
                <w:rFonts w:ascii="仿宋_GB2312" w:hAnsi="仿宋_GB2312" w:cs="仿宋_GB2312" w:eastAsia="仿宋_GB2312"/>
                <w:sz w:val="24"/>
              </w:rPr>
              <w:t>排，遴选第三方服务机构协助开展医保基金飞行检查工作。</w:t>
            </w:r>
          </w:p>
          <w:p>
            <w:pPr>
              <w:pStyle w:val="null3"/>
              <w:jc w:val="left"/>
            </w:pPr>
            <w:r>
              <w:rPr>
                <w:rFonts w:ascii="仿宋_GB2312" w:hAnsi="仿宋_GB2312" w:cs="仿宋_GB2312" w:eastAsia="仿宋_GB2312"/>
                <w:sz w:val="24"/>
              </w:rPr>
              <w:t>二、服务内容</w:t>
            </w:r>
          </w:p>
          <w:p>
            <w:pPr>
              <w:pStyle w:val="null3"/>
              <w:ind w:firstLine="480"/>
              <w:jc w:val="left"/>
            </w:pPr>
            <w:r>
              <w:rPr>
                <w:rFonts w:ascii="仿宋_GB2312" w:hAnsi="仿宋_GB2312" w:cs="仿宋_GB2312" w:eastAsia="仿宋_GB2312"/>
                <w:sz w:val="24"/>
              </w:rPr>
              <w:t>2025年度</w:t>
            </w:r>
            <w:r>
              <w:rPr>
                <w:rFonts w:ascii="仿宋_GB2312" w:hAnsi="仿宋_GB2312" w:cs="仿宋_GB2312" w:eastAsia="仿宋_GB2312"/>
                <w:sz w:val="24"/>
              </w:rPr>
              <w:t>对</w:t>
            </w:r>
            <w:r>
              <w:rPr>
                <w:rFonts w:ascii="仿宋_GB2312" w:hAnsi="仿宋_GB2312" w:cs="仿宋_GB2312" w:eastAsia="仿宋_GB2312"/>
                <w:sz w:val="24"/>
              </w:rPr>
              <w:t>我省</w:t>
            </w:r>
            <w:r>
              <w:rPr>
                <w:rFonts w:ascii="仿宋_GB2312" w:hAnsi="仿宋_GB2312" w:cs="仿宋_GB2312" w:eastAsia="仿宋_GB2312"/>
                <w:sz w:val="24"/>
              </w:rPr>
              <w:t>367家定点医药机构</w:t>
            </w:r>
            <w:r>
              <w:rPr>
                <w:rFonts w:ascii="仿宋_GB2312" w:hAnsi="仿宋_GB2312" w:cs="仿宋_GB2312" w:eastAsia="仿宋_GB2312"/>
                <w:sz w:val="24"/>
              </w:rPr>
              <w:t>其中的</w:t>
            </w:r>
            <w:r>
              <w:rPr>
                <w:rFonts w:ascii="仿宋_GB2312" w:hAnsi="仿宋_GB2312" w:cs="仿宋_GB2312" w:eastAsia="仿宋_GB2312"/>
                <w:sz w:val="24"/>
              </w:rPr>
              <w:t>19</w:t>
            </w:r>
            <w:r>
              <w:rPr>
                <w:rFonts w:ascii="仿宋_GB2312" w:hAnsi="仿宋_GB2312" w:cs="仿宋_GB2312" w:eastAsia="仿宋_GB2312"/>
                <w:sz w:val="24"/>
              </w:rPr>
              <w:t>家定点医疗机构，</w:t>
            </w:r>
            <w:r>
              <w:rPr>
                <w:rFonts w:ascii="仿宋_GB2312" w:hAnsi="仿宋_GB2312" w:cs="仿宋_GB2312" w:eastAsia="仿宋_GB2312"/>
                <w:sz w:val="24"/>
              </w:rPr>
              <w:t>54</w:t>
            </w:r>
            <w:r>
              <w:rPr>
                <w:rFonts w:ascii="仿宋_GB2312" w:hAnsi="仿宋_GB2312" w:cs="仿宋_GB2312" w:eastAsia="仿宋_GB2312"/>
                <w:sz w:val="24"/>
              </w:rPr>
              <w:t>家定点零售药店开展省级飞行检查</w:t>
            </w:r>
            <w:r>
              <w:rPr>
                <w:rFonts w:ascii="仿宋_GB2312" w:hAnsi="仿宋_GB2312" w:cs="仿宋_GB2312" w:eastAsia="仿宋_GB2312"/>
                <w:sz w:val="24"/>
              </w:rPr>
              <w:t>工作</w:t>
            </w:r>
            <w:r>
              <w:rPr>
                <w:rFonts w:ascii="仿宋_GB2312" w:hAnsi="仿宋_GB2312" w:cs="仿宋_GB2312" w:eastAsia="仿宋_GB2312"/>
                <w:sz w:val="24"/>
              </w:rPr>
              <w:t>。</w:t>
            </w:r>
            <w:r>
              <w:rPr>
                <w:rFonts w:ascii="仿宋_GB2312" w:hAnsi="仿宋_GB2312" w:cs="仿宋_GB2312" w:eastAsia="仿宋_GB2312"/>
                <w:sz w:val="24"/>
              </w:rPr>
              <w:t>本</w:t>
            </w:r>
            <w:r>
              <w:rPr>
                <w:rFonts w:ascii="仿宋_GB2312" w:hAnsi="仿宋_GB2312" w:cs="仿宋_GB2312" w:eastAsia="仿宋_GB2312"/>
                <w:sz w:val="24"/>
              </w:rPr>
              <w:t>次检查</w:t>
            </w:r>
            <w:r>
              <w:rPr>
                <w:rFonts w:ascii="仿宋_GB2312" w:hAnsi="仿宋_GB2312" w:cs="仿宋_GB2312" w:eastAsia="仿宋_GB2312"/>
                <w:sz w:val="24"/>
              </w:rPr>
              <w:t>通过委托</w:t>
            </w:r>
            <w:r>
              <w:rPr>
                <w:rFonts w:ascii="仿宋_GB2312" w:hAnsi="仿宋_GB2312" w:cs="仿宋_GB2312" w:eastAsia="仿宋_GB2312"/>
                <w:sz w:val="24"/>
              </w:rPr>
              <w:t>第三方机构</w:t>
            </w:r>
            <w:r>
              <w:rPr>
                <w:rFonts w:ascii="仿宋_GB2312" w:hAnsi="仿宋_GB2312" w:cs="仿宋_GB2312" w:eastAsia="仿宋_GB2312"/>
                <w:sz w:val="24"/>
              </w:rPr>
              <w:t>配合省局开展飞行检查的各项工作，包括对拟纳入检查范围的定点医药机构结算数据进行分析，开展现场检查，形成飞行检查综合报告等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三、</w:t>
            </w:r>
            <w:r>
              <w:rPr>
                <w:rFonts w:ascii="仿宋_GB2312" w:hAnsi="仿宋_GB2312" w:cs="仿宋_GB2312" w:eastAsia="仿宋_GB2312"/>
                <w:sz w:val="24"/>
              </w:rPr>
              <w:t>服务要求</w:t>
            </w:r>
          </w:p>
          <w:p>
            <w:pPr>
              <w:pStyle w:val="null3"/>
              <w:ind w:firstLine="480"/>
              <w:jc w:val="left"/>
            </w:pPr>
            <w:r>
              <w:rPr>
                <w:rFonts w:ascii="仿宋_GB2312" w:hAnsi="仿宋_GB2312" w:cs="仿宋_GB2312" w:eastAsia="仿宋_GB2312"/>
                <w:sz w:val="24"/>
              </w:rPr>
              <w:t>（一）本项目服务过程中，要求配备专业的服务团队，服务团队有相关工作经验并服从陕西省医疗保障局统一工作安排。</w:t>
            </w:r>
          </w:p>
          <w:p>
            <w:pPr>
              <w:pStyle w:val="null3"/>
              <w:ind w:firstLine="480"/>
              <w:jc w:val="left"/>
            </w:pPr>
            <w:r>
              <w:rPr>
                <w:rFonts w:ascii="仿宋_GB2312" w:hAnsi="仿宋_GB2312" w:cs="仿宋_GB2312" w:eastAsia="仿宋_GB2312"/>
                <w:sz w:val="24"/>
              </w:rPr>
              <w:t>（二）</w:t>
            </w:r>
            <w:r>
              <w:rPr>
                <w:rFonts w:ascii="仿宋_GB2312" w:hAnsi="仿宋_GB2312" w:cs="仿宋_GB2312" w:eastAsia="仿宋_GB2312"/>
                <w:sz w:val="24"/>
              </w:rPr>
              <w:t>对</w:t>
            </w:r>
            <w:r>
              <w:rPr>
                <w:rFonts w:ascii="仿宋_GB2312" w:hAnsi="仿宋_GB2312" w:cs="仿宋_GB2312" w:eastAsia="仿宋_GB2312"/>
                <w:sz w:val="24"/>
              </w:rPr>
              <w:t>拟纳入检查范围的定点医药机构结算数据进行分析，开展现场检查，形成飞行检查综合报告</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）工作纪律要求</w:t>
            </w:r>
          </w:p>
          <w:p>
            <w:pPr>
              <w:pStyle w:val="null3"/>
              <w:ind w:firstLine="480"/>
              <w:jc w:val="left"/>
            </w:pPr>
            <w:r>
              <w:rPr>
                <w:rFonts w:ascii="仿宋_GB2312" w:hAnsi="仿宋_GB2312" w:cs="仿宋_GB2312" w:eastAsia="仿宋_GB2312"/>
                <w:sz w:val="24"/>
              </w:rPr>
              <w:t>1.供应商检查人员应遵守陕西省医疗保障局关于现场检查的要求和检查标准实施现场检查；</w:t>
            </w:r>
          </w:p>
          <w:p>
            <w:pPr>
              <w:pStyle w:val="null3"/>
              <w:ind w:firstLine="480"/>
              <w:jc w:val="left"/>
            </w:pPr>
            <w:r>
              <w:rPr>
                <w:rFonts w:ascii="仿宋_GB2312" w:hAnsi="仿宋_GB2312" w:cs="仿宋_GB2312" w:eastAsia="仿宋_GB2312"/>
                <w:sz w:val="24"/>
              </w:rPr>
              <w:t>2.供应商检查人员应遵纪守法，廉洁公正，检查原则，文明礼貌，认真执行现场检查计划；</w:t>
            </w:r>
          </w:p>
          <w:p>
            <w:pPr>
              <w:pStyle w:val="null3"/>
              <w:ind w:firstLine="480"/>
              <w:jc w:val="left"/>
            </w:pPr>
            <w:r>
              <w:rPr>
                <w:rFonts w:ascii="仿宋_GB2312" w:hAnsi="仿宋_GB2312" w:cs="仿宋_GB2312" w:eastAsia="仿宋_GB2312"/>
                <w:sz w:val="24"/>
              </w:rPr>
              <w:t>3.供应商在检查前不得接受与被检查单位有关人员的单独会面；</w:t>
            </w:r>
          </w:p>
          <w:p>
            <w:pPr>
              <w:pStyle w:val="null3"/>
              <w:ind w:firstLine="480"/>
              <w:jc w:val="left"/>
            </w:pPr>
            <w:r>
              <w:rPr>
                <w:rFonts w:ascii="仿宋_GB2312" w:hAnsi="仿宋_GB2312" w:cs="仿宋_GB2312" w:eastAsia="仿宋_GB2312"/>
                <w:sz w:val="24"/>
              </w:rPr>
              <w:t>4.供应商不得接受被检查单位或利益关系人的现金、有价证券，礼卡，礼品和土特产等馈赠。在检查期间不得参加被检查单位安排的吃请和娱乐活动；</w:t>
            </w:r>
          </w:p>
          <w:p>
            <w:pPr>
              <w:pStyle w:val="null3"/>
              <w:ind w:firstLine="480"/>
              <w:jc w:val="left"/>
            </w:pPr>
            <w:r>
              <w:rPr>
                <w:rFonts w:ascii="仿宋_GB2312" w:hAnsi="仿宋_GB2312" w:cs="仿宋_GB2312" w:eastAsia="仿宋_GB2312"/>
                <w:sz w:val="24"/>
              </w:rPr>
              <w:t>5.供应商不得以任何方式损害陕西省医疗保障局的形象和利益。一经发现供应商与被检查单位存在以上利益勾结等违法违规行为的，将依法依规追究双方责任。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）保密要求</w:t>
            </w:r>
          </w:p>
          <w:p>
            <w:pPr>
              <w:pStyle w:val="null3"/>
              <w:ind w:firstLine="480"/>
              <w:jc w:val="left"/>
            </w:pPr>
            <w:r>
              <w:rPr>
                <w:rFonts w:ascii="仿宋_GB2312" w:hAnsi="仿宋_GB2312" w:cs="仿宋_GB2312" w:eastAsia="仿宋_GB2312"/>
                <w:sz w:val="24"/>
              </w:rPr>
              <w:t>供应商必须承诺对本项目所涉及的所有电子数据、文件材料以及由陕西省医疗保障局提供的所有内部资料、文档、被检查单位商业秘密以及有关工作秘密和信息予以保密；未经陕西省医疗保障局书面许可，不得以任何形式向第三方透露本项目的任何内容；供应商必须按照陕西省医疗保障局的要求签订相关保密协议，接受陕西省医疗保障局对数据保密工作的检查。</w:t>
            </w:r>
          </w:p>
          <w:p>
            <w:pPr>
              <w:pStyle w:val="null3"/>
              <w:jc w:val="left"/>
            </w:pPr>
            <w:r>
              <w:rPr>
                <w:rFonts w:ascii="仿宋_GB2312" w:hAnsi="仿宋_GB2312" w:cs="仿宋_GB2312" w:eastAsia="仿宋_GB2312"/>
                <w:sz w:val="24"/>
              </w:rPr>
              <w:t>四、服务费用构成</w:t>
            </w:r>
          </w:p>
          <w:p>
            <w:pPr>
              <w:pStyle w:val="null3"/>
              <w:ind w:firstLine="480"/>
              <w:jc w:val="left"/>
            </w:pPr>
            <w:r>
              <w:rPr>
                <w:rFonts w:ascii="仿宋_GB2312" w:hAnsi="仿宋_GB2312" w:cs="仿宋_GB2312" w:eastAsia="仿宋_GB2312"/>
                <w:sz w:val="24"/>
              </w:rPr>
              <w:t>根据省医保局、省财政厅《向社会力量购买医保基金监管服务办法（试行）》（陕医保发〔</w:t>
            </w:r>
            <w:r>
              <w:rPr>
                <w:rFonts w:ascii="仿宋_GB2312" w:hAnsi="仿宋_GB2312" w:cs="仿宋_GB2312" w:eastAsia="仿宋_GB2312"/>
                <w:sz w:val="24"/>
              </w:rPr>
              <w:t>2022〕13号），第三方服务费包括基本服务费和绩效奖励两部分。</w:t>
            </w:r>
          </w:p>
          <w:p>
            <w:pPr>
              <w:pStyle w:val="null3"/>
              <w:ind w:firstLine="480"/>
              <w:jc w:val="left"/>
            </w:pPr>
            <w:r>
              <w:rPr>
                <w:rFonts w:ascii="仿宋_GB2312" w:hAnsi="仿宋_GB2312" w:cs="仿宋_GB2312" w:eastAsia="仿宋_GB2312"/>
                <w:sz w:val="24"/>
              </w:rPr>
              <w:t>（一）</w:t>
            </w:r>
            <w:r>
              <w:rPr>
                <w:rFonts w:ascii="仿宋_GB2312" w:hAnsi="仿宋_GB2312" w:cs="仿宋_GB2312" w:eastAsia="仿宋_GB2312"/>
                <w:sz w:val="24"/>
              </w:rPr>
              <w:t>基本服务费：基本服务费</w:t>
            </w:r>
            <w:r>
              <w:rPr>
                <w:rFonts w:ascii="仿宋_GB2312" w:hAnsi="仿宋_GB2312" w:cs="仿宋_GB2312" w:eastAsia="仿宋_GB2312"/>
                <w:sz w:val="24"/>
              </w:rPr>
              <w:t>为本次磋商报价，</w:t>
            </w:r>
            <w:r>
              <w:rPr>
                <w:rFonts w:ascii="仿宋_GB2312" w:hAnsi="仿宋_GB2312" w:cs="仿宋_GB2312" w:eastAsia="仿宋_GB2312"/>
                <w:sz w:val="24"/>
              </w:rPr>
              <w:t>一次性打包付费，不因人数或天数变化而增减</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绩效奖励：根据被</w:t>
            </w:r>
            <w:r>
              <w:rPr>
                <w:rFonts w:ascii="仿宋_GB2312" w:hAnsi="仿宋_GB2312" w:cs="仿宋_GB2312" w:eastAsia="仿宋_GB2312"/>
                <w:sz w:val="24"/>
              </w:rPr>
              <w:t>检</w:t>
            </w:r>
            <w:r>
              <w:rPr>
                <w:rFonts w:ascii="仿宋_GB2312" w:hAnsi="仿宋_GB2312" w:cs="仿宋_GB2312" w:eastAsia="仿宋_GB2312"/>
                <w:sz w:val="24"/>
              </w:rPr>
              <w:t>查机构最终上缴违规基金本金数量，按照下表进行绩效奖励</w:t>
            </w:r>
            <w:r>
              <w:rPr>
                <w:rFonts w:ascii="仿宋_GB2312" w:hAnsi="仿宋_GB2312" w:cs="仿宋_GB2312" w:eastAsia="仿宋_GB2312"/>
                <w:sz w:val="24"/>
              </w:rPr>
              <w:t>，最高不超过</w:t>
            </w:r>
            <w:r>
              <w:rPr>
                <w:rFonts w:ascii="仿宋_GB2312" w:hAnsi="仿宋_GB2312" w:cs="仿宋_GB2312" w:eastAsia="仿宋_GB2312"/>
                <w:sz w:val="24"/>
              </w:rPr>
              <w:t>30万元。</w:t>
            </w:r>
          </w:p>
          <w:tbl>
            <w:tblPr>
              <w:tblInd w:type="dxa" w:w="135"/>
              <w:tblBorders>
                <w:top w:val="none" w:color="000000" w:sz="4"/>
                <w:left w:val="none" w:color="000000" w:sz="4"/>
                <w:bottom w:val="none" w:color="000000" w:sz="4"/>
                <w:right w:val="none" w:color="000000" w:sz="4"/>
                <w:insideH w:val="none"/>
                <w:insideV w:val="none"/>
              </w:tblBorders>
            </w:tblPr>
            <w:tblGrid>
              <w:gridCol w:w="767"/>
              <w:gridCol w:w="720"/>
              <w:gridCol w:w="1054"/>
            </w:tblGrid>
            <w:tr>
              <w:tc>
                <w:tcPr>
                  <w:tcW w:type="dxa" w:w="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定点医疗机构等级</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%奖励</w:t>
                  </w:r>
                </w:p>
              </w:tc>
              <w:tc>
                <w:tcPr>
                  <w:tcW w:type="dxa" w:w="10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一级及以下</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50万元以上部分</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追缴金额</w:t>
                  </w:r>
                  <w:r>
                    <w:rPr>
                      <w:rFonts w:ascii="仿宋_GB2312" w:hAnsi="仿宋_GB2312" w:cs="仿宋_GB2312" w:eastAsia="仿宋_GB2312"/>
                      <w:sz w:val="24"/>
                    </w:rPr>
                    <w:t>≤50万元无绩效</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二级</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100万</w:t>
                  </w:r>
                  <w:r>
                    <w:rPr>
                      <w:rFonts w:ascii="仿宋_GB2312" w:hAnsi="仿宋_GB2312" w:cs="仿宋_GB2312" w:eastAsia="仿宋_GB2312"/>
                      <w:sz w:val="24"/>
                    </w:rPr>
                    <w:t>以上部分</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追缴金额</w:t>
                  </w:r>
                  <w:r>
                    <w:rPr>
                      <w:rFonts w:ascii="仿宋_GB2312" w:hAnsi="仿宋_GB2312" w:cs="仿宋_GB2312" w:eastAsia="仿宋_GB2312"/>
                      <w:sz w:val="24"/>
                    </w:rPr>
                    <w:t>≤100万元无绩效</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三级</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300万</w:t>
                  </w:r>
                  <w:r>
                    <w:rPr>
                      <w:rFonts w:ascii="仿宋_GB2312" w:hAnsi="仿宋_GB2312" w:cs="仿宋_GB2312" w:eastAsia="仿宋_GB2312"/>
                      <w:sz w:val="24"/>
                    </w:rPr>
                    <w:t>以上部分</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追缴金额</w:t>
                  </w:r>
                  <w:r>
                    <w:rPr>
                      <w:rFonts w:ascii="仿宋_GB2312" w:hAnsi="仿宋_GB2312" w:cs="仿宋_GB2312" w:eastAsia="仿宋_GB2312"/>
                      <w:sz w:val="24"/>
                    </w:rPr>
                    <w:t>≤300万元无绩效</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合同签订之日起至2025年12月31日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合同签订之日起至2025年12月31日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合同签订之日起至2025年12月31日</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陕西省医疗保障局指定地点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陕西省医疗保障局指定地点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陕西省医疗保障局指定地点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陕西省医疗保障局指定地点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陕西省医疗保障局指定地点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1、磋商文件、响应文件、澄清表（函）； 2、合同及附件文本； 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1、磋商文件、响应文件、澄清表（函）； 2、合同及附件文本； 3、国家相应的标准、规范。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1、磋商文件、响应文件、澄清表（函）； 2、合同及附件文本； 3、国家相应的标准、规范。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1、磋商文件、响应文件、澄清表（函）； 2、合同及附件文本； 3、国家相应的标准、规范。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1、磋商文件、响应文件、澄清表（函）； 2、合同及附件文本；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服务期结束且项目实施完成后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服务期结束且项目实施完成后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服务期结束且项目实施完成后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服务期结束且项目实施完成后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服务期结束且项目实施完成后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1、本项目兼投不兼中，评审时按采购包顺序进行评审，供应商如为上一采购包的第一成交候选人，则下一采购包将不进入成交候选人推荐。 2、成交单位领取成交通知书时，提交纸质响应文件正本壹份、副本贰份，自行编辑目录和页码，内容和通过电子化交易平台实施的政府采购项目提交的响应文件一致。纸质响应文件正副本分别胶装、双面打印。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提供2024年5月至今已缴纳至少三个月的依法缴纳税款的相关凭据（时间以税款所属日期为准），凭据应有税务机关或代收机关的公章或业务专用章。依法免税或无须缴纳税款的供应商，应提供相关证明文件。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提供2024年5月至今已缴存的至少三个月的社会保障资金缴存单据或社保机构开具的社会保险参保缴费情况证明，依法不需要缴纳社会保障资金的单位应提供相关证明材料。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提供2024年5月至今已缴纳至少三个月的依法缴纳税款的相关凭据（时间以税款所属日期为准），凭据应有税务机关或代收机关的公章或业务专用章。依法免税或无须缴纳税款的供应商，应提供相关证明文件。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提供2024年5月至今已缴存的至少三个月的社会保障资金缴存单据或社保机构开具的社会保险参保缴费情况证明，依法不需要缴纳社会保障资金的单位应提供相关证明材料。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提供2024年5月至今已缴纳至少三个月的依法缴纳税款的相关凭据（时间以税款所属日期为准），凭据应有税务机关或代收机关的公章或业务专用章。依法免税或无须缴纳税款的供应商，应提供相关证明文件。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提供2024年5月至今已缴存的至少三个月的社会保障资金缴存单据或社保机构开具的社会保险参保缴费情况证明，依法不需要缴纳社会保障资金的单位应提供相关证明材料。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提供2024年5月至今已缴纳至少三个月的依法缴纳税款的相关凭据（时间以税款所属日期为准），凭据应有税务机关或代收机关的公章或业务专用章。依法免税或无须缴纳税款的供应商，应提供相关证明文件。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提供2024年5月至今已缴存的至少三个月的社会保障资金缴存单据或社保机构开具的社会保险参保缴费情况证明，依法不需要缴纳社会保障资金的单位应提供相关证明材料。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提供2024年5月至今已缴纳至少三个月的依法缴纳税款的相关凭据（时间以税款所属日期为准），凭据应有税务机关或代收机关的公章或业务专用章。依法免税或无须缴纳税款的供应商，应提供相关证明文件。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提供2024年5月至今已缴存的至少三个月的社会保障资金缴存单据或社保机构开具的社会保险参保缴费情况证明，依法不需要缴纳社会保障资金的单位应提供相关证明材料。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响应报价表、分项报价表.docx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中小企业声明函 报价表 供应商承诺书.docx 商务条款响应说明.docx 响应文件封面 响应报价表、分项报价表.docx 残疾人福利性单位声明函 保证金交纳凭证.docx 标的清单 服务内容及服务要求应答表.docx 响应函 监狱企业的证明文件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中小企业声明函 报价表 供应商承诺书.docx 商务条款响应说明.docx 响应文件封面 响应报价表、分项报价表.docx 残疾人福利性单位声明函 保证金交纳凭证.docx 标的清单 服务内容及服务要求应答表.docx 响应函 监狱企业的证明文件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中小企业声明函 报价表 供应商承诺书.docx 商务条款响应说明.docx 响应文件封面 响应报价表、分项报价表.docx 残疾人福利性单位声明函 保证金交纳凭证.docx 标的清单 服务内容及服务要求应答表.docx 响应函 监狱企业的证明文件 供应商资格条件证明文件.docx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响应报价表、分项报价表.docx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响应报价表、分项报价表.docx 中小企业声明函 残疾人福利性单位声明函 保证金交纳凭证.docx 标的清单 服务内容及服务要求应答表.docx 响应函 供应商承诺书.docx 监狱企业的证明文件 商务条款响应说明.docx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响应文件封面 响应报价表、分项报价表.docx 中小企业声明函 残疾人福利性单位声明函 保证金交纳凭证.docx 标的清单 服务内容及服务要求应答表.docx 响应函 供应商承诺书.docx 监狱企业的证明文件 商务条款响应说明.docx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响应报价表、分项报价表.docx 中小企业声明函 残疾人福利性单位声明函 保证金交纳凭证.docx 标的清单 服务内容及服务要求应答表.docx 响应函 供应商承诺书.docx 监狱企业的证明文件 商务条款响应说明.docx 供应商资格条件证明文件.docx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响应报价表、分项报价表.docx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响应报价表、分项报价表.docx 中小企业声明函 残疾人福利性单位声明函 保证金交纳凭证.docx 标的清单 服务内容及服务要求应答表.docx 响应函 供应商承诺书.docx 监狱企业的证明文件 商务条款响应说明.docx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响应文件封面 响应报价表、分项报价表.docx 中小企业声明函 残疾人福利性单位声明函 保证金交纳凭证.docx 标的清单 服务内容及服务要求应答表.docx 响应函 供应商承诺书.docx 监狱企业的证明文件 商务条款响应说明.docx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响应报价表、分项报价表.docx 中小企业声明函 残疾人福利性单位声明函 保证金交纳凭证.docx 标的清单 服务内容及服务要求应答表.docx 响应函 供应商承诺书.docx 监狱企业的证明文件 商务条款响应说明.docx 供应商资格条件证明文件.docx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响应报价表、分项报价表.docx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响应报价表、分项报价表.docx 中小企业声明函 残疾人福利性单位声明函 保证金交纳凭证.docx 标的清单 服务内容及服务要求应答表.docx 响应函 供应商承诺书.docx 监狱企业的证明文件 商务条款响应说明.docx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响应文件封面 响应报价表、分项报价表.docx 中小企业声明函 残疾人福利性单位声明函 保证金交纳凭证.docx 标的清单 服务内容及服务要求应答表.docx 响应函 供应商承诺书.docx 监狱企业的证明文件 商务条款响应说明.docx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响应报价表、分项报价表.docx 中小企业声明函 残疾人福利性单位声明函 保证金交纳凭证.docx 标的清单 服务内容及服务要求应答表.docx 响应函 供应商承诺书.docx 监狱企业的证明文件 商务条款响应说明.docx 供应商资格条件证明文件.docx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响应报价表、分项报价表.docx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响应报价表、分项报价表.docx 中小企业声明函 残疾人福利性单位声明函 保证金交纳凭证.docx 标的清单 服务内容及服务要求应答表.docx 响应函 供应商承诺书.docx 监狱企业的证明文件 商务条款响应说明.docx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响应文件封面 响应报价表、分项报价表.docx 中小企业声明函 残疾人福利性单位声明函 保证金交纳凭证.docx 标的清单 服务内容及服务要求应答表.docx 响应函 供应商承诺书.docx 监狱企业的证明文件 商务条款响应说明.docx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响应报价表、分项报价表.docx 中小企业声明函 残疾人福利性单位声明函 保证金交纳凭证.docx 标的清单 服务内容及服务要求应答表.docx 响应函 供应商承诺书.docx 监狱企业的证明文件 商务条款响应说明.docx 供应商资格条件证明文件.docx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项目理解方案</w:t>
            </w:r>
          </w:p>
        </w:tc>
        <w:tc>
          <w:tcPr>
            <w:tcW w:type="dxa" w:w="2492"/>
          </w:tcPr>
          <w:p>
            <w:pPr>
              <w:pStyle w:val="null3"/>
            </w:pPr>
            <w:r>
              <w:rPr>
                <w:rFonts w:ascii="仿宋_GB2312" w:hAnsi="仿宋_GB2312" w:cs="仿宋_GB2312" w:eastAsia="仿宋_GB2312"/>
              </w:rPr>
              <w:t>一、评审内容 针对本项目提供项目理解方案。内容包含：①对项目理解及项目重点②关键技术问题③解决办法及应对措施。 二、评审标准 1.完整性:方案必须全面，对评审内容中的各项要求有详细描述； 2.可实施性:切合本项目实际情况，提出清晰、合理的方案； 3.针对性:方案能够紧扣项目实际情况，内容科学合理； 三、赋分依据(满分9分) ①对项目理解及项目重点:每完全满足一个评审标准得1分，满分3分； ②关键技术问题:每完全满足一个评审标准得1分，满分3分； ③解决办法及应对措施:每完全满足一个评审标准得1分，满分3分。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医保基金监管方案</w:t>
            </w:r>
          </w:p>
        </w:tc>
        <w:tc>
          <w:tcPr>
            <w:tcW w:type="dxa" w:w="2492"/>
          </w:tcPr>
          <w:p>
            <w:pPr>
              <w:pStyle w:val="null3"/>
            </w:pPr>
            <w:r>
              <w:rPr>
                <w:rFonts w:ascii="仿宋_GB2312" w:hAnsi="仿宋_GB2312" w:cs="仿宋_GB2312" w:eastAsia="仿宋_GB2312"/>
              </w:rPr>
              <w:t>一、评审内容 根据项目实际情况制定医保基金监管方案。内容包含：①医保基金监管服务方案②医保基金监管方法体系。 二、评审标准 1.完整性:方案必须全面，对评审内容中的各项要求有详细描述； 2.可实施性:切合本项目实际情况，提出清晰、合理的方案； 3.针对性:方案能够紧扣项目实际情况，内容科学合理 三、赋分依据(满分12分) ①医保基金监管服务方案:每完全满足一个评审标准得2分，满分6分； ②医保基金监管方法体系:每完全满足一个评审标准得2分，满分6分。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飞行检查实施方案</w:t>
            </w:r>
          </w:p>
        </w:tc>
        <w:tc>
          <w:tcPr>
            <w:tcW w:type="dxa" w:w="2492"/>
          </w:tcPr>
          <w:p>
            <w:pPr>
              <w:pStyle w:val="null3"/>
            </w:pPr>
            <w:r>
              <w:rPr>
                <w:rFonts w:ascii="仿宋_GB2312" w:hAnsi="仿宋_GB2312" w:cs="仿宋_GB2312" w:eastAsia="仿宋_GB2312"/>
              </w:rPr>
              <w:t>一、评审内容 根据项目实际需求提供医保基金飞行检查实施方案。内容包含：①工作思路及工作任务②技术实施细则③技术服务流程④技术手段⑤内部管理制度。 二、评审标准 1.完整性:方案必须全面，对评审内容中的各项要求有详细描述； 2.可实施性:切合本项目实际情况，提出清晰、合理的方案； 3.针对性:方案能够紧扣项目实际情况，内容科学合理； 三、赋分依据(满分15分) ①工作思路及工作任务:每完全满足一个评审标准得1分，满分3分； ②技术实施细则:每完全满足一个评审标准得1分，满分3分； ③技术服务流程:每完全满足一个评审标准得1分，满分3分； ④技术手段:每完全满足一个评审标准得1分，满分3分； ⑤内部管理制度：每完全满足一个评审标准得1分，满分3分。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实施进度方案</w:t>
            </w:r>
          </w:p>
        </w:tc>
        <w:tc>
          <w:tcPr>
            <w:tcW w:type="dxa" w:w="2492"/>
          </w:tcPr>
          <w:p>
            <w:pPr>
              <w:pStyle w:val="null3"/>
            </w:pPr>
            <w:r>
              <w:rPr>
                <w:rFonts w:ascii="仿宋_GB2312" w:hAnsi="仿宋_GB2312" w:cs="仿宋_GB2312" w:eastAsia="仿宋_GB2312"/>
              </w:rPr>
              <w:t>一、评审内容 根据项目实际情况制定实施进度方案。内容包含：①实施总体进度安排②进度检查和保障措施。 二、评审标准 1.完整性:方案必须全面，对评审内容中的各项要求有详细描述； 2.可实施性:切合本项目实际情况，提出清晰、合理的方案； 3.针对性:方案能够紧扣项目实际情况，内容科学合理 三、赋分依据(满分6分) ①实施总体进度安排:每完全满足一个评审标准得1分，满分3分； ②进度检查和保障措施:每完全满足一个评审标准得1分，满分3分。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 针对项目实际提供质量保障方案。内容包含：①明确质量目标②质量保证措施。 二、评审标准 1.完整性:方案必须全面，对评审内容中的各项要求有详细描述； 2.可实施性:切合本项目实际情况，提出清晰、合理的方案； 3.针对性:方案能够紧扣项目实际情况，内容科学合理； 三、赋分依据(满分6分) ①明确质量目标:每完全满足一个评审标准得1分，满分3分； ②质量保证措施:每完全满足一个评审标准得1分，满分3分。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供应商针对本项目团队人员配备有具体方案。方案包括：①人员配备清单②人员职责与分工明确③团队人员专业性④人员工作经验。 方案各项内容全面详细、阐述条理清晰、可操作性强，能有效保障本项目实施得12分，每有一项缺项扣3分，每有一项内容存在缺陷，扣1分。 备注：缺陷是指内容不合理、虽有内容但不完善或证明材料不足、内容表述前后不一致、套用其他项目方案或与项目需求不匹配或其他不利于项目实施的等任意一种情形。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针对本项目提供保密方案。内容包含：①保密管理制度②保密措施及承诺。 二、评审标准 1.完整性:方案必须全面，对评审内容中的各项要求有详细描述； 2.可实施性:切合本项目实际情况，提出清晰、合理的方案； 3.针对性:方案能够紧扣项目实际情况，内容科学合理； 三、赋分依据(满分6分) ①保密管理制度:每完全满足一个评审标准得1分，满分3分； ②保密措施及承诺:每完全满足一个评审标准得1分，满分3分。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根据项目实际需求提供售后服务方案。内容包含:①售后服务范围及响应时间②故障处理及补救措施。 二、评审标准 1.完整性:方案必须全面，对评审内容中的各项要求有详细描述； 2.可实施性:切合本项目实际情况，提出清晰、合理的方案； 3.针对性:方案能够紧扣项目实际情况，内容科学合理； 三、赋分依据(满分6分) ①售后服务范围及响应时间:每完全满足一个评审标准得1分，满分3分； ②故障处理及补救措施:每完全满足一个评审标准得1分，满分3分；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一、评审内容 针对项目提供应急处理方案。内容包含：①各类突发事件的应急响应方案②因特殊紧急情况的时限响应方案。 二、评审标准 1.完整性:方案必须全面，对评审内容中的各项要求有详细描述； 2.可实施性:切合本项目实际情况，提出清晰、合理的方案； 3.针对性:方案能够紧扣项目实际情况，内容科学合理； 三、赋分依据(满分6分) ①各类突发事件的应急响应方案:每完全满足一个评审标准得1分，满分3分； ②因特殊紧急情况的时限响应方案:每完全满足一个评审标准得1分，满分3分。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相关证书</w:t>
            </w:r>
          </w:p>
        </w:tc>
        <w:tc>
          <w:tcPr>
            <w:tcW w:type="dxa" w:w="2492"/>
          </w:tcPr>
          <w:p>
            <w:pPr>
              <w:pStyle w:val="null3"/>
            </w:pPr>
            <w:r>
              <w:rPr>
                <w:rFonts w:ascii="仿宋_GB2312" w:hAnsi="仿宋_GB2312" w:cs="仿宋_GB2312" w:eastAsia="仿宋_GB2312"/>
              </w:rPr>
              <w:t>供应商提供与本项目相关的著作权登记证书，每提供一份计1分，满分2分。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供应商提供2022年1月1日至今（以合同签订时间为准）类似项目业绩，每提供一个计2分，满分10分。 注：以响应文件中提供的合同扫描件并加盖公章为准。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磋商报价得分=(评标基准价／磋商报价)×报价分值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响应报价表、分项报价表.docx 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项目理解方案</w:t>
            </w:r>
          </w:p>
        </w:tc>
        <w:tc>
          <w:tcPr>
            <w:tcW w:type="dxa" w:w="2492"/>
          </w:tcPr>
          <w:p>
            <w:pPr>
              <w:pStyle w:val="null3"/>
            </w:pPr>
            <w:r>
              <w:rPr>
                <w:rFonts w:ascii="仿宋_GB2312" w:hAnsi="仿宋_GB2312" w:cs="仿宋_GB2312" w:eastAsia="仿宋_GB2312"/>
              </w:rPr>
              <w:t>一、评审内容 针对本项目提供项目理解方案。内容包含：①对项目理解及项目重点②关键技术问题③解决办法及应对措施。 二、评审标准 1.完整性:方案必须全面，对评审内容中的各项要求有详细描述； 2.可实施性:切合本项目实际情况，提出清晰、合理的方案； 3.针对性:方案能够紧扣项目实际情况，内容科学合理； 三、赋分依据(满分9分) ①对项目理解及项目重点:每完全满足一个评审标准得1分，满分3分； ②关键技术问题:每完全满足一个评审标准得1分，满分3分； ③解决办法及应对措施:每完全满足一个评审标准得1分，满分3分。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医保基金监管方案</w:t>
            </w:r>
          </w:p>
        </w:tc>
        <w:tc>
          <w:tcPr>
            <w:tcW w:type="dxa" w:w="2492"/>
          </w:tcPr>
          <w:p>
            <w:pPr>
              <w:pStyle w:val="null3"/>
            </w:pPr>
            <w:r>
              <w:rPr>
                <w:rFonts w:ascii="仿宋_GB2312" w:hAnsi="仿宋_GB2312" w:cs="仿宋_GB2312" w:eastAsia="仿宋_GB2312"/>
              </w:rPr>
              <w:t>一、评审内容 根据项目实际情况制定医保基金监管方案。内容包含：①医保基金监管服务方案②医保基金监管方法体系。 二、评审标准 1.完整性:方案必须全面，对评审内容中的各项要求有详细描述； 2.可实施性:切合本项目实际情况，提出清晰、合理的方案； 3.针对性:方案能够紧扣项目实际情况，内容科学合理 三、赋分依据(满分12分) ①医保基金监管服务方案:每完全满足一个评审标准得2分，满分6分； ②医保基金监管方法体系:每完全满足一个评审标准得2分，满分6分。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飞行检查实施方案</w:t>
            </w:r>
          </w:p>
        </w:tc>
        <w:tc>
          <w:tcPr>
            <w:tcW w:type="dxa" w:w="2492"/>
          </w:tcPr>
          <w:p>
            <w:pPr>
              <w:pStyle w:val="null3"/>
            </w:pPr>
            <w:r>
              <w:rPr>
                <w:rFonts w:ascii="仿宋_GB2312" w:hAnsi="仿宋_GB2312" w:cs="仿宋_GB2312" w:eastAsia="仿宋_GB2312"/>
              </w:rPr>
              <w:t>一、评审内容 根据项目实际需求提供医保基金飞行检查实施方案。内容包含：①工作思路及工作任务②技术实施细则③技术服务流程④技术手段⑤内部管理制度。 二、评审标准 1.完整性:方案必须全面，对评审内容中的各项要求有详细描述； 2.可实施性:切合本项目实际情况，提出清晰、合理的方案； 3.针对性:方案能够紧扣项目实际情况，内容科学合理； 三、赋分依据(满分15分) ①工作思路及工作任务:每完全满足一个评审标准得1分，满分3分； ②技术实施细则:每完全满足一个评审标准得1分，满分3分； ③技术服务流程:每完全满足一个评审标准得1分，满分3分； ④技术手段:每完全满足一个评审标准得1分，满分3分； ⑤内部管理制度：每完全满足一个评审标准得1分，满分3分。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实施进度方案</w:t>
            </w:r>
          </w:p>
        </w:tc>
        <w:tc>
          <w:tcPr>
            <w:tcW w:type="dxa" w:w="2492"/>
          </w:tcPr>
          <w:p>
            <w:pPr>
              <w:pStyle w:val="null3"/>
            </w:pPr>
            <w:r>
              <w:rPr>
                <w:rFonts w:ascii="仿宋_GB2312" w:hAnsi="仿宋_GB2312" w:cs="仿宋_GB2312" w:eastAsia="仿宋_GB2312"/>
              </w:rPr>
              <w:t>一、评审内容 根据项目实际情况制定实施进度方案。内容包含：①实施总体进度安排②进度检查和保障措施。 二、评审标准 1.完整性:方案必须全面，对评审内容中的各项要求有详细描述； 2.可实施性:切合本项目实际情况，提出清晰、合理的方案； 3.针对性:方案能够紧扣项目实际情况，内容科学合理 三、赋分依据(满分6分) ①实施总体进度安排:每完全满足一个评审标准得1分，满分3分； ②进度检查和保障措施:每完全满足一个评审标准得1分，满分3分。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 针对项目实际提供质量保障方案。内容包含：①明确质量目标②质量保证措施。 二、评审标准 1.完整性:方案必须全面，对评审内容中的各项要求有详细描述； 2.可实施性:切合本项目实际情况，提出清晰、合理的方案； 3.针对性:方案能够紧扣项目实际情况，内容科学合理； 三、赋分依据(满分6分) ①明确质量目标:每完全满足一个评审标准得1分，满分3分； ②质量保证措施:每完全满足一个评审标准得1分，满分3分。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供应商针对本项目团队人员配备有具体方案。方案包括：①人员配备清单②人员职责与分工明确③团队人员专业性④人员工作经验。 方案各项内容全面详细、阐述条理清晰、可操作性强，能有效保障本项目实施得12分，每有一项缺项扣3分，每有一项内容存在缺陷，扣1分。 备注：缺陷是指内容不合理、虽有内容但不完善或证明材料不足、内容表述前后不一致、套用其他项目方案或与项目需求不匹配或其他不利于项目实施的等任意一种情形。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针对本项目提供保密方案。内容包含：①保密管理制度②保密措施及承诺。 二、评审标准 1.完整性:方案必须全面，对评审内容中的各项要求有详细描述； 2.可实施性:切合本项目实际情况，提出清晰、合理的方案； 3.针对性:方案能够紧扣项目实际情况，内容科学合理； 三、赋分依据(满分6分) ①保密管理制度:每完全满足一个评审标准得1分，满分3分； ②保密措施及承诺:每完全满足一个评审标准得1分，满分3分。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根据项目实际需求提供售后服务方案。内容包含:①售后服务范围及响应时间②故障处理及补救措施。 二、评审标准 1.完整性:方案必须全面，对评审内容中的各项要求有详细描述； 2.可实施性:切合本项目实际情况，提出清晰、合理的方案； 3.针对性:方案能够紧扣项目实际情况，内容科学合理； 三、赋分依据(满分6分) ①售后服务范围及响应时间:每完全满足一个评审标准得1分，满分3分； ②故障处理及补救措施:每完全满足一个评审标准得1分，满分3分；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一、评审内容 针对项目提供应急处理方案。内容包含：①各类突发事件的应急响应方案②因特殊紧急情况的时限响应方案。 二、评审标准 1.完整性:方案必须全面，对评审内容中的各项要求有详细描述； 2.可实施性:切合本项目实际情况，提出清晰、合理的方案； 3.针对性:方案能够紧扣项目实际情况，内容科学合理； 三、赋分依据(满分6分) ①各类突发事件的应急响应方案:每完全满足一个评审标准得1分，满分3分； ②因特殊紧急情况的时限响应方案:每完全满足一个评审标准得1分，满分3分。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相关证书</w:t>
            </w:r>
          </w:p>
        </w:tc>
        <w:tc>
          <w:tcPr>
            <w:tcW w:type="dxa" w:w="2492"/>
          </w:tcPr>
          <w:p>
            <w:pPr>
              <w:pStyle w:val="null3"/>
            </w:pPr>
            <w:r>
              <w:rPr>
                <w:rFonts w:ascii="仿宋_GB2312" w:hAnsi="仿宋_GB2312" w:cs="仿宋_GB2312" w:eastAsia="仿宋_GB2312"/>
              </w:rPr>
              <w:t>供应商提供与本项目相关的著作权登记证书，每提供一份计1分，满分2分。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供应商提供2022年1月1日至今（以合同签订时间为准）类似项目业绩，每提供一个计2分，满分10分。 注：以响应文件中提供的合同扫描件并加盖公章为准。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磋商报价得分=(评标基准价／磋商报价)×报价分值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响应报价表、分项报价表.docx 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项目理解方案</w:t>
            </w:r>
          </w:p>
        </w:tc>
        <w:tc>
          <w:tcPr>
            <w:tcW w:type="dxa" w:w="2492"/>
          </w:tcPr>
          <w:p>
            <w:pPr>
              <w:pStyle w:val="null3"/>
            </w:pPr>
            <w:r>
              <w:rPr>
                <w:rFonts w:ascii="仿宋_GB2312" w:hAnsi="仿宋_GB2312" w:cs="仿宋_GB2312" w:eastAsia="仿宋_GB2312"/>
              </w:rPr>
              <w:t>一、评审内容 针对本项目提供项目理解方案。内容包含：①对项目理解及项目重点②关键技术问题③解决办法及应对措施。 二、评审标准 1.完整性:方案必须全面，对评审内容中的各项要求有详细描述； 2.可实施性:切合本项目实际情况，提出清晰、合理的方案； 3.针对性:方案能够紧扣项目实际情况，内容科学合理； 三、赋分依据(满分9分) ①对项目理解及项目重点:每完全满足一个评审标准得1分，满分3分； ②关键技术问题:每完全满足一个评审标准得1分，满分3分； ③解决办法及应对措施:每完全满足一个评审标准得1分，满分3分。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医保基金监管方案</w:t>
            </w:r>
          </w:p>
        </w:tc>
        <w:tc>
          <w:tcPr>
            <w:tcW w:type="dxa" w:w="2492"/>
          </w:tcPr>
          <w:p>
            <w:pPr>
              <w:pStyle w:val="null3"/>
            </w:pPr>
            <w:r>
              <w:rPr>
                <w:rFonts w:ascii="仿宋_GB2312" w:hAnsi="仿宋_GB2312" w:cs="仿宋_GB2312" w:eastAsia="仿宋_GB2312"/>
              </w:rPr>
              <w:t>一、评审内容 根据项目实际情况制定医保基金监管方案。内容包含：①医保基金监管服务方案②医保基金监管方法体系。 二、评审标准 1.完整性:方案必须全面，对评审内容中的各项要求有详细描述； 2.可实施性:切合本项目实际情况，提出清晰、合理的方案； 3.针对性:方案能够紧扣项目实际情况，内容科学合理 三、赋分依据(满分12分) ①医保基金监管服务方案:每完全满足一个评审标准得2分，满分6分； ②医保基金监管方法体系:每完全满足一个评审标准得2分，满分6分。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飞行检查实施方案</w:t>
            </w:r>
          </w:p>
        </w:tc>
        <w:tc>
          <w:tcPr>
            <w:tcW w:type="dxa" w:w="2492"/>
          </w:tcPr>
          <w:p>
            <w:pPr>
              <w:pStyle w:val="null3"/>
            </w:pPr>
            <w:r>
              <w:rPr>
                <w:rFonts w:ascii="仿宋_GB2312" w:hAnsi="仿宋_GB2312" w:cs="仿宋_GB2312" w:eastAsia="仿宋_GB2312"/>
              </w:rPr>
              <w:t>一、评审内容 根据项目实际需求提供医保基金飞行检查实施方案。内容包含：①工作思路及工作任务②技术实施细则③技术服务流程④技术手段⑤内部管理制度。 二、评审标准 1.完整性:方案必须全面，对评审内容中的各项要求有详细描述； 2.可实施性:切合本项目实际情况，提出清晰、合理的方案； 3.针对性:方案能够紧扣项目实际情况，内容科学合理； 三、赋分依据(满分15分) ①工作思路及工作任务:每完全满足一个评审标准得1分，满分3分； ②技术实施细则:每完全满足一个评审标准得1分，满分3分； ③技术服务流程:每完全满足一个评审标准得1分，满分3分； ④技术手段:每完全满足一个评审标准得1分，满分3分； ⑤内部管理制度：每完全满足一个评审标准得1分，满分3分。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实施进度方案</w:t>
            </w:r>
          </w:p>
        </w:tc>
        <w:tc>
          <w:tcPr>
            <w:tcW w:type="dxa" w:w="2492"/>
          </w:tcPr>
          <w:p>
            <w:pPr>
              <w:pStyle w:val="null3"/>
            </w:pPr>
            <w:r>
              <w:rPr>
                <w:rFonts w:ascii="仿宋_GB2312" w:hAnsi="仿宋_GB2312" w:cs="仿宋_GB2312" w:eastAsia="仿宋_GB2312"/>
              </w:rPr>
              <w:t>一、评审内容 根据项目实际情况制定实施进度方案。内容包含：①实施总体进度安排②进度检查和保障措施。 二、评审标准 1.完整性:方案必须全面，对评审内容中的各项要求有详细描述； 2.可实施性:切合本项目实际情况，提出清晰、合理的方案； 3.针对性:方案能够紧扣项目实际情况，内容科学合理 三、赋分依据(满分6分) ①实施总体进度安排:每完全满足一个评审标准得1分，满分3分； ②进度检查和保障措施:每完全满足一个评审标准得1分，满分3分。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 针对项目实际提供质量保障方案。内容包含：①明确质量目标②质量保证措施。 二、评审标准 1.完整性:方案必须全面，对评审内容中的各项要求有详细描述； 2.可实施性:切合本项目实际情况，提出清晰、合理的方案； 3.针对性:方案能够紧扣项目实际情况，内容科学合理； 三、赋分依据(满分6分) ①明确质量目标:每完全满足一个评审标准得1分，满分3分； ②质量保证措施:每完全满足一个评审标准得1分，满分3分。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供应商针对本项目团队人员配备有具体方案。方案包括：①人员配备清单②人员职责与分工明确③团队人员专业性④人员工作经验。 方案各项内容全面详细、阐述条理清晰、可操作性强，能有效保障本项目实施得12分，每有一项缺项扣3分，每有一项内容存在缺陷，扣1分。 备注：缺陷是指内容不合理、虽有内容但不完善或证明材料不足、内容表述前后不一致、套用其他项目方案或与项目需求不匹配或其他不利于项目实施的等任意一种情形。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针对本项目提供保密方案。内容包含：①保密管理制度②保密措施及承诺。 二、评审标准 1.完整性:方案必须全面，对评审内容中的各项要求有详细描述； 2.可实施性:切合本项目实际情况，提出清晰、合理的方案； 3.针对性:方案能够紧扣项目实际情况，内容科学合理； 三、赋分依据(满分6分) ①保密管理制度:每完全满足一个评审标准得1分，满分3分； ②保密措施及承诺:每完全满足一个评审标准得1分，满分3分。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根据项目实际需求提供售后服务方案。内容包含:①售后服务范围及响应时间②故障处理及补救措施。 二、评审标准 1.完整性:方案必须全面，对评审内容中的各项要求有详细描述； 2.可实施性:切合本项目实际情况，提出清晰、合理的方案； 3.针对性:方案能够紧扣项目实际情况，内容科学合理； 三、赋分依据(满分6分) ①售后服务范围及响应时间:每完全满足一个评审标准得1分，满分3分； ②故障处理及补救措施:每完全满足一个评审标准得1分，满分3分；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一、评审内容 针对项目提供应急处理方案。内容包含：①各类突发事件的应急响应方案②因特殊紧急情况的时限响应方案。 二、评审标准 1.完整性:方案必须全面，对评审内容中的各项要求有详细描述； 2.可实施性:切合本项目实际情况，提出清晰、合理的方案； 3.针对性:方案能够紧扣项目实际情况，内容科学合理； 三、赋分依据(满分6分) ①各类突发事件的应急响应方案:每完全满足一个评审标准得1分，满分3分； ②因特殊紧急情况的时限响应方案:每完全满足一个评审标准得1分，满分3分。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相关证书</w:t>
            </w:r>
          </w:p>
        </w:tc>
        <w:tc>
          <w:tcPr>
            <w:tcW w:type="dxa" w:w="2492"/>
          </w:tcPr>
          <w:p>
            <w:pPr>
              <w:pStyle w:val="null3"/>
            </w:pPr>
            <w:r>
              <w:rPr>
                <w:rFonts w:ascii="仿宋_GB2312" w:hAnsi="仿宋_GB2312" w:cs="仿宋_GB2312" w:eastAsia="仿宋_GB2312"/>
              </w:rPr>
              <w:t>供应商提供与本项目相关的著作权登记证书，每提供一份计1分，满分2分。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供应商提供2022年1月1日至今（以合同签订时间为准）类似项目业绩，每提供一个计2分，满分10分。 注：以响应文件中提供的合同扫描件并加盖公章为准。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磋商报价得分=(评标基准价／磋商报价)×报价分值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响应报价表、分项报价表.docx 中小企业声明函 残疾人福利性单位声明函 标的清单 报价表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项目理解方案</w:t>
            </w:r>
          </w:p>
        </w:tc>
        <w:tc>
          <w:tcPr>
            <w:tcW w:type="dxa" w:w="2492"/>
          </w:tcPr>
          <w:p>
            <w:pPr>
              <w:pStyle w:val="null3"/>
            </w:pPr>
            <w:r>
              <w:rPr>
                <w:rFonts w:ascii="仿宋_GB2312" w:hAnsi="仿宋_GB2312" w:cs="仿宋_GB2312" w:eastAsia="仿宋_GB2312"/>
              </w:rPr>
              <w:t>一、评审内容 针对本项目提供项目理解方案。内容包含：①对项目理解及项目重点②关键技术问题③解决办法及应对措施。 二、评审标准 1.完整性:方案必须全面，对评审内容中的各项要求有详细描述； 2.可实施性:切合本项目实际情况，提出清晰、合理的方案； 3.针对性:方案能够紧扣项目实际情况，内容科学合理； 三、赋分依据(满分9分) ①对项目理解及项目重点:每完全满足一个评审标准得1分，满分3分； ②关键技术问题:每完全满足一个评审标准得1分，满分3分； ③解决办法及应对措施:每完全满足一个评审标准得1分，满分3分。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医保基金监管方案</w:t>
            </w:r>
          </w:p>
        </w:tc>
        <w:tc>
          <w:tcPr>
            <w:tcW w:type="dxa" w:w="2492"/>
          </w:tcPr>
          <w:p>
            <w:pPr>
              <w:pStyle w:val="null3"/>
            </w:pPr>
            <w:r>
              <w:rPr>
                <w:rFonts w:ascii="仿宋_GB2312" w:hAnsi="仿宋_GB2312" w:cs="仿宋_GB2312" w:eastAsia="仿宋_GB2312"/>
              </w:rPr>
              <w:t>一、评审内容 根据项目实际情况制定医保基金监管方案。内容包含：①医保基金监管服务方案②医保基金监管方法体系。 二、评审标准 1.完整性:方案必须全面，对评审内容中的各项要求有详细描述； 2.可实施性:切合本项目实际情况，提出清晰、合理的方案； 3.针对性:方案能够紧扣项目实际情况，内容科学合理 三、赋分依据(满分12分) ①医保基金监管服务方案:每完全满足一个评审标准得2分，满分6分； ②医保基金监管方法体系:每完全满足一个评审标准得2分，满分6分。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飞行检查实施方案</w:t>
            </w:r>
          </w:p>
        </w:tc>
        <w:tc>
          <w:tcPr>
            <w:tcW w:type="dxa" w:w="2492"/>
          </w:tcPr>
          <w:p>
            <w:pPr>
              <w:pStyle w:val="null3"/>
            </w:pPr>
            <w:r>
              <w:rPr>
                <w:rFonts w:ascii="仿宋_GB2312" w:hAnsi="仿宋_GB2312" w:cs="仿宋_GB2312" w:eastAsia="仿宋_GB2312"/>
              </w:rPr>
              <w:t>一、评审内容 根据项目实际需求提供医保基金飞行检查实施方案。内容包含：①工作思路及工作任务②技术实施细则③技术服务流程④技术手段⑤内部管理制度。 二、评审标准 1.完整性:方案必须全面，对评审内容中的各项要求有详细描述； 2.可实施性:切合本项目实际情况，提出清晰、合理的方案； 3.针对性:方案能够紧扣项目实际情况，内容科学合理； 三、赋分依据(满分15分) ①工作思路及工作任务:每完全满足一个评审标准得1分，满分3分； ②技术实施细则:每完全满足一个评审标准得1分，满分3分； ③技术服务流程:每完全满足一个评审标准得1分，满分3分； ④技术手段:每完全满足一个评审标准得1分，满分3分； ⑤内部管理制度：每完全满足一个评审标准得1分，满分3分。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实施进度方案</w:t>
            </w:r>
          </w:p>
        </w:tc>
        <w:tc>
          <w:tcPr>
            <w:tcW w:type="dxa" w:w="2492"/>
          </w:tcPr>
          <w:p>
            <w:pPr>
              <w:pStyle w:val="null3"/>
            </w:pPr>
            <w:r>
              <w:rPr>
                <w:rFonts w:ascii="仿宋_GB2312" w:hAnsi="仿宋_GB2312" w:cs="仿宋_GB2312" w:eastAsia="仿宋_GB2312"/>
              </w:rPr>
              <w:t>一、评审内容 根据项目实际情况制定实施进度方案。内容包含：①实施总体进度安排②进度检查和保障措施。 二、评审标准 1.完整性:方案必须全面，对评审内容中的各项要求有详细描述； 2.可实施性:切合本项目实际情况，提出清晰、合理的方案； 3.针对性:方案能够紧扣项目实际情况，内容科学合理 三、赋分依据(满分6分) ①实施总体进度安排:每完全满足一个评审标准得1分，满分3分； ②进度检查和保障措施:每完全满足一个评审标准得1分，满分3分。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 针对项目实际提供质量保障方案。内容包含：①明确质量目标②质量保证措施。 二、评审标准 1.完整性:方案必须全面，对评审内容中的各项要求有详细描述； 2.可实施性:切合本项目实际情况，提出清晰、合理的方案； 3.针对性:方案能够紧扣项目实际情况，内容科学合理； 三、赋分依据(满分6分) ①明确质量目标:每完全满足一个评审标准得1分，满分3分； ②质量保证措施:每完全满足一个评审标准得1分，满分3分。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供应商针对本项目团队人员配备有具体方案。方案包括：①人员配备清单②人员职责与分工明确③团队人员专业性④人员工作经验。 方案各项内容全面详细、阐述条理清晰、可操作性强，能有效保障本项目实施得12分，每有一项缺项扣3分，每有一项内容存在缺陷，扣1分。 备注：缺陷是指内容不合理、虽有内容但不完善或证明材料不足、内容表述前后不一致、套用其他项目方案或与项目需求不匹配或其他不利于项目实施的等任意一种情形。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针对本项目提供保密方案。内容包含：①保密管理制度②保密措施及承诺。 二、评审标准 1.完整性:方案必须全面，对评审内容中的各项要求有详细描述； 2.可实施性:切合本项目实际情况，提出清晰、合理的方案； 3.针对性:方案能够紧扣项目实际情况，内容科学合理； 三、赋分依据(满分6分) ①保密管理制度:每完全满足一个评审标准得1分，满分3分； ②保密措施及承诺:每完全满足一个评审标准得1分，满分3分。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根据项目实际需求提供售后服务方案。内容包含:①售后服务范围及响应时间②故障处理及补救措施。 二、评审标准 1.完整性:方案必须全面，对评审内容中的各项要求有详细描述； 2.可实施性:切合本项目实际情况，提出清晰、合理的方案； 3.针对性:方案能够紧扣项目实际情况，内容科学合理； 三、赋分依据(满分6分) ①售后服务范围及响应时间:每完全满足一个评审标准得1分，满分3分； ②故障处理及补救措施:每完全满足一个评审标准得1分，满分3分；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一、评审内容 针对项目提供应急处理方案。内容包含：①各类突发事件的应急响应方案②因特殊紧急情况的时限响应方案。 二、评审标准 1.完整性:方案必须全面，对评审内容中的各项要求有详细描述； 2.可实施性:切合本项目实际情况，提出清晰、合理的方案； 3.针对性:方案能够紧扣项目实际情况，内容科学合理； 三、赋分依据(满分6分) ①各类突发事件的应急响应方案:每完全满足一个评审标准得1分，满分3分； ②因特殊紧急情况的时限响应方案:每完全满足一个评审标准得1分，满分3分。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相关证书</w:t>
            </w:r>
          </w:p>
        </w:tc>
        <w:tc>
          <w:tcPr>
            <w:tcW w:type="dxa" w:w="2492"/>
          </w:tcPr>
          <w:p>
            <w:pPr>
              <w:pStyle w:val="null3"/>
            </w:pPr>
            <w:r>
              <w:rPr>
                <w:rFonts w:ascii="仿宋_GB2312" w:hAnsi="仿宋_GB2312" w:cs="仿宋_GB2312" w:eastAsia="仿宋_GB2312"/>
              </w:rPr>
              <w:t>供应商提供与本项目相关的著作权登记证书，每提供一份计1分，满分2分。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供应商提供2022年1月1日至今（以合同签订时间为准）类似项目业绩，每提供一个计2分，满分10分。 注：以响应文件中提供的合同扫描件并加盖公章为准。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磋商报价得分=(评标基准价／磋商报价)×报价分值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响应报价表、分项报价表.docx 中小企业声明函 残疾人福利性单位声明函 标的清单 报价表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项目理解方案</w:t>
            </w:r>
          </w:p>
        </w:tc>
        <w:tc>
          <w:tcPr>
            <w:tcW w:type="dxa" w:w="2492"/>
          </w:tcPr>
          <w:p>
            <w:pPr>
              <w:pStyle w:val="null3"/>
            </w:pPr>
            <w:r>
              <w:rPr>
                <w:rFonts w:ascii="仿宋_GB2312" w:hAnsi="仿宋_GB2312" w:cs="仿宋_GB2312" w:eastAsia="仿宋_GB2312"/>
              </w:rPr>
              <w:t>一、评审内容 针对本项目提供项目理解方案。内容包含：①对项目理解及项目重点②关键技术问题③解决办法及应对措施。 二、评审标准 1.完整性:方案必须全面，对评审内容中的各项要求有详细描述； 2.可实施性:切合本项目实际情况，提出清晰、合理的方案； 3.针对性:方案能够紧扣项目实际情况，内容科学合理； 三、赋分依据(满分9分) ①对项目理解及项目重点:每完全满足一个评审标准得1分，满分3分； ②关键技术问题:每完全满足一个评审标准得1分，满分3分； ③解决办法及应对措施:每完全满足一个评审标准得1分，满分3分。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医保基金监管方案</w:t>
            </w:r>
          </w:p>
        </w:tc>
        <w:tc>
          <w:tcPr>
            <w:tcW w:type="dxa" w:w="2492"/>
          </w:tcPr>
          <w:p>
            <w:pPr>
              <w:pStyle w:val="null3"/>
            </w:pPr>
            <w:r>
              <w:rPr>
                <w:rFonts w:ascii="仿宋_GB2312" w:hAnsi="仿宋_GB2312" w:cs="仿宋_GB2312" w:eastAsia="仿宋_GB2312"/>
              </w:rPr>
              <w:t>一、评审内容 根据项目实际情况制定医保基金监管方案。内容包含：①医保基金监管服务方案②医保基金监管方法体系。 二、评审标准 1.完整性:方案必须全面，对评审内容中的各项要求有详细描述； 2.可实施性:切合本项目实际情况，提出清晰、合理的方案； 3.针对性:方案能够紧扣项目实际情况，内容科学合理 三、赋分依据(满分12分) ①医保基金监管服务方案:每完全满足一个评审标准得2分，满分6分； ②医保基金监管方法体系:每完全满足一个评审标准得2分，满分6分。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飞行检查实施方案</w:t>
            </w:r>
          </w:p>
        </w:tc>
        <w:tc>
          <w:tcPr>
            <w:tcW w:type="dxa" w:w="2492"/>
          </w:tcPr>
          <w:p>
            <w:pPr>
              <w:pStyle w:val="null3"/>
            </w:pPr>
            <w:r>
              <w:rPr>
                <w:rFonts w:ascii="仿宋_GB2312" w:hAnsi="仿宋_GB2312" w:cs="仿宋_GB2312" w:eastAsia="仿宋_GB2312"/>
              </w:rPr>
              <w:t>一、评审内容 根据项目实际需求提供医保基金飞行检查实施方案。内容包含：①工作思路及工作任务②技术实施细则③技术服务流程④技术手段⑤内部管理制度。 二、评审标准 1.完整性:方案必须全面，对评审内容中的各项要求有详细描述； 2.可实施性:切合本项目实际情况，提出清晰、合理的方案； 3.针对性:方案能够紧扣项目实际情况，内容科学合理； 三、赋分依据(满分15分) ①工作思路及工作任务:每完全满足一个评审标准得1分，满分3分； ②技术实施细则:每完全满足一个评审标准得1分，满分3分； ③技术服务流程:每完全满足一个评审标准得1分，满分3分； ④技术手段:每完全满足一个评审标准得1分，满分3分； ⑤内部管理制度：每完全满足一个评审标准得1分，满分3分。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实施进度方案</w:t>
            </w:r>
          </w:p>
        </w:tc>
        <w:tc>
          <w:tcPr>
            <w:tcW w:type="dxa" w:w="2492"/>
          </w:tcPr>
          <w:p>
            <w:pPr>
              <w:pStyle w:val="null3"/>
            </w:pPr>
            <w:r>
              <w:rPr>
                <w:rFonts w:ascii="仿宋_GB2312" w:hAnsi="仿宋_GB2312" w:cs="仿宋_GB2312" w:eastAsia="仿宋_GB2312"/>
              </w:rPr>
              <w:t>一、评审内容 根据项目实际情况制定实施进度方案。内容包含：①实施总体进度安排②进度检查和保障措施。 二、评审标准 1.完整性:方案必须全面，对评审内容中的各项要求有详细描述； 2.可实施性:切合本项目实际情况，提出清晰、合理的方案； 3.针对性:方案能够紧扣项目实际情况，内容科学合理 三、赋分依据(满分6分) ①实施总体进度安排:每完全满足一个评审标准得1分，满分3分； ②进度检查和保障措施:每完全满足一个评审标准得1分，满分3分。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 针对项目实际提供质量保障方案。内容包含：①明确质量目标②质量保证措施。 二、评审标准 1.完整性:方案必须全面，对评审内容中的各项要求有详细描述； 2.可实施性:切合本项目实际情况，提出清晰、合理的方案； 3.针对性:方案能够紧扣项目实际情况，内容科学合理； 三、赋分依据(满分6分) ①明确质量目标:每完全满足一个评审标准得1分，满分3分； ②质量保证措施:每完全满足一个评审标准得1分，满分3分。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供应商针对本项目团队人员配备有具体方案。方案包括：①人员配备清单②人员职责与分工明确③团队人员专业性④人员工作经验。 方案各项内容全面详细、阐述条理清晰、可操作性强，能有效保障本项目实施得12分，每有一项缺项扣3分，每有一项内容存在缺陷，扣1分。 备注：缺陷是指内容不合理、虽有内容但不完善或证明材料不足、内容表述前后不一致、套用其他项目方案或与项目需求不匹配或其他不利于项目实施的等任意一种情形。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针对本项目提供保密方案。内容包含：①保密管理制度②保密措施及承诺。 二、评审标准 1.完整性:方案必须全面，对评审内容中的各项要求有详细描述； 2.可实施性:切合本项目实际情况，提出清晰、合理的方案； 3.针对性:方案能够紧扣项目实际情况，内容科学合理； 三、赋分依据(满分6分) ①保密管理制度:每完全满足一个评审标准得1分，满分3分； ②保密措施及承诺:每完全满足一个评审标准得1分，满分3分。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根据项目实际需求提供售后服务方案。内容包含:①售后服务范围及响应时间②故障处理及补救措施。 二、评审标准 1.完整性:方案必须全面，对评审内容中的各项要求有详细描述； 2.可实施性:切合本项目实际情况，提出清晰、合理的方案； 3.针对性:方案能够紧扣项目实际情况，内容科学合理； 三、赋分依据(满分6分) ①售后服务范围及响应时间:每完全满足一个评审标准得1分，满分3分； ②故障处理及补救措施:每完全满足一个评审标准得1分，满分3分；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一、评审内容 针对项目提供应急处理方案。内容包含：①各类突发事件的应急响应方案②因特殊紧急情况的时限响应方案。 二、评审标准 1.完整性:方案必须全面，对评审内容中的各项要求有详细描述； 2.可实施性:切合本项目实际情况，提出清晰、合理的方案； 3.针对性:方案能够紧扣项目实际情况，内容科学合理； 三、赋分依据(满分6分) ①各类突发事件的应急响应方案:每完全满足一个评审标准得1分，满分3分； ②因特殊紧急情况的时限响应方案:每完全满足一个评审标准得1分，满分3分。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相关证书</w:t>
            </w:r>
          </w:p>
        </w:tc>
        <w:tc>
          <w:tcPr>
            <w:tcW w:type="dxa" w:w="2492"/>
          </w:tcPr>
          <w:p>
            <w:pPr>
              <w:pStyle w:val="null3"/>
            </w:pPr>
            <w:r>
              <w:rPr>
                <w:rFonts w:ascii="仿宋_GB2312" w:hAnsi="仿宋_GB2312" w:cs="仿宋_GB2312" w:eastAsia="仿宋_GB2312"/>
              </w:rPr>
              <w:t>供应商提供与本项目相关的著作权登记证书，每提供一份计1分，满分2分。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供应商提供2022年1月1日至今（以合同签订时间为准）类似项目业绩，每提供一个计2分，满分10分。 注：以响应文件中提供的合同扫描件并加盖公章为准。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磋商报价得分=(评标基准价／磋商报价)×报价分值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响应报价表、分项报价表.docx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