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9C235">
      <w:pPr>
        <w:pStyle w:val="10"/>
        <w:jc w:val="center"/>
        <w:outlineLvl w:val="1"/>
        <w:rPr>
          <w:rFonts w:hint="default" w:ascii="宋体" w:hAnsi="宋体" w:eastAsia="宋体" w:cs="宋体"/>
        </w:rPr>
      </w:pPr>
      <w:bookmarkStart w:id="1" w:name="_GoBack"/>
      <w:bookmarkEnd w:id="1"/>
      <w:r>
        <w:rPr>
          <w:rFonts w:ascii="宋体" w:hAnsi="宋体" w:eastAsia="宋体" w:cs="宋体"/>
          <w:b/>
          <w:sz w:val="36"/>
        </w:rPr>
        <w:t>拟签订采购合同文本</w:t>
      </w:r>
    </w:p>
    <w:p w14:paraId="23DD5F62">
      <w:pPr>
        <w:spacing w:line="360" w:lineRule="auto"/>
        <w:jc w:val="center"/>
        <w:rPr>
          <w:rFonts w:ascii="宋体" w:hAnsi="宋体" w:eastAsia="宋体" w:cs="宋体"/>
          <w:sz w:val="24"/>
          <w:szCs w:val="36"/>
        </w:rPr>
      </w:pPr>
      <w:r>
        <w:rPr>
          <w:rFonts w:hint="eastAsia" w:ascii="宋体" w:hAnsi="宋体" w:eastAsia="宋体" w:cs="宋体"/>
          <w:sz w:val="24"/>
          <w:szCs w:val="36"/>
        </w:rPr>
        <w:t>（本合同仅供参考，以实际签订合同为准）</w:t>
      </w:r>
    </w:p>
    <w:p w14:paraId="61E06326">
      <w:pPr>
        <w:pStyle w:val="2"/>
        <w:tabs>
          <w:tab w:val="left" w:pos="600"/>
        </w:tabs>
        <w:spacing w:line="360" w:lineRule="auto"/>
        <w:ind w:firstLine="0"/>
        <w:rPr>
          <w:rFonts w:eastAsia="宋体" w:cs="宋体"/>
          <w:sz w:val="24"/>
        </w:rPr>
      </w:pPr>
      <w:r>
        <w:rPr>
          <w:rFonts w:hint="eastAsia" w:eastAsia="宋体" w:cs="宋体"/>
          <w:sz w:val="24"/>
        </w:rPr>
        <w:t>甲方（委托人）：</w:t>
      </w:r>
      <w:r>
        <w:rPr>
          <w:rFonts w:hint="eastAsia" w:eastAsia="宋体" w:cs="宋体"/>
          <w:sz w:val="24"/>
          <w:u w:val="single"/>
        </w:rPr>
        <w:t xml:space="preserve">                                  </w:t>
      </w:r>
      <w:r>
        <w:rPr>
          <w:rFonts w:hint="eastAsia" w:eastAsia="宋体" w:cs="宋体"/>
          <w:sz w:val="24"/>
        </w:rPr>
        <w:t xml:space="preserve"> </w:t>
      </w:r>
    </w:p>
    <w:p w14:paraId="58370CE4">
      <w:pPr>
        <w:pStyle w:val="2"/>
        <w:tabs>
          <w:tab w:val="left" w:pos="600"/>
        </w:tabs>
        <w:spacing w:line="360" w:lineRule="auto"/>
        <w:ind w:firstLine="0"/>
        <w:rPr>
          <w:rFonts w:eastAsia="宋体" w:cs="宋体"/>
          <w:sz w:val="24"/>
          <w:u w:val="single"/>
        </w:rPr>
      </w:pPr>
      <w:r>
        <w:rPr>
          <w:rFonts w:hint="eastAsia" w:eastAsia="宋体" w:cs="宋体"/>
          <w:sz w:val="24"/>
        </w:rPr>
        <w:t>乙方（受托人）：</w:t>
      </w:r>
      <w:r>
        <w:rPr>
          <w:rFonts w:hint="eastAsia" w:eastAsia="宋体" w:cs="宋体"/>
          <w:sz w:val="24"/>
          <w:u w:val="single"/>
        </w:rPr>
        <w:t xml:space="preserve">                                  </w:t>
      </w:r>
    </w:p>
    <w:p w14:paraId="66F2DF52">
      <w:pPr>
        <w:pStyle w:val="2"/>
        <w:tabs>
          <w:tab w:val="left" w:pos="600"/>
        </w:tabs>
        <w:spacing w:line="360" w:lineRule="auto"/>
        <w:ind w:firstLineChars="200"/>
        <w:rPr>
          <w:rFonts w:eastAsia="宋体" w:cs="宋体"/>
          <w:sz w:val="24"/>
        </w:rPr>
      </w:pPr>
      <w:r>
        <w:rPr>
          <w:rFonts w:hint="eastAsia" w:eastAsia="宋体" w:cs="宋体"/>
          <w:sz w:val="24"/>
        </w:rPr>
        <w:t>为明确双方在施工过程中的权利和义务，相互配合，搞好协作，根据《中华人民共和国民法典》和《中华人民共和国建筑法》中有关条款，经甲乙双方协商，签订本合同，以资共同信守。</w:t>
      </w:r>
    </w:p>
    <w:p w14:paraId="4F24EA13">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一、工程概况</w:t>
      </w:r>
    </w:p>
    <w:p w14:paraId="7C8CC83C">
      <w:pPr>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1、工程名称：</w:t>
      </w:r>
      <w:r>
        <w:rPr>
          <w:rFonts w:hint="eastAsia" w:ascii="宋体" w:hAnsi="宋体" w:eastAsia="宋体" w:cs="宋体"/>
          <w:sz w:val="24"/>
          <w:u w:val="single"/>
        </w:rPr>
        <w:t xml:space="preserve">                      </w:t>
      </w:r>
    </w:p>
    <w:p w14:paraId="52E4B995">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2、工程地点：</w:t>
      </w:r>
      <w:r>
        <w:rPr>
          <w:rFonts w:hint="eastAsia" w:ascii="宋体" w:hAnsi="宋体" w:eastAsia="宋体" w:cs="宋体"/>
          <w:sz w:val="24"/>
          <w:u w:val="single"/>
        </w:rPr>
        <w:t xml:space="preserve">                      </w:t>
      </w:r>
    </w:p>
    <w:p w14:paraId="35DF3D3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3、工程内容：</w:t>
      </w:r>
      <w:r>
        <w:rPr>
          <w:rFonts w:hint="eastAsia" w:ascii="宋体" w:hAnsi="宋体" w:eastAsia="宋体" w:cs="宋体"/>
          <w:sz w:val="24"/>
          <w:u w:val="single"/>
        </w:rPr>
        <w:t xml:space="preserve">                      </w:t>
      </w:r>
    </w:p>
    <w:p w14:paraId="1962ED37">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4、工程用材：附主材一览表所列材料，未标明的由甲乙双方协商确定。</w:t>
      </w:r>
    </w:p>
    <w:p w14:paraId="0447FB45">
      <w:pPr>
        <w:spacing w:line="360" w:lineRule="auto"/>
        <w:ind w:firstLine="480"/>
        <w:rPr>
          <w:rFonts w:ascii="宋体" w:hAnsi="宋体" w:eastAsia="宋体" w:cs="宋体"/>
          <w:sz w:val="24"/>
        </w:rPr>
      </w:pPr>
      <w:r>
        <w:rPr>
          <w:rFonts w:hint="eastAsia" w:ascii="宋体" w:hAnsi="宋体" w:eastAsia="宋体" w:cs="宋体"/>
          <w:sz w:val="24"/>
        </w:rPr>
        <w:t>5、质保期：2年。</w:t>
      </w:r>
    </w:p>
    <w:p w14:paraId="59B24FEF">
      <w:pPr>
        <w:spacing w:line="360" w:lineRule="auto"/>
        <w:ind w:firstLine="480"/>
        <w:rPr>
          <w:rFonts w:ascii="宋体" w:hAnsi="宋体" w:eastAsia="宋体" w:cs="宋体"/>
          <w:sz w:val="24"/>
        </w:rPr>
      </w:pPr>
      <w:r>
        <w:rPr>
          <w:rFonts w:hint="eastAsia" w:ascii="宋体" w:hAnsi="宋体" w:eastAsia="宋体" w:cs="宋体"/>
          <w:sz w:val="24"/>
        </w:rPr>
        <w:t>6、缺陷责任期：2年</w:t>
      </w:r>
    </w:p>
    <w:p w14:paraId="19BE8922">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二、工程工期</w:t>
      </w:r>
    </w:p>
    <w:p w14:paraId="3C2BBA44">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1、开竣工日期：</w:t>
      </w:r>
      <w:r>
        <w:rPr>
          <w:rFonts w:hint="eastAsia" w:ascii="宋体" w:hAnsi="宋体" w:eastAsia="宋体" w:cs="宋体"/>
          <w:sz w:val="24"/>
          <w:u w:val="single"/>
        </w:rPr>
        <w:t>自   年   月   日开工，到    年    月   日竣工</w:t>
      </w:r>
      <w:r>
        <w:rPr>
          <w:rFonts w:hint="eastAsia" w:ascii="宋体" w:hAnsi="宋体" w:eastAsia="宋体" w:cs="宋体"/>
          <w:sz w:val="24"/>
        </w:rPr>
        <w:t>。</w:t>
      </w:r>
    </w:p>
    <w:p w14:paraId="46AE5A44">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2、工期总日历天数：</w:t>
      </w:r>
      <w:r>
        <w:rPr>
          <w:rFonts w:hint="eastAsia" w:ascii="宋体" w:hAnsi="宋体" w:eastAsia="宋体" w:cs="宋体"/>
          <w:sz w:val="24"/>
          <w:u w:val="single"/>
        </w:rPr>
        <w:t xml:space="preserve">    </w:t>
      </w:r>
      <w:r>
        <w:rPr>
          <w:rFonts w:ascii="宋体" w:hAnsi="宋体" w:eastAsia="宋体" w:cs="宋体"/>
          <w:sz w:val="24"/>
          <w:u w:val="single"/>
        </w:rPr>
        <w:t>60</w:t>
      </w:r>
      <w:r>
        <w:rPr>
          <w:rFonts w:hint="eastAsia" w:ascii="宋体" w:hAnsi="宋体" w:eastAsia="宋体" w:cs="宋体"/>
          <w:sz w:val="24"/>
          <w:u w:val="single"/>
        </w:rPr>
        <w:t xml:space="preserve">个 </w:t>
      </w:r>
      <w:r>
        <w:rPr>
          <w:rFonts w:hint="eastAsia" w:ascii="宋体" w:hAnsi="宋体" w:eastAsia="宋体" w:cs="宋体"/>
          <w:sz w:val="24"/>
        </w:rPr>
        <w:t>日历日</w:t>
      </w:r>
    </w:p>
    <w:p w14:paraId="2DBC49E1">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三、施工准备</w:t>
      </w:r>
    </w:p>
    <w:p w14:paraId="3796426C">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1、乙方负责办理施工中所需的一切手续。</w:t>
      </w:r>
    </w:p>
    <w:p w14:paraId="504BB157">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2、甲方负责解决施工场所用水、用电、并提供临时办公、材料存放等场地、协调同有关单位的关系。甲方指派</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为甲方驻工地代表，负责合同履行。对工程质量、进度进行监督检查，办理验收、变更、登记手续和其他事宜。</w:t>
      </w:r>
    </w:p>
    <w:p w14:paraId="254429B8">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3、乙方组织施工人员熟悉总体施工情况、安排进度、人员调配、做好施工准备。乙方指派</w:t>
      </w:r>
      <w:r>
        <w:rPr>
          <w:rFonts w:hint="eastAsia" w:ascii="宋体" w:hAnsi="宋体" w:eastAsia="宋体" w:cs="宋体"/>
          <w:sz w:val="24"/>
          <w:u w:val="single"/>
        </w:rPr>
        <w:t xml:space="preserve">：        </w:t>
      </w:r>
      <w:r>
        <w:rPr>
          <w:rFonts w:hint="eastAsia" w:ascii="宋体" w:hAnsi="宋体" w:eastAsia="宋体" w:cs="宋体"/>
          <w:sz w:val="24"/>
        </w:rPr>
        <w:t>为项目经理，联系电话</w:t>
      </w:r>
      <w:r>
        <w:rPr>
          <w:rFonts w:hint="eastAsia" w:ascii="宋体" w:hAnsi="宋体" w:eastAsia="宋体" w:cs="宋体"/>
          <w:sz w:val="24"/>
          <w:u w:val="single"/>
        </w:rPr>
        <w:t xml:space="preserve">：            </w:t>
      </w:r>
      <w:r>
        <w:rPr>
          <w:rFonts w:hint="eastAsia" w:ascii="宋体" w:hAnsi="宋体" w:eastAsia="宋体" w:cs="宋体"/>
          <w:sz w:val="24"/>
        </w:rPr>
        <w:t>，负责合同履行。按要求组织施工，保质、保量、按期完成施工任务，解决由乙方负责的各项事宜。</w:t>
      </w:r>
    </w:p>
    <w:p w14:paraId="7E41D743">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4、施工的技术资料，由甲方提供。施工前，双方进行设计洽商、签字认可。</w:t>
      </w:r>
    </w:p>
    <w:p w14:paraId="15666ED8">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5、乙方还必须遵守</w:t>
      </w:r>
      <w:r>
        <w:rPr>
          <w:rFonts w:hint="eastAsia" w:ascii="宋体" w:hAnsi="宋体" w:eastAsia="宋体" w:cs="宋体"/>
          <w:sz w:val="24"/>
          <w:u w:val="single"/>
        </w:rPr>
        <w:t>暖气管网改造</w:t>
      </w:r>
      <w:r>
        <w:rPr>
          <w:rFonts w:hint="eastAsia" w:ascii="宋体" w:hAnsi="宋体" w:eastAsia="宋体" w:cs="宋体"/>
          <w:sz w:val="24"/>
        </w:rPr>
        <w:t>（项目编号：YC25301009（ZBA））及其磋商文件中的约定。</w:t>
      </w:r>
    </w:p>
    <w:p w14:paraId="6889336C">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6、合同签订后缴纳5%的履约保证金，履约完成后15个工作日内退还。</w:t>
      </w:r>
    </w:p>
    <w:p w14:paraId="45CC462C">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四、材料供应及合同价款的调整</w:t>
      </w:r>
    </w:p>
    <w:p w14:paraId="2F16FB58">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1、乙方施工前必须向甲方提供材料样品及合格证、质检证等相关材料，经甲方驻工地代表和监理公司项目经理同意（书面留底）后方可施工；材质因故变更需征得甲方书面同意。</w:t>
      </w:r>
    </w:p>
    <w:p w14:paraId="569B9C0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2、乙方采购材料必须按照双方认可的主材材料，不得随意更改，否则甲方有权要求拆除，损失由乙方自负。</w:t>
      </w:r>
    </w:p>
    <w:p w14:paraId="4418BD9A">
      <w:pPr>
        <w:snapToGrid w:val="0"/>
        <w:spacing w:line="360" w:lineRule="auto"/>
        <w:ind w:firstLine="480" w:firstLineChars="200"/>
        <w:jc w:val="left"/>
        <w:rPr>
          <w:rFonts w:ascii="宋体" w:hAnsi="宋体" w:eastAsia="宋体" w:cs="宋体"/>
          <w:sz w:val="24"/>
        </w:rPr>
      </w:pPr>
      <w:r>
        <w:rPr>
          <w:rFonts w:hint="eastAsia" w:ascii="宋体" w:hAnsi="宋体" w:eastAsia="宋体" w:cs="宋体"/>
          <w:kern w:val="0"/>
          <w:sz w:val="24"/>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31F5B2E1">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4、税金执行陕建发〔2019〕45号文件</w:t>
      </w:r>
      <w:bookmarkStart w:id="0" w:name="_Hlk148730768"/>
      <w:r>
        <w:rPr>
          <w:rFonts w:hint="eastAsia" w:ascii="宋体" w:hAnsi="宋体" w:eastAsia="宋体" w:cs="宋体"/>
          <w:sz w:val="24"/>
        </w:rPr>
        <w:t>。</w:t>
      </w:r>
      <w:bookmarkEnd w:id="0"/>
    </w:p>
    <w:p w14:paraId="0C4D6707">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五、合同价款的支付</w:t>
      </w:r>
    </w:p>
    <w:p w14:paraId="2E4004A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1、付款周期</w:t>
      </w:r>
    </w:p>
    <w:p w14:paraId="366FE971">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（1）签订合同后主材进场施工开始 ，达到付款条件起 30 日内，支付合同总金额的 40.00%;；竣工结算审计完成后30日内付至审定的结算工程造价，达到付款条件起 30 日内，支付合同总金额的 60.00%；</w:t>
      </w:r>
    </w:p>
    <w:p w14:paraId="6E2B27B8">
      <w:pPr>
        <w:spacing w:line="360" w:lineRule="auto"/>
        <w:ind w:firstLine="480" w:firstLineChars="200"/>
        <w:rPr>
          <w:rFonts w:ascii="宋体" w:hAnsi="宋体" w:eastAsia="宋体" w:cs="宋体"/>
          <w:sz w:val="24"/>
        </w:rPr>
      </w:pPr>
      <w:r>
        <w:rPr>
          <w:rFonts w:hint="eastAsia" w:ascii="宋体" w:hAnsi="宋体" w:eastAsia="宋体" w:cs="宋体"/>
          <w:sz w:val="24"/>
        </w:rPr>
        <w:t>（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w:t>
      </w:r>
    </w:p>
    <w:p w14:paraId="5479D57D">
      <w:pPr>
        <w:spacing w:line="360" w:lineRule="auto"/>
        <w:ind w:firstLine="480" w:firstLineChars="200"/>
        <w:rPr>
          <w:rFonts w:ascii="宋体" w:hAnsi="宋体" w:eastAsia="宋体" w:cs="宋体"/>
          <w:sz w:val="24"/>
        </w:rPr>
      </w:pPr>
      <w:r>
        <w:rPr>
          <w:rFonts w:hint="eastAsia" w:ascii="宋体" w:hAnsi="宋体" w:eastAsia="宋体" w:cs="宋体"/>
          <w:sz w:val="24"/>
        </w:rPr>
        <w:t>（3）发包人在支付工程进度款前，承包人应按规定提前提供等额有效发票，发包人见票付款；审计结算后，提供全额税制票据。承包人不能提供的，发包人有权不支付工程款。</w:t>
      </w:r>
    </w:p>
    <w:p w14:paraId="09E39EEE">
      <w:pPr>
        <w:spacing w:line="360" w:lineRule="auto"/>
        <w:ind w:firstLine="480" w:firstLineChars="200"/>
        <w:rPr>
          <w:rFonts w:ascii="宋体" w:hAnsi="宋体" w:eastAsia="宋体" w:cs="宋体"/>
          <w:sz w:val="24"/>
        </w:rPr>
      </w:pPr>
      <w:r>
        <w:rPr>
          <w:rFonts w:hint="eastAsia" w:ascii="宋体" w:hAnsi="宋体" w:eastAsia="宋体" w:cs="宋体"/>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7B6359A2">
      <w:pPr>
        <w:spacing w:line="360" w:lineRule="auto"/>
        <w:ind w:firstLine="480" w:firstLineChars="200"/>
        <w:rPr>
          <w:rFonts w:ascii="宋体" w:hAnsi="宋体" w:eastAsia="宋体" w:cs="宋体"/>
          <w:sz w:val="24"/>
        </w:rPr>
      </w:pPr>
      <w:r>
        <w:rPr>
          <w:rFonts w:hint="eastAsia" w:ascii="宋体" w:hAnsi="宋体" w:eastAsia="宋体" w:cs="宋体"/>
          <w:sz w:val="24"/>
        </w:rPr>
        <w:t>3、本合同项下款项支付至乙方指定的以下帐户：</w:t>
      </w:r>
    </w:p>
    <w:p w14:paraId="44128D89">
      <w:pPr>
        <w:spacing w:line="360" w:lineRule="auto"/>
        <w:ind w:firstLine="480" w:firstLineChars="200"/>
        <w:rPr>
          <w:rFonts w:ascii="宋体" w:hAnsi="宋体" w:eastAsia="宋体" w:cs="宋体"/>
          <w:sz w:val="24"/>
        </w:rPr>
      </w:pPr>
      <w:r>
        <w:rPr>
          <w:rFonts w:hint="eastAsia" w:ascii="宋体" w:hAnsi="宋体" w:eastAsia="宋体" w:cs="宋体"/>
          <w:sz w:val="24"/>
        </w:rPr>
        <w:t>开户名称：</w:t>
      </w:r>
    </w:p>
    <w:p w14:paraId="650265B4">
      <w:pPr>
        <w:spacing w:line="360" w:lineRule="auto"/>
        <w:ind w:firstLine="480" w:firstLineChars="200"/>
        <w:rPr>
          <w:rFonts w:ascii="宋体" w:hAnsi="宋体" w:eastAsia="宋体" w:cs="宋体"/>
          <w:sz w:val="24"/>
        </w:rPr>
      </w:pPr>
      <w:r>
        <w:rPr>
          <w:rFonts w:hint="eastAsia" w:ascii="宋体" w:hAnsi="宋体" w:eastAsia="宋体" w:cs="宋体"/>
          <w:sz w:val="24"/>
        </w:rPr>
        <w:t>开户银行：</w:t>
      </w:r>
    </w:p>
    <w:p w14:paraId="1981CEB4">
      <w:pPr>
        <w:spacing w:line="360" w:lineRule="auto"/>
        <w:ind w:firstLine="480" w:firstLineChars="200"/>
        <w:rPr>
          <w:rFonts w:ascii="宋体" w:hAnsi="宋体" w:eastAsia="宋体" w:cs="宋体"/>
          <w:sz w:val="24"/>
        </w:rPr>
      </w:pPr>
      <w:r>
        <w:rPr>
          <w:rFonts w:hint="eastAsia" w:ascii="宋体" w:hAnsi="宋体" w:eastAsia="宋体" w:cs="宋体"/>
          <w:sz w:val="24"/>
        </w:rPr>
        <w:t>账    号：</w:t>
      </w:r>
    </w:p>
    <w:p w14:paraId="5C06EEAD">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六、结算</w:t>
      </w:r>
    </w:p>
    <w:p w14:paraId="4D2C2169">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1、合同价款在合同中约定后，任何一方不得擅自改变。工程竣工后如无增减项，以合同所定工程总造价经审计后结算。</w:t>
      </w:r>
    </w:p>
    <w:p w14:paraId="70D762F9">
      <w:pPr>
        <w:spacing w:line="360" w:lineRule="auto"/>
        <w:ind w:firstLine="460" w:firstLineChars="192"/>
        <w:rPr>
          <w:rFonts w:ascii="宋体" w:hAnsi="宋体" w:eastAsia="宋体" w:cs="宋体"/>
          <w:sz w:val="24"/>
        </w:rPr>
      </w:pPr>
      <w:r>
        <w:rPr>
          <w:rFonts w:hint="eastAsia" w:ascii="宋体" w:hAnsi="宋体" w:eastAsia="宋体" w:cs="宋体"/>
          <w:kern w:val="0"/>
          <w:sz w:val="24"/>
        </w:rPr>
        <w:t>2、</w:t>
      </w:r>
      <w:r>
        <w:rPr>
          <w:rFonts w:hint="eastAsia" w:ascii="宋体" w:hAnsi="宋体" w:eastAsia="宋体" w:cs="宋体"/>
          <w:sz w:val="24"/>
        </w:rPr>
        <w:t>本工程量据实结算，其综合单价不变。如果工程变更等原因导致工程量超过15%时，可进行调整。当工程量增加15%以上时，超过15%部分的工程量的单价应予调低。施工方需提前办理签证手续，经财务处审核，甲乙双方确定综合单价后实施。</w:t>
      </w:r>
    </w:p>
    <w:p w14:paraId="54F89FFB">
      <w:pPr>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3、变更合同价款其对应的综合单价按下列方法进行调整：</w:t>
      </w:r>
    </w:p>
    <w:p w14:paraId="4636F862">
      <w:pPr>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（1）合同中已有适用于变更工程的价格，按相应项目合同已确认的综合单价办理结算；</w:t>
      </w:r>
    </w:p>
    <w:p w14:paraId="15F3E72B">
      <w:pPr>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w:t>
      </w:r>
    </w:p>
    <w:p w14:paraId="5748A6D3">
      <w:pPr>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（3）合同中没有适用或类似于工程变更的价格，由甲方实施部门、甲方审核人员、乙方共同认质认价。</w:t>
      </w:r>
    </w:p>
    <w:p w14:paraId="66B387C5">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4、工程竣工验收、决算完毕后，甲方按合同规定的期限将款项转到乙方账户。</w:t>
      </w:r>
    </w:p>
    <w:p w14:paraId="5D8F2B37">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5、乙方违约造成甲方的费用增加和损失，甲方有权从未支付的合同剩余款项中直接扣除。如未支付的合同剩余款项不足以弥补甲方上述费用和损失，乙方应按甲方要求向甲方支付不足部分款项。</w:t>
      </w:r>
    </w:p>
    <w:p w14:paraId="7774A5EF">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七、违约责任</w:t>
      </w:r>
    </w:p>
    <w:p w14:paraId="29C83F8C">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1、因乙方技术人员服务问题造成生产安全事故的，由乙方赔偿甲方由此遭受的损失。 </w:t>
      </w:r>
    </w:p>
    <w:p w14:paraId="57C0F161">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2、乙方未经甲方书面同意，擅自更换项目经理及技术服务等人员或者未能按时更换不符合要求的项目经理及技术服务等人员的，甲方有权要求乙方赔偿相应损失。</w:t>
      </w:r>
    </w:p>
    <w:p w14:paraId="6FF0570B">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3、保修期内，乙方未能按合同的约定提供维修服务或不能在承诺时间内修复故障，甲方有权请其它专业服务公司进行维修，由此造成的费用和损失由乙方承担。</w:t>
      </w:r>
    </w:p>
    <w:p w14:paraId="1374F9D2">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4、若在施工过程中出现不符合质量要求的部分，乙方负责修复改建等直至验收合格，赔偿由此引起的一切直接与间接损失，并承担相应法律责任。</w:t>
      </w:r>
    </w:p>
    <w:p w14:paraId="7DFC8FA8">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5、在无不可抗拒的自然因素条件下，乙方应按期、按要求完成施工项目，且工程质量达到合格，工程质量不合格必须返工，费用由乙方承担；</w:t>
      </w:r>
    </w:p>
    <w:p w14:paraId="34C5710D">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6、乙方开具的增值税专用发票符合以下情形之一的，甲方有权延迟支付应付款项，并要求乙方重新提供，且不承担任何违约责任，乙方各项义务仍按合同约定履行：</w:t>
      </w:r>
    </w:p>
    <w:p w14:paraId="087FB34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①提供作废、无效发票或因违反国家法律法规开具、提供发票的；</w:t>
      </w:r>
    </w:p>
    <w:p w14:paraId="1CEB57B9">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②开具发票种类错误，开具发票税率与合同约定不符；</w:t>
      </w:r>
    </w:p>
    <w:p w14:paraId="2E03E8B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③发票上的信息错误的；</w:t>
      </w:r>
    </w:p>
    <w:p w14:paraId="0D337B7B">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④因乙方延迟送达、开具错误等原因造成发票认证失败等其他情况；</w:t>
      </w:r>
    </w:p>
    <w:p w14:paraId="04B21A89">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如乙方拒绝重新提供或提供的发票仍不符合法律法规和监管规定的要求，甲方有权解除本合同，并要求乙方承担由此对甲方造成的全部损失。</w:t>
      </w:r>
    </w:p>
    <w:p w14:paraId="70AE2006">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396EBE9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6FCE35BF">
      <w:pPr>
        <w:pStyle w:val="11"/>
        <w:spacing w:line="360" w:lineRule="auto"/>
        <w:ind w:firstLine="480" w:firstLineChars="200"/>
        <w:rPr>
          <w:rFonts w:ascii="宋体" w:hAnsi="宋体" w:eastAsia="宋体"/>
          <w:sz w:val="24"/>
          <w:szCs w:val="24"/>
        </w:rPr>
      </w:pPr>
      <w:r>
        <w:rPr>
          <w:rFonts w:hint="eastAsia" w:ascii="宋体" w:hAnsi="宋体" w:eastAsia="宋体"/>
          <w:sz w:val="24"/>
          <w:szCs w:val="24"/>
        </w:rPr>
        <w:t>9、双方约定的乙方其他违约责任：其他违约责任双方协商解决。</w:t>
      </w:r>
    </w:p>
    <w:p w14:paraId="77F7B812">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八、施工安全</w:t>
      </w:r>
    </w:p>
    <w:p w14:paraId="57F7CDB1">
      <w:pPr>
        <w:pStyle w:val="12"/>
        <w:spacing w:before="0" w:after="0" w:line="360" w:lineRule="auto"/>
        <w:ind w:left="0" w:right="23" w:firstLine="480" w:firstLineChars="200"/>
        <w:rPr>
          <w:rFonts w:ascii="宋体" w:hAnsi="宋体" w:eastAsia="宋体" w:cs="宋体"/>
        </w:rPr>
      </w:pPr>
      <w:r>
        <w:rPr>
          <w:rFonts w:hint="eastAsia" w:ascii="宋体" w:hAnsi="宋体" w:eastAsia="宋体" w:cs="宋体"/>
        </w:rPr>
        <w:t xml:space="preserve">1、乙方安全管理人员必须持证上岗，并负责检查现场和施工人员安全情况，如甲方驻工地代表发现有不安全因素存在，经指出但乙方未纠正的每次从工程款中扣除2000元人民币。 </w:t>
      </w:r>
    </w:p>
    <w:p w14:paraId="4C3D39D0">
      <w:pPr>
        <w:pStyle w:val="12"/>
        <w:spacing w:before="0" w:after="0" w:line="360" w:lineRule="auto"/>
        <w:ind w:left="0" w:right="23" w:firstLine="480" w:firstLineChars="200"/>
        <w:rPr>
          <w:rFonts w:ascii="宋体" w:hAnsi="宋体" w:eastAsia="宋体" w:cs="宋体"/>
        </w:rPr>
      </w:pPr>
      <w:r>
        <w:rPr>
          <w:rFonts w:hint="eastAsia" w:ascii="宋体" w:hAnsi="宋体" w:eastAsia="宋体" w:cs="宋体"/>
        </w:rPr>
        <w:t>2、乙方按有关规定采取严格的安全防护措施，承担由于自身措施不力造成事故的责任和因此发生的费用。非乙方责任造成的伤亡事故，由责任方承担责任和费用。</w:t>
      </w:r>
    </w:p>
    <w:p w14:paraId="6244BD16">
      <w:pPr>
        <w:pStyle w:val="12"/>
        <w:spacing w:before="0" w:after="0" w:line="360" w:lineRule="auto"/>
        <w:ind w:left="0" w:right="23" w:firstLine="480" w:firstLineChars="200"/>
        <w:rPr>
          <w:rFonts w:ascii="宋体" w:hAnsi="宋体" w:eastAsia="宋体" w:cs="宋体"/>
        </w:rPr>
      </w:pPr>
      <w:r>
        <w:rPr>
          <w:rFonts w:hint="eastAsia" w:ascii="宋体" w:hAnsi="宋体" w:eastAsia="宋体" w:cs="宋体"/>
        </w:rPr>
        <w:t>3、乙方必须加强对施工人员的防火、防盗等施工安全教育，并在施工现场设立醒目的标志牌。对由于乙方原因造成的人员伤亡或财产损失，由乙方承担责任。</w:t>
      </w:r>
    </w:p>
    <w:p w14:paraId="71BCF109">
      <w:pPr>
        <w:pStyle w:val="12"/>
        <w:spacing w:before="0" w:after="0" w:line="360" w:lineRule="auto"/>
        <w:ind w:left="0" w:right="23" w:firstLine="480" w:firstLineChars="200"/>
        <w:rPr>
          <w:rFonts w:ascii="宋体" w:hAnsi="宋体" w:eastAsia="宋体" w:cs="宋体"/>
        </w:rPr>
      </w:pPr>
      <w:r>
        <w:rPr>
          <w:rFonts w:hint="eastAsia" w:ascii="宋体" w:hAnsi="宋体" w:eastAsia="宋体" w:cs="宋体"/>
        </w:rPr>
        <w:t xml:space="preserve">4、乙方必须加强对施工队伍的管理，遵守和执行安全、文明施工和夜间施工等规定，因违反有关部门规定而导致罚款或人身伤亡事故及所造成的其他经济损失，均由乙方负责。 </w:t>
      </w:r>
    </w:p>
    <w:p w14:paraId="6BED0D6B">
      <w:pPr>
        <w:pStyle w:val="12"/>
        <w:spacing w:before="0" w:after="0" w:line="360" w:lineRule="auto"/>
        <w:ind w:left="0" w:firstLine="480" w:firstLineChars="200"/>
        <w:rPr>
          <w:rFonts w:ascii="宋体" w:hAnsi="宋体" w:eastAsia="宋体" w:cs="宋体"/>
        </w:rPr>
      </w:pPr>
      <w:r>
        <w:rPr>
          <w:rFonts w:hint="eastAsia" w:ascii="宋体" w:hAnsi="宋体" w:eastAsia="宋体" w:cs="宋体"/>
        </w:rPr>
        <w:t xml:space="preserve">5、乙方必须为施工场地内施工人员办理意外伤害保险和工伤保险，并为施工场地内的施工机械设备办理财产保险，支付保险费用。 </w:t>
      </w:r>
    </w:p>
    <w:p w14:paraId="418892EB">
      <w:pPr>
        <w:pStyle w:val="12"/>
        <w:spacing w:before="0" w:after="0" w:line="360" w:lineRule="auto"/>
        <w:ind w:left="0" w:right="23" w:firstLine="480" w:firstLineChars="200"/>
        <w:rPr>
          <w:rFonts w:ascii="宋体" w:hAnsi="宋体" w:eastAsia="宋体" w:cs="宋体"/>
        </w:rPr>
      </w:pPr>
      <w:r>
        <w:rPr>
          <w:rFonts w:hint="eastAsia" w:ascii="宋体" w:hAnsi="宋体" w:eastAsia="宋体" w:cs="宋体"/>
          <w:kern w:val="2"/>
        </w:rPr>
        <w:t>6、乙方现场用电必须按照甲方要求，不许使用电炉，如施工现场出现用电漏电或短路跳闸，造成停电或影响甲方用电，乙方承担由此给甲方造成的一切损失。</w:t>
      </w:r>
    </w:p>
    <w:p w14:paraId="1AB2FCC9">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九、工程验收</w:t>
      </w:r>
    </w:p>
    <w:p w14:paraId="668B134C">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3ED6B052">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1CFC8F9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3、工程质量必须经甲方指定的质检部门质检，其工程质量标准为合格。</w:t>
      </w:r>
    </w:p>
    <w:p w14:paraId="5F9BA5D5">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4、工程竣工后，乙方应给甲方提供工程竣工报告书，包括：竣工决算报告、报表及竣工图纸（一式三份）。</w:t>
      </w:r>
    </w:p>
    <w:p w14:paraId="7EFD49D5">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十、争议解决</w:t>
      </w:r>
    </w:p>
    <w:p w14:paraId="72D2EF2F">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本合同履行中发生争议，可由双方协商解决，协商不成，可按以下</w:t>
      </w:r>
      <w:r>
        <w:rPr>
          <w:rFonts w:hint="eastAsia" w:ascii="宋体" w:hAnsi="宋体" w:eastAsia="宋体" w:cs="宋体"/>
          <w:sz w:val="24"/>
          <w:u w:val="single"/>
        </w:rPr>
        <w:t>第   种</w:t>
      </w:r>
      <w:r>
        <w:rPr>
          <w:rFonts w:hint="eastAsia" w:ascii="宋体" w:hAnsi="宋体" w:eastAsia="宋体" w:cs="宋体"/>
          <w:sz w:val="24"/>
        </w:rPr>
        <w:t>方式解决：</w:t>
      </w:r>
    </w:p>
    <w:p w14:paraId="40A824E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1、仲裁。提交</w:t>
      </w:r>
      <w:r>
        <w:rPr>
          <w:rFonts w:hint="eastAsia" w:ascii="宋体" w:hAnsi="宋体" w:eastAsia="宋体" w:cs="宋体"/>
          <w:sz w:val="24"/>
          <w:u w:val="single"/>
        </w:rPr>
        <w:t xml:space="preserve">            </w:t>
      </w:r>
      <w:r>
        <w:rPr>
          <w:rFonts w:hint="eastAsia" w:ascii="宋体" w:hAnsi="宋体" w:eastAsia="宋体" w:cs="宋体"/>
          <w:sz w:val="24"/>
        </w:rPr>
        <w:t>（仲裁机构全称）按其仲裁规则进行仲裁。</w:t>
      </w:r>
    </w:p>
    <w:p w14:paraId="300EFBB5">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2、诉讼。由甲方所在地人民法院管辖。</w:t>
      </w:r>
    </w:p>
    <w:p w14:paraId="0F8896D4">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在仲裁或诉讼期间，本合同不涉及争议的条款仍须履行。</w:t>
      </w:r>
    </w:p>
    <w:p w14:paraId="78D90355">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十一、其他约定</w:t>
      </w:r>
    </w:p>
    <w:p w14:paraId="78425742">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1、合同文件应能相互解释，互为说明，组成本合同的文件及优先解释顺序如下：</w:t>
      </w:r>
    </w:p>
    <w:p w14:paraId="62D4AA12">
      <w:pPr>
        <w:snapToGrid w:val="0"/>
        <w:spacing w:line="360" w:lineRule="auto"/>
        <w:ind w:firstLine="720"/>
        <w:jc w:val="left"/>
        <w:rPr>
          <w:rFonts w:ascii="宋体" w:hAnsi="宋体" w:eastAsia="宋体" w:cs="宋体"/>
          <w:sz w:val="24"/>
        </w:rPr>
      </w:pPr>
      <w:r>
        <w:rPr>
          <w:rFonts w:hint="eastAsia" w:ascii="宋体" w:hAnsi="宋体" w:eastAsia="宋体" w:cs="宋体"/>
          <w:sz w:val="24"/>
        </w:rPr>
        <w:t>（1）本合同</w:t>
      </w:r>
    </w:p>
    <w:p w14:paraId="38C67A95">
      <w:pPr>
        <w:snapToGrid w:val="0"/>
        <w:spacing w:line="360" w:lineRule="auto"/>
        <w:ind w:firstLine="720"/>
        <w:jc w:val="left"/>
        <w:rPr>
          <w:rFonts w:ascii="宋体" w:hAnsi="宋体" w:eastAsia="宋体" w:cs="宋体"/>
          <w:sz w:val="24"/>
        </w:rPr>
      </w:pPr>
      <w:r>
        <w:rPr>
          <w:rFonts w:hint="eastAsia" w:ascii="宋体" w:hAnsi="宋体" w:eastAsia="宋体" w:cs="宋体"/>
          <w:sz w:val="24"/>
        </w:rPr>
        <w:t>（2）成交通知书</w:t>
      </w:r>
    </w:p>
    <w:p w14:paraId="2A4BF2E2">
      <w:pPr>
        <w:snapToGrid w:val="0"/>
        <w:spacing w:line="360" w:lineRule="auto"/>
        <w:ind w:firstLine="720"/>
        <w:jc w:val="left"/>
        <w:rPr>
          <w:rFonts w:ascii="宋体" w:hAnsi="宋体" w:eastAsia="宋体" w:cs="宋体"/>
          <w:sz w:val="24"/>
        </w:rPr>
      </w:pPr>
      <w:r>
        <w:rPr>
          <w:rFonts w:hint="eastAsia" w:ascii="宋体" w:hAnsi="宋体" w:eastAsia="宋体" w:cs="宋体"/>
          <w:sz w:val="24"/>
        </w:rPr>
        <w:t>（3）响应文件</w:t>
      </w:r>
    </w:p>
    <w:p w14:paraId="78B2F0BE">
      <w:pPr>
        <w:snapToGrid w:val="0"/>
        <w:spacing w:line="360" w:lineRule="auto"/>
        <w:ind w:firstLine="720"/>
        <w:jc w:val="left"/>
        <w:rPr>
          <w:rFonts w:ascii="宋体" w:hAnsi="宋体" w:eastAsia="宋体" w:cs="宋体"/>
          <w:sz w:val="24"/>
        </w:rPr>
      </w:pPr>
      <w:r>
        <w:rPr>
          <w:rFonts w:hint="eastAsia" w:ascii="宋体" w:hAnsi="宋体" w:eastAsia="宋体" w:cs="宋体"/>
          <w:sz w:val="24"/>
        </w:rPr>
        <w:t>（4）答疑会议纪要（如有）</w:t>
      </w:r>
    </w:p>
    <w:p w14:paraId="0295A1F6">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合同履行中，甲乙双方有关工程的洽商、变更等书面协议或文件视为本合同的组成部分。</w:t>
      </w:r>
    </w:p>
    <w:p w14:paraId="73794460">
      <w:pPr>
        <w:spacing w:line="360" w:lineRule="auto"/>
        <w:ind w:firstLine="480" w:firstLineChars="200"/>
        <w:rPr>
          <w:rFonts w:ascii="宋体" w:hAnsi="宋体" w:eastAsia="宋体" w:cs="宋体"/>
          <w:sz w:val="24"/>
        </w:rPr>
      </w:pPr>
      <w:r>
        <w:rPr>
          <w:rFonts w:hint="eastAsia" w:ascii="宋体" w:hAnsi="宋体" w:eastAsia="宋体" w:cs="宋体"/>
          <w:sz w:val="24"/>
        </w:rPr>
        <w:t>2、乙方项目经理每天必须在岗在位，如有急事，必须以书面形式向甲方驻工地代表请假（每周不能超过3天）。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5D63A165">
      <w:pPr>
        <w:spacing w:line="360" w:lineRule="auto"/>
        <w:ind w:firstLine="480" w:firstLineChars="200"/>
        <w:rPr>
          <w:rFonts w:ascii="宋体" w:hAnsi="宋体" w:eastAsia="宋体" w:cs="宋体"/>
          <w:sz w:val="24"/>
        </w:rPr>
      </w:pPr>
      <w:r>
        <w:rPr>
          <w:rFonts w:hint="eastAsia" w:ascii="宋体" w:hAnsi="宋体" w:eastAsia="宋体" w:cs="宋体"/>
          <w:sz w:val="24"/>
        </w:rPr>
        <w:t>更换乙方项目经理每人次5000元人民币；</w:t>
      </w:r>
    </w:p>
    <w:p w14:paraId="608AEAAE">
      <w:pPr>
        <w:spacing w:line="360" w:lineRule="auto"/>
        <w:ind w:firstLine="480" w:firstLineChars="200"/>
        <w:rPr>
          <w:rFonts w:ascii="宋体" w:hAnsi="宋体" w:eastAsia="宋体" w:cs="宋体"/>
          <w:sz w:val="24"/>
        </w:rPr>
      </w:pPr>
      <w:r>
        <w:rPr>
          <w:rFonts w:hint="eastAsia" w:ascii="宋体" w:hAnsi="宋体" w:eastAsia="宋体" w:cs="宋体"/>
          <w:sz w:val="24"/>
        </w:rPr>
        <w:t>更换项目技术负责人或项目副经理每人次2000元人民币。</w:t>
      </w:r>
    </w:p>
    <w:p w14:paraId="7039C99E">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若乙方不能按期组织上述人员到位，参照以上标准承担违约责任，并责令乙方履行承诺，若乙方不履行承诺，甲方有权取消乙方承包资格并终止合同，其全部责任和损失由乙方承担。</w:t>
      </w:r>
    </w:p>
    <w:p w14:paraId="1E60460F">
      <w:pPr>
        <w:spacing w:line="360" w:lineRule="auto"/>
        <w:ind w:firstLine="480" w:firstLineChars="200"/>
        <w:rPr>
          <w:rFonts w:ascii="宋体" w:hAnsi="宋体" w:eastAsia="宋体" w:cs="宋体"/>
          <w:sz w:val="24"/>
        </w:rPr>
      </w:pPr>
      <w:r>
        <w:rPr>
          <w:rFonts w:hint="eastAsia" w:ascii="宋体" w:hAnsi="宋体" w:eastAsia="宋体" w:cs="宋体"/>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7F5C70E3">
      <w:pPr>
        <w:spacing w:line="360" w:lineRule="auto"/>
        <w:ind w:firstLine="480" w:firstLineChars="200"/>
        <w:rPr>
          <w:rFonts w:ascii="宋体" w:hAnsi="宋体" w:eastAsia="宋体" w:cs="宋体"/>
          <w:sz w:val="24"/>
        </w:rPr>
      </w:pPr>
      <w:r>
        <w:rPr>
          <w:rFonts w:hint="eastAsia" w:ascii="宋体" w:hAnsi="宋体" w:eastAsia="宋体" w:cs="宋体"/>
          <w:sz w:val="24"/>
        </w:rPr>
        <w:t>A、进度方面：工程关键节点进度不能按计划完成，延误工期超过该节点计划工期的15%时，并且不能采取令甲方信服的赶工补救措施。如总工期超出</w:t>
      </w:r>
      <w:r>
        <w:rPr>
          <w:rFonts w:ascii="宋体" w:hAnsi="宋体" w:eastAsia="宋体" w:cs="宋体"/>
          <w:sz w:val="24"/>
        </w:rPr>
        <w:t>60</w:t>
      </w:r>
      <w:r>
        <w:rPr>
          <w:rFonts w:hint="eastAsia" w:ascii="宋体" w:hAnsi="宋体" w:eastAsia="宋体" w:cs="宋体"/>
          <w:sz w:val="24"/>
        </w:rPr>
        <w:t>天，每延期1天扣除工程款10000.00元。</w:t>
      </w:r>
    </w:p>
    <w:p w14:paraId="72F0FDB1">
      <w:pPr>
        <w:spacing w:line="360" w:lineRule="auto"/>
        <w:ind w:firstLine="480" w:firstLineChars="200"/>
        <w:rPr>
          <w:rFonts w:ascii="宋体" w:hAnsi="宋体" w:eastAsia="宋体" w:cs="宋体"/>
          <w:sz w:val="24"/>
        </w:rPr>
      </w:pPr>
      <w:r>
        <w:rPr>
          <w:rFonts w:hint="eastAsia" w:ascii="宋体" w:hAnsi="宋体" w:eastAsia="宋体" w:cs="宋体"/>
          <w:sz w:val="24"/>
        </w:rPr>
        <w:t>B、质量方面：出现重大质量问题，经甲方提出，没有采取有效措施进行补救。</w:t>
      </w:r>
    </w:p>
    <w:p w14:paraId="4BAE1D2C">
      <w:pPr>
        <w:spacing w:line="360" w:lineRule="auto"/>
        <w:ind w:firstLine="480" w:firstLineChars="200"/>
        <w:rPr>
          <w:rFonts w:ascii="宋体" w:hAnsi="宋体" w:eastAsia="宋体" w:cs="宋体"/>
          <w:sz w:val="24"/>
        </w:rPr>
      </w:pPr>
      <w:r>
        <w:rPr>
          <w:rFonts w:hint="eastAsia" w:ascii="宋体" w:hAnsi="宋体" w:eastAsia="宋体" w:cs="宋体"/>
          <w:sz w:val="24"/>
        </w:rPr>
        <w:t>C、安全问题：出现重大安全隐患，经甲方提出，限期内没有得到整改；</w:t>
      </w:r>
    </w:p>
    <w:p w14:paraId="283C0FDB">
      <w:pPr>
        <w:spacing w:line="360" w:lineRule="auto"/>
        <w:ind w:firstLine="480" w:firstLineChars="200"/>
        <w:rPr>
          <w:rFonts w:ascii="宋体" w:hAnsi="宋体" w:eastAsia="宋体" w:cs="宋体"/>
          <w:sz w:val="24"/>
        </w:rPr>
      </w:pPr>
      <w:r>
        <w:rPr>
          <w:rFonts w:hint="eastAsia" w:ascii="宋体" w:hAnsi="宋体" w:eastAsia="宋体" w:cs="宋体"/>
          <w:sz w:val="24"/>
        </w:rPr>
        <w:t>由于质量或安全原因导致终止施工合同的，乙方应按合同价款的3%承担违约责任。</w:t>
      </w:r>
    </w:p>
    <w:p w14:paraId="4C6C6AB7">
      <w:pPr>
        <w:spacing w:line="360" w:lineRule="auto"/>
        <w:ind w:firstLine="480" w:firstLineChars="200"/>
        <w:rPr>
          <w:rFonts w:ascii="宋体" w:hAnsi="宋体" w:eastAsia="宋体" w:cs="宋体"/>
          <w:sz w:val="24"/>
        </w:rPr>
      </w:pPr>
      <w:r>
        <w:rPr>
          <w:rFonts w:hint="eastAsia" w:ascii="宋体" w:hAnsi="宋体" w:eastAsia="宋体" w:cs="宋体"/>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1A1B17C6">
      <w:pPr>
        <w:spacing w:line="360" w:lineRule="auto"/>
        <w:ind w:firstLine="480" w:firstLineChars="200"/>
        <w:rPr>
          <w:rFonts w:ascii="宋体" w:hAnsi="宋体" w:eastAsia="宋体" w:cs="宋体"/>
          <w:sz w:val="24"/>
        </w:rPr>
      </w:pPr>
      <w:r>
        <w:rPr>
          <w:rFonts w:hint="eastAsia" w:ascii="宋体" w:hAnsi="宋体" w:eastAsia="宋体" w:cs="宋体"/>
          <w:sz w:val="24"/>
        </w:rPr>
        <w:t>5、本工程竣工后，乙方应将施工现场和周围清除干净；做到无施工材料、无施工设备、无临时垃圾、场地整洁。否则甲方不予支付工程款，甲方由此发生的清理费用由乙方负责。</w:t>
      </w:r>
    </w:p>
    <w:p w14:paraId="517ED128">
      <w:pPr>
        <w:spacing w:line="360" w:lineRule="auto"/>
        <w:ind w:firstLine="480" w:firstLineChars="200"/>
        <w:rPr>
          <w:rFonts w:ascii="宋体" w:hAnsi="宋体" w:eastAsia="宋体" w:cs="宋体"/>
          <w:sz w:val="24"/>
        </w:rPr>
      </w:pPr>
      <w:r>
        <w:rPr>
          <w:rFonts w:hint="eastAsia" w:ascii="宋体" w:hAnsi="宋体" w:eastAsia="宋体" w:cs="宋体"/>
          <w:sz w:val="24"/>
        </w:rPr>
        <w:t>6、乙方必须自行施工，不得转包，否则甲方有权单方面终止合同，由此产生的一切损失由乙方承担。</w:t>
      </w:r>
    </w:p>
    <w:p w14:paraId="38D2F99B">
      <w:pPr>
        <w:spacing w:line="360" w:lineRule="auto"/>
        <w:ind w:firstLine="480" w:firstLineChars="200"/>
        <w:rPr>
          <w:rFonts w:ascii="宋体" w:hAnsi="宋体" w:eastAsia="宋体" w:cs="宋体"/>
          <w:sz w:val="24"/>
        </w:rPr>
      </w:pPr>
      <w:r>
        <w:rPr>
          <w:rFonts w:hint="eastAsia" w:ascii="宋体" w:hAnsi="宋体" w:eastAsia="宋体" w:cs="宋体"/>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84CDD4D">
      <w:pPr>
        <w:spacing w:line="360" w:lineRule="auto"/>
        <w:ind w:firstLine="480" w:firstLineChars="200"/>
        <w:rPr>
          <w:rFonts w:ascii="宋体" w:hAnsi="宋体" w:eastAsia="宋体" w:cs="宋体"/>
          <w:sz w:val="24"/>
        </w:rPr>
      </w:pPr>
      <w:r>
        <w:rPr>
          <w:rFonts w:hint="eastAsia" w:ascii="宋体" w:hAnsi="宋体" w:eastAsia="宋体" w:cs="宋体"/>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02A2320A">
      <w:pPr>
        <w:spacing w:line="360" w:lineRule="auto"/>
        <w:ind w:firstLine="480" w:firstLineChars="200"/>
        <w:rPr>
          <w:rFonts w:ascii="宋体" w:hAnsi="宋体" w:eastAsia="宋体" w:cs="宋体"/>
          <w:sz w:val="24"/>
        </w:rPr>
      </w:pPr>
      <w:r>
        <w:rPr>
          <w:rFonts w:hint="eastAsia" w:ascii="宋体" w:hAnsi="宋体" w:eastAsia="宋体" w:cs="宋体"/>
          <w:sz w:val="24"/>
        </w:rPr>
        <w:t>9、乙方不得以开工日期早于（或晚于）暂定开工日期向甲方索赔。</w:t>
      </w:r>
    </w:p>
    <w:p w14:paraId="6EA962CD">
      <w:pPr>
        <w:spacing w:line="360" w:lineRule="auto"/>
        <w:ind w:firstLine="480" w:firstLineChars="200"/>
        <w:rPr>
          <w:rFonts w:ascii="宋体" w:hAnsi="宋体" w:eastAsia="宋体" w:cs="宋体"/>
          <w:sz w:val="24"/>
        </w:rPr>
      </w:pPr>
      <w:r>
        <w:rPr>
          <w:rFonts w:hint="eastAsia" w:ascii="宋体" w:hAnsi="宋体" w:eastAsia="宋体" w:cs="宋体"/>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241238C8">
      <w:pPr>
        <w:spacing w:line="360" w:lineRule="auto"/>
        <w:ind w:firstLine="480" w:firstLineChars="200"/>
        <w:rPr>
          <w:rFonts w:ascii="宋体" w:hAnsi="宋体" w:eastAsia="宋体" w:cs="宋体"/>
          <w:sz w:val="24"/>
        </w:rPr>
      </w:pPr>
      <w:r>
        <w:rPr>
          <w:rFonts w:hint="eastAsia" w:ascii="宋体" w:hAnsi="宋体" w:eastAsia="宋体" w:cs="宋体"/>
          <w:sz w:val="24"/>
        </w:rPr>
        <w:t>11、乙方应充分了解当地民情及周边环境，自行与当地街道办政府及村委会协调关系并承担协调费用，保证工程顺利进行，保证按期完工。</w:t>
      </w:r>
    </w:p>
    <w:p w14:paraId="19546D64">
      <w:pPr>
        <w:spacing w:line="360" w:lineRule="auto"/>
        <w:ind w:firstLine="480" w:firstLineChars="200"/>
        <w:rPr>
          <w:rFonts w:ascii="宋体" w:hAnsi="宋体" w:eastAsia="宋体" w:cs="宋体"/>
          <w:sz w:val="24"/>
        </w:rPr>
      </w:pPr>
      <w:r>
        <w:rPr>
          <w:rFonts w:hint="eastAsia" w:ascii="宋体" w:hAnsi="宋体" w:eastAsia="宋体" w:cs="宋体"/>
          <w:sz w:val="24"/>
        </w:rPr>
        <w:t>12、在施工期间，由乙方自行与当地政府、村委会、村民及相关管理部门协调关系，最终达到验收合格，并承担因此而产生的一切费用，保证工程的顺利进行。</w:t>
      </w:r>
    </w:p>
    <w:p w14:paraId="464BD62A">
      <w:pPr>
        <w:spacing w:line="360" w:lineRule="auto"/>
        <w:ind w:firstLine="480" w:firstLineChars="200"/>
        <w:rPr>
          <w:rFonts w:ascii="宋体" w:hAnsi="宋体" w:eastAsia="宋体" w:cs="宋体"/>
          <w:sz w:val="24"/>
        </w:rPr>
      </w:pPr>
      <w:r>
        <w:rPr>
          <w:rFonts w:hint="eastAsia" w:ascii="宋体" w:hAnsi="宋体" w:eastAsia="宋体" w:cs="宋体"/>
          <w:sz w:val="24"/>
        </w:rPr>
        <w:t>13、乙方应按文明工地标准加强施工现场管理，其噪音、排污、空气等治理措施应符合主管部门要求的标准，由此引起的罚款由乙方承担。</w:t>
      </w:r>
    </w:p>
    <w:p w14:paraId="10A7FE37">
      <w:pPr>
        <w:spacing w:line="360" w:lineRule="auto"/>
        <w:ind w:firstLine="480" w:firstLineChars="200"/>
        <w:rPr>
          <w:rFonts w:ascii="宋体" w:hAnsi="宋体" w:eastAsia="宋体" w:cs="宋体"/>
          <w:sz w:val="24"/>
        </w:rPr>
      </w:pPr>
      <w:r>
        <w:rPr>
          <w:rFonts w:hint="eastAsia" w:ascii="宋体" w:hAnsi="宋体" w:eastAsia="宋体" w:cs="宋体"/>
          <w:sz w:val="24"/>
        </w:rPr>
        <w:t>14、工程竣工验收后办理移交时，竣工资料（含PDF格式电子扫描文件）应一并移交，资料不全或不实，甲方不予办理工程决算审核。</w:t>
      </w:r>
    </w:p>
    <w:p w14:paraId="5A090E80">
      <w:pPr>
        <w:spacing w:line="360" w:lineRule="auto"/>
        <w:ind w:firstLine="480" w:firstLineChars="200"/>
        <w:rPr>
          <w:rFonts w:ascii="宋体" w:hAnsi="宋体" w:eastAsia="宋体" w:cs="宋体"/>
          <w:sz w:val="24"/>
        </w:rPr>
      </w:pPr>
      <w:r>
        <w:rPr>
          <w:rFonts w:hint="eastAsia" w:ascii="宋体" w:hAnsi="宋体" w:eastAsia="宋体" w:cs="宋体"/>
          <w:sz w:val="24"/>
        </w:rPr>
        <w:t>15、工程竣工验收合格并办理移交手续后，10天内乙方应将施工用临设、机械、设备运离现场，10天后仍未运离现场视为乙方自动放弃，甲方有权自行处理，费用不足时由工程款中直接扣除。</w:t>
      </w:r>
    </w:p>
    <w:p w14:paraId="6D5ABEF7">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十二、不可抗力</w:t>
      </w:r>
    </w:p>
    <w:p w14:paraId="4045D78A">
      <w:pPr>
        <w:spacing w:line="360" w:lineRule="auto"/>
        <w:ind w:firstLine="482"/>
        <w:rPr>
          <w:rFonts w:ascii="宋体" w:hAnsi="宋体" w:eastAsia="宋体" w:cs="宋体"/>
          <w:sz w:val="24"/>
        </w:rPr>
      </w:pPr>
      <w:r>
        <w:rPr>
          <w:rFonts w:hint="eastAsia" w:ascii="宋体" w:hAnsi="宋体" w:eastAsia="宋体" w:cs="宋体"/>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eastAsia="宋体" w:cs="宋体"/>
          <w:sz w:val="24"/>
        </w:rPr>
        <w:t>。</w:t>
      </w:r>
    </w:p>
    <w:p w14:paraId="07433385">
      <w:pPr>
        <w:spacing w:line="360" w:lineRule="auto"/>
        <w:ind w:firstLine="482"/>
        <w:rPr>
          <w:rFonts w:ascii="宋体" w:hAnsi="宋体" w:eastAsia="宋体" w:cs="宋体"/>
          <w:sz w:val="24"/>
        </w:rPr>
      </w:pPr>
      <w:r>
        <w:rPr>
          <w:rFonts w:hint="eastAsia" w:ascii="宋体" w:hAnsi="宋体" w:eastAsia="宋体" w:cs="宋体"/>
          <w:kern w:val="0"/>
          <w:sz w:val="24"/>
        </w:rPr>
        <w:t>2、根据不可抗力对合同的影响程度，双方应当协商是否解除本合同或部分、全部免除履行本合同的责任，或延期履行合同</w:t>
      </w:r>
      <w:r>
        <w:rPr>
          <w:rFonts w:hint="eastAsia" w:ascii="宋体" w:hAnsi="宋体" w:eastAsia="宋体" w:cs="宋体"/>
          <w:sz w:val="24"/>
        </w:rPr>
        <w:t>。</w:t>
      </w:r>
    </w:p>
    <w:p w14:paraId="602D3BCD">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十三、合同的转让、更改及终止</w:t>
      </w:r>
    </w:p>
    <w:p w14:paraId="3D09F3BE">
      <w:pPr>
        <w:spacing w:line="360" w:lineRule="auto"/>
        <w:ind w:firstLine="482"/>
        <w:rPr>
          <w:rFonts w:ascii="宋体" w:hAnsi="宋体" w:eastAsia="宋体" w:cs="宋体"/>
          <w:kern w:val="0"/>
          <w:sz w:val="24"/>
        </w:rPr>
      </w:pPr>
      <w:r>
        <w:rPr>
          <w:rFonts w:hint="eastAsia" w:ascii="宋体" w:hAnsi="宋体" w:eastAsia="宋体" w:cs="宋体"/>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345927F0">
      <w:pPr>
        <w:spacing w:line="360" w:lineRule="auto"/>
        <w:ind w:firstLine="482"/>
        <w:rPr>
          <w:rFonts w:ascii="宋体" w:hAnsi="宋体" w:eastAsia="宋体" w:cs="宋体"/>
          <w:kern w:val="0"/>
          <w:sz w:val="24"/>
        </w:rPr>
      </w:pPr>
      <w:r>
        <w:rPr>
          <w:rFonts w:hint="eastAsia" w:ascii="宋体" w:hAnsi="宋体" w:eastAsia="宋体" w:cs="宋体"/>
          <w:kern w:val="0"/>
          <w:sz w:val="24"/>
        </w:rPr>
        <w:t>2、未经双方同意，任何一方不得将本合同规定的权利和义务转让给第三方或委托第三方代理。</w:t>
      </w:r>
    </w:p>
    <w:p w14:paraId="61A48E16">
      <w:pPr>
        <w:spacing w:line="360" w:lineRule="auto"/>
        <w:ind w:firstLine="482"/>
        <w:rPr>
          <w:rFonts w:ascii="宋体" w:hAnsi="宋体" w:eastAsia="宋体" w:cs="宋体"/>
          <w:kern w:val="0"/>
          <w:sz w:val="24"/>
        </w:rPr>
      </w:pPr>
      <w:r>
        <w:rPr>
          <w:rFonts w:hint="eastAsia" w:ascii="宋体" w:hAnsi="宋体" w:eastAsia="宋体" w:cs="宋体"/>
          <w:kern w:val="0"/>
          <w:sz w:val="24"/>
        </w:rPr>
        <w:t>3、合同有效期内，乙方如发生资产重组、并购等情形时，应在工商变更登记之日起7日内通知甲方。</w:t>
      </w:r>
    </w:p>
    <w:p w14:paraId="7BBC32EA">
      <w:pPr>
        <w:spacing w:line="360" w:lineRule="auto"/>
        <w:ind w:firstLine="482"/>
        <w:rPr>
          <w:rFonts w:ascii="宋体" w:hAnsi="宋体" w:eastAsia="宋体" w:cs="宋体"/>
          <w:kern w:val="0"/>
          <w:sz w:val="24"/>
        </w:rPr>
      </w:pPr>
      <w:r>
        <w:rPr>
          <w:rFonts w:hint="eastAsia" w:ascii="宋体" w:hAnsi="宋体" w:eastAsia="宋体" w:cs="宋体"/>
          <w:kern w:val="0"/>
          <w:sz w:val="24"/>
        </w:rPr>
        <w:t>4、出现下列情况时本合同自行终止：</w:t>
      </w:r>
    </w:p>
    <w:p w14:paraId="3B478F66">
      <w:pPr>
        <w:spacing w:line="360" w:lineRule="auto"/>
        <w:ind w:firstLine="482"/>
        <w:rPr>
          <w:rFonts w:ascii="宋体" w:hAnsi="宋体" w:eastAsia="宋体" w:cs="宋体"/>
          <w:kern w:val="0"/>
          <w:sz w:val="24"/>
        </w:rPr>
      </w:pPr>
      <w:r>
        <w:rPr>
          <w:rFonts w:hint="eastAsia" w:ascii="宋体" w:hAnsi="宋体" w:eastAsia="宋体" w:cs="宋体"/>
          <w:kern w:val="0"/>
          <w:sz w:val="24"/>
        </w:rPr>
        <w:t>①、本合同正常履行完毕；</w:t>
      </w:r>
    </w:p>
    <w:p w14:paraId="62E81423">
      <w:pPr>
        <w:spacing w:line="360" w:lineRule="auto"/>
        <w:ind w:firstLine="482"/>
        <w:rPr>
          <w:rFonts w:ascii="宋体" w:hAnsi="宋体" w:eastAsia="宋体" w:cs="宋体"/>
          <w:kern w:val="0"/>
          <w:sz w:val="24"/>
        </w:rPr>
      </w:pPr>
      <w:r>
        <w:rPr>
          <w:rFonts w:hint="eastAsia" w:ascii="宋体" w:hAnsi="宋体" w:eastAsia="宋体" w:cs="宋体"/>
          <w:kern w:val="0"/>
          <w:sz w:val="24"/>
        </w:rPr>
        <w:t>②、甲乙双方共同终止本合同的履行；</w:t>
      </w:r>
    </w:p>
    <w:p w14:paraId="613D38F7">
      <w:pPr>
        <w:spacing w:line="360" w:lineRule="auto"/>
        <w:ind w:firstLine="482"/>
        <w:rPr>
          <w:rFonts w:ascii="宋体" w:hAnsi="宋体" w:eastAsia="宋体" w:cs="宋体"/>
          <w:kern w:val="0"/>
          <w:sz w:val="24"/>
        </w:rPr>
      </w:pPr>
      <w:r>
        <w:rPr>
          <w:rFonts w:hint="eastAsia" w:ascii="宋体" w:hAnsi="宋体" w:eastAsia="宋体" w:cs="宋体"/>
          <w:kern w:val="0"/>
          <w:sz w:val="24"/>
        </w:rPr>
        <w:t>③、不可抗力导致本合同无法履行或履行不必要时；</w:t>
      </w:r>
    </w:p>
    <w:p w14:paraId="55D85C6D">
      <w:pPr>
        <w:spacing w:line="360" w:lineRule="auto"/>
        <w:ind w:firstLine="482"/>
        <w:rPr>
          <w:rFonts w:ascii="宋体" w:hAnsi="宋体" w:eastAsia="宋体" w:cs="宋体"/>
          <w:kern w:val="0"/>
          <w:sz w:val="24"/>
        </w:rPr>
      </w:pPr>
      <w:r>
        <w:rPr>
          <w:rFonts w:hint="eastAsia" w:ascii="宋体" w:hAnsi="宋体" w:eastAsia="宋体" w:cs="宋体"/>
          <w:kern w:val="0"/>
          <w:sz w:val="24"/>
        </w:rPr>
        <w:t>④、一方不履行合同条款，造成另一方无法执行合同，协商又不能求得解决，责任方赔偿损失后，合同终止。</w:t>
      </w:r>
    </w:p>
    <w:p w14:paraId="758246B5">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十四、补充条款</w:t>
      </w:r>
    </w:p>
    <w:p w14:paraId="02F2428A">
      <w:pPr>
        <w:spacing w:line="360" w:lineRule="auto"/>
        <w:ind w:firstLine="482"/>
        <w:rPr>
          <w:rFonts w:ascii="宋体" w:hAnsi="宋体" w:eastAsia="宋体" w:cs="宋体"/>
          <w:kern w:val="0"/>
          <w:sz w:val="24"/>
        </w:rPr>
      </w:pPr>
      <w:r>
        <w:rPr>
          <w:rFonts w:hint="eastAsia" w:ascii="宋体" w:hAnsi="宋体" w:eastAsia="宋体" w:cs="宋体"/>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0EBD044E">
      <w:pPr>
        <w:spacing w:line="360" w:lineRule="auto"/>
        <w:ind w:firstLine="482"/>
        <w:rPr>
          <w:rFonts w:ascii="宋体" w:hAnsi="宋体" w:eastAsia="宋体" w:cs="宋体"/>
          <w:kern w:val="0"/>
          <w:sz w:val="24"/>
        </w:rPr>
      </w:pPr>
      <w:r>
        <w:rPr>
          <w:rFonts w:hint="eastAsia" w:ascii="宋体" w:hAnsi="宋体" w:eastAsia="宋体" w:cs="宋体"/>
          <w:kern w:val="0"/>
          <w:sz w:val="24"/>
        </w:rPr>
        <w:t>2、办理施工许可证方可进场施工。</w:t>
      </w:r>
    </w:p>
    <w:p w14:paraId="630B505B">
      <w:pPr>
        <w:spacing w:line="360" w:lineRule="auto"/>
        <w:ind w:firstLine="482"/>
        <w:rPr>
          <w:rFonts w:ascii="宋体" w:hAnsi="宋体" w:eastAsia="宋体" w:cs="宋体"/>
          <w:kern w:val="0"/>
          <w:sz w:val="24"/>
        </w:rPr>
      </w:pPr>
      <w:r>
        <w:rPr>
          <w:rFonts w:hint="eastAsia" w:ascii="宋体" w:hAnsi="宋体" w:eastAsia="宋体" w:cs="宋体"/>
          <w:kern w:val="0"/>
          <w:sz w:val="24"/>
        </w:rPr>
        <w:t>3、质保期内乙方及时配合甲方工作，如质保期不能履约，甲方有权将供应商列入我校（院）施工企业黑名单，并向相关部门投诉。</w:t>
      </w:r>
    </w:p>
    <w:p w14:paraId="27CCB7E5">
      <w:pPr>
        <w:spacing w:line="360" w:lineRule="auto"/>
        <w:ind w:firstLine="482"/>
        <w:rPr>
          <w:rFonts w:ascii="宋体" w:hAnsi="宋体" w:eastAsia="宋体" w:cs="宋体"/>
          <w:kern w:val="0"/>
          <w:sz w:val="24"/>
        </w:rPr>
      </w:pPr>
      <w:r>
        <w:rPr>
          <w:rFonts w:hint="eastAsia" w:ascii="宋体" w:hAnsi="宋体" w:eastAsia="宋体" w:cs="宋体"/>
          <w:kern w:val="0"/>
          <w:sz w:val="24"/>
        </w:rPr>
        <w:t>4、新增的货物类，以甲方的认价为准；新增的工程类，依据《2009陕西省建设工程工程量清单计价规则》及配套文件、《陕西省建筑装饰、安装、市政、园林绿化工程消耗量定额（2004）》、《陕西省建筑装饰、安装、市政、园林绿化工程价目表（2009）》及相关政策文件，用广联达重新组价，主要材料由甲方认质认价。</w:t>
      </w:r>
    </w:p>
    <w:p w14:paraId="26338306">
      <w:pPr>
        <w:snapToGrid w:val="0"/>
        <w:spacing w:line="360" w:lineRule="auto"/>
        <w:ind w:firstLine="482" w:firstLineChars="200"/>
        <w:rPr>
          <w:rFonts w:ascii="宋体" w:hAnsi="宋体" w:eastAsia="宋体" w:cs="宋体"/>
          <w:b/>
          <w:bCs/>
          <w:sz w:val="24"/>
        </w:rPr>
      </w:pPr>
      <w:r>
        <w:rPr>
          <w:rFonts w:hint="eastAsia" w:ascii="宋体" w:hAnsi="宋体" w:eastAsia="宋体" w:cs="宋体"/>
          <w:b/>
          <w:bCs/>
          <w:sz w:val="24"/>
        </w:rPr>
        <w:t>十五、合同的生效及其他</w:t>
      </w:r>
    </w:p>
    <w:p w14:paraId="58C44B02">
      <w:pPr>
        <w:pStyle w:val="11"/>
        <w:spacing w:line="360" w:lineRule="auto"/>
        <w:ind w:left="122" w:leftChars="58" w:firstLine="360" w:firstLineChars="150"/>
        <w:rPr>
          <w:rFonts w:ascii="宋体" w:hAnsi="宋体" w:eastAsia="宋体"/>
          <w:sz w:val="24"/>
          <w:szCs w:val="24"/>
        </w:rPr>
      </w:pPr>
      <w:r>
        <w:rPr>
          <w:rFonts w:hint="eastAsia" w:ascii="宋体" w:hAnsi="宋体" w:eastAsia="宋体"/>
          <w:sz w:val="24"/>
          <w:szCs w:val="24"/>
        </w:rPr>
        <w:t>1、本合同经双方法定代表人或授权代理人签字并加盖公章后生效，合同一式</w:t>
      </w:r>
      <w:r>
        <w:rPr>
          <w:rFonts w:hint="eastAsia" w:ascii="宋体" w:hAnsi="宋体" w:eastAsia="宋体"/>
          <w:sz w:val="24"/>
          <w:szCs w:val="24"/>
          <w:u w:val="single"/>
        </w:rPr>
        <w:t xml:space="preserve"> 伍 </w:t>
      </w:r>
      <w:r>
        <w:rPr>
          <w:rFonts w:hint="eastAsia" w:ascii="宋体" w:hAnsi="宋体" w:eastAsia="宋体"/>
          <w:sz w:val="24"/>
          <w:szCs w:val="24"/>
        </w:rPr>
        <w:t>份，甲方</w:t>
      </w:r>
      <w:r>
        <w:rPr>
          <w:rFonts w:hint="eastAsia" w:ascii="宋体" w:hAnsi="宋体" w:eastAsia="宋体"/>
          <w:sz w:val="24"/>
          <w:szCs w:val="24"/>
          <w:u w:val="single"/>
        </w:rPr>
        <w:t xml:space="preserve">叁 </w:t>
      </w:r>
      <w:r>
        <w:rPr>
          <w:rFonts w:hint="eastAsia" w:ascii="宋体" w:hAnsi="宋体" w:eastAsia="宋体"/>
          <w:sz w:val="24"/>
          <w:szCs w:val="24"/>
        </w:rPr>
        <w:t>份，乙方</w:t>
      </w:r>
      <w:r>
        <w:rPr>
          <w:rFonts w:hint="eastAsia" w:ascii="宋体" w:hAnsi="宋体" w:eastAsia="宋体"/>
          <w:sz w:val="24"/>
          <w:szCs w:val="24"/>
          <w:u w:val="single"/>
        </w:rPr>
        <w:t xml:space="preserve">贰 </w:t>
      </w:r>
      <w:r>
        <w:rPr>
          <w:rFonts w:hint="eastAsia" w:ascii="宋体" w:hAnsi="宋体" w:eastAsia="宋体"/>
          <w:sz w:val="24"/>
          <w:szCs w:val="24"/>
        </w:rPr>
        <w:t>份。</w:t>
      </w:r>
    </w:p>
    <w:p w14:paraId="133048A0">
      <w:pPr>
        <w:pStyle w:val="3"/>
        <w:ind w:firstLine="424"/>
        <w:rPr>
          <w:rFonts w:hAnsi="宋体" w:eastAsia="宋体" w:cs="宋体"/>
          <w:szCs w:val="24"/>
        </w:rPr>
      </w:pPr>
      <w:r>
        <w:rPr>
          <w:rFonts w:hint="eastAsia" w:hAnsi="宋体" w:eastAsia="宋体" w:cs="宋体"/>
          <w:szCs w:val="24"/>
        </w:rPr>
        <w:t>2、本合同未尽事宜，按中华人民共和国有关法律、法规办理。</w:t>
      </w:r>
    </w:p>
    <w:p w14:paraId="56169C17">
      <w:pPr>
        <w:pStyle w:val="4"/>
        <w:spacing w:line="360" w:lineRule="auto"/>
        <w:rPr>
          <w:rFonts w:ascii="宋体" w:hAnsi="宋体" w:eastAsia="宋体" w:cs="宋体"/>
          <w:sz w:val="24"/>
          <w:szCs w:val="24"/>
        </w:rPr>
      </w:pPr>
    </w:p>
    <w:p w14:paraId="3363EF09">
      <w:pPr>
        <w:pStyle w:val="4"/>
        <w:spacing w:line="360" w:lineRule="auto"/>
        <w:rPr>
          <w:rFonts w:ascii="宋体" w:hAnsi="宋体" w:eastAsia="宋体" w:cs="宋体"/>
          <w:sz w:val="24"/>
          <w:szCs w:val="24"/>
        </w:rPr>
      </w:pPr>
    </w:p>
    <w:p w14:paraId="4C8A22F6">
      <w:pPr>
        <w:pStyle w:val="4"/>
        <w:spacing w:line="360" w:lineRule="auto"/>
        <w:rPr>
          <w:rFonts w:ascii="宋体" w:hAnsi="宋体" w:eastAsia="宋体" w:cs="宋体"/>
          <w:sz w:val="24"/>
          <w:szCs w:val="24"/>
        </w:rPr>
      </w:pPr>
    </w:p>
    <w:p w14:paraId="21B78859">
      <w:pPr>
        <w:pStyle w:val="4"/>
        <w:spacing w:line="360" w:lineRule="auto"/>
        <w:rPr>
          <w:rFonts w:ascii="宋体" w:hAnsi="宋体" w:eastAsia="宋体" w:cs="宋体"/>
          <w:sz w:val="24"/>
          <w:szCs w:val="24"/>
        </w:rPr>
      </w:pPr>
    </w:p>
    <w:p w14:paraId="6B0C6C48">
      <w:pPr>
        <w:pStyle w:val="4"/>
        <w:spacing w:line="360" w:lineRule="auto"/>
        <w:rPr>
          <w:rFonts w:ascii="宋体" w:hAnsi="宋体" w:eastAsia="宋体" w:cs="宋体"/>
          <w:sz w:val="24"/>
          <w:szCs w:val="24"/>
        </w:rPr>
      </w:pPr>
      <w:r>
        <w:rPr>
          <w:rFonts w:hint="eastAsia" w:ascii="宋体" w:hAnsi="宋体" w:eastAsia="宋体" w:cs="宋体"/>
          <w:sz w:val="24"/>
          <w:szCs w:val="24"/>
        </w:rPr>
        <w:t xml:space="preserve">甲方（公章）：                     乙方（公章）： </w:t>
      </w:r>
    </w:p>
    <w:p w14:paraId="72B5961B">
      <w:pPr>
        <w:widowControl/>
        <w:spacing w:line="360" w:lineRule="auto"/>
        <w:ind w:firstLine="480" w:firstLineChars="200"/>
        <w:jc w:val="left"/>
        <w:rPr>
          <w:rFonts w:ascii="宋体" w:hAnsi="宋体" w:eastAsia="宋体" w:cs="宋体"/>
          <w:sz w:val="24"/>
        </w:rPr>
      </w:pPr>
      <w:r>
        <w:rPr>
          <w:rFonts w:hint="eastAsia" w:ascii="宋体" w:hAnsi="宋体" w:eastAsia="宋体" w:cs="宋体"/>
          <w:sz w:val="24"/>
        </w:rPr>
        <w:t>授权代理人(签字）：                法定代表人或者授权代理人（签字）：</w:t>
      </w:r>
    </w:p>
    <w:p w14:paraId="16991127">
      <w:pPr>
        <w:widowControl/>
        <w:spacing w:line="360" w:lineRule="auto"/>
        <w:ind w:firstLine="480" w:firstLineChars="200"/>
        <w:jc w:val="left"/>
        <w:rPr>
          <w:rFonts w:ascii="宋体" w:hAnsi="宋体" w:eastAsia="宋体" w:cs="宋体"/>
          <w:sz w:val="24"/>
        </w:rPr>
      </w:pPr>
      <w:r>
        <w:rPr>
          <w:rFonts w:hint="eastAsia" w:ascii="宋体" w:hAnsi="宋体" w:eastAsia="宋体" w:cs="宋体"/>
          <w:sz w:val="24"/>
        </w:rPr>
        <w:t>签字日期：   年  月  日            签字日期：    年  月  日</w:t>
      </w:r>
    </w:p>
    <w:p w14:paraId="4E30BEF9">
      <w:pPr>
        <w:ind w:left="3360" w:firstLine="700" w:firstLineChars="250"/>
        <w:rPr>
          <w:rFonts w:asciiTheme="minorEastAsia" w:hAnsiTheme="minorEastAsia"/>
          <w:sz w:val="28"/>
          <w:szCs w:val="28"/>
        </w:rPr>
      </w:pPr>
    </w:p>
    <w:p w14:paraId="0263ED4E">
      <w:pPr>
        <w:ind w:left="3360" w:firstLine="700" w:firstLineChars="250"/>
        <w:rPr>
          <w:rFonts w:asciiTheme="minorEastAsia" w:hAnsiTheme="minorEastAsia"/>
          <w:sz w:val="28"/>
          <w:szCs w:val="28"/>
        </w:rPr>
      </w:pPr>
    </w:p>
    <w:p w14:paraId="725F920E">
      <w:pPr>
        <w:ind w:left="3360" w:firstLine="700" w:firstLineChars="250"/>
        <w:rPr>
          <w:rFonts w:asciiTheme="minorEastAsia" w:hAnsiTheme="minorEastAsia"/>
          <w:sz w:val="28"/>
          <w:szCs w:val="28"/>
          <w:lang w:eastAsia="zh-Hans"/>
        </w:rPr>
      </w:pPr>
    </w:p>
    <w:p w14:paraId="09184A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7B"/>
    <w:rsid w:val="00395775"/>
    <w:rsid w:val="008F4E74"/>
    <w:rsid w:val="00A72C7B"/>
    <w:rsid w:val="00D013CC"/>
    <w:rsid w:val="3C5C5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7"/>
    <w:qFormat/>
    <w:uiPriority w:val="0"/>
    <w:pPr>
      <w:ind w:firstLine="480"/>
    </w:pPr>
    <w:rPr>
      <w:rFonts w:ascii="宋体" w:hAnsi="宋体"/>
    </w:rPr>
  </w:style>
  <w:style w:type="paragraph" w:styleId="3">
    <w:name w:val="Date"/>
    <w:basedOn w:val="1"/>
    <w:next w:val="1"/>
    <w:link w:val="8"/>
    <w:qFormat/>
    <w:uiPriority w:val="0"/>
    <w:pPr>
      <w:spacing w:line="360" w:lineRule="auto"/>
    </w:pPr>
    <w:rPr>
      <w:rFonts w:ascii="宋体"/>
      <w:sz w:val="24"/>
      <w:szCs w:val="20"/>
    </w:rPr>
  </w:style>
  <w:style w:type="paragraph" w:styleId="4">
    <w:name w:val="Body Text Indent 3"/>
    <w:basedOn w:val="1"/>
    <w:link w:val="9"/>
    <w:qFormat/>
    <w:uiPriority w:val="0"/>
    <w:pPr>
      <w:spacing w:after="120"/>
      <w:ind w:left="420" w:leftChars="200"/>
    </w:pPr>
    <w:rPr>
      <w:sz w:val="16"/>
      <w:szCs w:val="16"/>
    </w:rPr>
  </w:style>
  <w:style w:type="character" w:customStyle="1" w:styleId="7">
    <w:name w:val="正文文本缩进 字符"/>
    <w:basedOn w:val="6"/>
    <w:link w:val="2"/>
    <w:uiPriority w:val="0"/>
    <w:rPr>
      <w:rFonts w:ascii="宋体" w:hAnsi="宋体"/>
      <w:szCs w:val="24"/>
    </w:rPr>
  </w:style>
  <w:style w:type="character" w:customStyle="1" w:styleId="8">
    <w:name w:val="日期 字符"/>
    <w:basedOn w:val="6"/>
    <w:link w:val="3"/>
    <w:uiPriority w:val="0"/>
    <w:rPr>
      <w:rFonts w:ascii="宋体"/>
      <w:sz w:val="24"/>
      <w:szCs w:val="20"/>
    </w:rPr>
  </w:style>
  <w:style w:type="character" w:customStyle="1" w:styleId="9">
    <w:name w:val="正文文本缩进 3 字符"/>
    <w:basedOn w:val="6"/>
    <w:link w:val="4"/>
    <w:qFormat/>
    <w:uiPriority w:val="0"/>
    <w:rPr>
      <w:sz w:val="16"/>
      <w:szCs w:val="16"/>
    </w:rPr>
  </w:style>
  <w:style w:type="paragraph" w:customStyle="1" w:styleId="10">
    <w:name w:val="null3"/>
    <w:hidden/>
    <w:qFormat/>
    <w:uiPriority w:val="0"/>
    <w:rPr>
      <w:rFonts w:hint="eastAsia" w:asciiTheme="minorHAnsi" w:hAnsiTheme="minorHAnsi" w:eastAsiaTheme="minorEastAsia" w:cstheme="minorBidi"/>
      <w:kern w:val="0"/>
      <w:sz w:val="20"/>
      <w:szCs w:val="20"/>
      <w:lang w:val="en-US" w:eastAsia="zh-Hans" w:bidi="ar-SA"/>
    </w:rPr>
  </w:style>
  <w:style w:type="paragraph" w:customStyle="1" w:styleId="11">
    <w:name w:val="楷体粗正文文字"/>
    <w:basedOn w:val="1"/>
    <w:next w:val="4"/>
    <w:qFormat/>
    <w:uiPriority w:val="0"/>
    <w:pPr>
      <w:snapToGrid w:val="0"/>
      <w:spacing w:line="480" w:lineRule="exact"/>
      <w:ind w:firstLine="560"/>
    </w:pPr>
    <w:rPr>
      <w:rFonts w:ascii="Calibri" w:hAnsi="Calibri" w:cs="宋体"/>
      <w:sz w:val="28"/>
      <w:szCs w:val="28"/>
    </w:rPr>
  </w:style>
  <w:style w:type="paragraph" w:customStyle="1" w:styleId="12">
    <w:name w:val="Blockquote"/>
    <w:basedOn w:val="1"/>
    <w:qFormat/>
    <w:uiPriority w:val="0"/>
    <w:pPr>
      <w:autoSpaceDE w:val="0"/>
      <w:autoSpaceDN w:val="0"/>
      <w:adjustRightInd w:val="0"/>
      <w:spacing w:before="100" w:after="100"/>
      <w:ind w:left="360" w:right="360"/>
      <w:jc w:val="left"/>
    </w:pPr>
    <w:rPr>
      <w:rFonts w:eastAsia="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9</Pages>
  <Words>6162</Words>
  <Characters>6250</Characters>
  <Lines>47</Lines>
  <Paragraphs>13</Paragraphs>
  <TotalTime>2</TotalTime>
  <ScaleCrop>false</ScaleCrop>
  <LinksUpToDate>false</LinksUpToDate>
  <CharactersWithSpaces>6550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2025-06-25T02:45:00Z</dcterms:created>
  <dc:creator>HUAWEI</dc:creator>
  <cp:lastModifiedBy>Administrator</cp:lastModifiedBy>
  <dcterms:modified xsi:type="dcterms:W3CDTF">2025-06-25T03:23:13Z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0A0C54E9607E4744BC5D75A8543EDC10_13</vt:lpwstr>
  </property>
</Properties>
</file>