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ABF79">
      <w:pPr>
        <w:spacing w:line="360" w:lineRule="atLeast"/>
        <w:jc w:val="center"/>
        <w:rPr>
          <w:rFonts w:ascii="宋体" w:hAnsi="宋体"/>
          <w:b/>
          <w:sz w:val="32"/>
          <w:szCs w:val="32"/>
        </w:rPr>
      </w:pPr>
      <w:r>
        <w:rPr>
          <w:rFonts w:hint="eastAsia" w:ascii="宋体" w:hAnsi="宋体"/>
          <w:b/>
          <w:sz w:val="32"/>
          <w:szCs w:val="32"/>
        </w:rPr>
        <w:t>供应商资格条件</w:t>
      </w:r>
      <w:bookmarkStart w:id="2" w:name="_GoBack"/>
      <w:bookmarkEnd w:id="2"/>
      <w:r>
        <w:rPr>
          <w:rFonts w:hint="eastAsia" w:ascii="宋体" w:hAnsi="宋体"/>
          <w:b/>
          <w:sz w:val="32"/>
          <w:szCs w:val="32"/>
        </w:rPr>
        <w:t>证明文件</w:t>
      </w:r>
    </w:p>
    <w:p w14:paraId="1CE6E68D">
      <w:pPr>
        <w:pStyle w:val="12"/>
        <w:spacing w:line="360" w:lineRule="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7F6AEB8E">
      <w:pPr>
        <w:pStyle w:val="12"/>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w:t>
      </w:r>
      <w:r>
        <w:rPr>
          <w:rFonts w:hint="eastAsia" w:ascii="宋体" w:hAnsi="宋体" w:eastAsia="宋体" w:cs="宋体"/>
          <w:sz w:val="24"/>
          <w:szCs w:val="24"/>
          <w:lang w:eastAsia="zh-CN"/>
        </w:rPr>
        <w:t>磋商</w:t>
      </w:r>
      <w:r>
        <w:rPr>
          <w:rFonts w:hint="eastAsia" w:ascii="宋体" w:hAnsi="宋体" w:eastAsia="宋体" w:cs="宋体"/>
          <w:sz w:val="24"/>
          <w:szCs w:val="24"/>
        </w:rPr>
        <w:t>前六个月内银行出具的资信证明，或信用担保机构出具的投标担保函。（以上三种形式的资料提供任何一种即可）</w:t>
      </w:r>
    </w:p>
    <w:p w14:paraId="6D9484F4">
      <w:pPr>
        <w:pStyle w:val="12"/>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3、税收缴纳证明：提供2024年</w:t>
      </w:r>
      <w:r>
        <w:rPr>
          <w:rFonts w:hint="eastAsia" w:ascii="宋体" w:hAnsi="宋体" w:eastAsia="宋体" w:cs="宋体"/>
          <w:sz w:val="24"/>
          <w:szCs w:val="24"/>
          <w:lang w:eastAsia="zh-CN"/>
        </w:rPr>
        <w:t>1</w:t>
      </w:r>
      <w:r>
        <w:rPr>
          <w:rFonts w:hint="eastAsia" w:ascii="宋体" w:hAnsi="宋体" w:eastAsia="宋体" w:cs="宋体"/>
          <w:sz w:val="24"/>
          <w:szCs w:val="24"/>
        </w:rPr>
        <w:t>月至今任意一个月的依法缴纳税收的相关凭据（时间以税款所属日期为准），凭据应有税务机关或代收机关的公章或业务专用章。依法免税或无须缴纳税收的供应商，应提供相应证明文件</w:t>
      </w:r>
    </w:p>
    <w:p w14:paraId="200025D3">
      <w:pPr>
        <w:pStyle w:val="12"/>
        <w:spacing w:line="360" w:lineRule="auto"/>
        <w:rPr>
          <w:rFonts w:hint="eastAsia" w:ascii="宋体" w:hAnsi="宋体" w:eastAsia="宋体" w:cs="宋体"/>
          <w:sz w:val="24"/>
          <w:szCs w:val="24"/>
        </w:rPr>
      </w:pPr>
      <w:r>
        <w:rPr>
          <w:rFonts w:hint="eastAsia" w:ascii="宋体" w:hAnsi="宋体" w:eastAsia="宋体" w:cs="宋体"/>
          <w:sz w:val="24"/>
          <w:szCs w:val="24"/>
        </w:rPr>
        <w:t>4、社会保障资金缴纳证明：提供2024年</w:t>
      </w:r>
      <w:r>
        <w:rPr>
          <w:rFonts w:hint="eastAsia" w:ascii="宋体" w:hAnsi="宋体" w:eastAsia="宋体" w:cs="宋体"/>
          <w:sz w:val="24"/>
          <w:szCs w:val="24"/>
          <w:lang w:eastAsia="zh-CN"/>
        </w:rPr>
        <w:t>1</w:t>
      </w:r>
      <w:r>
        <w:rPr>
          <w:rFonts w:hint="eastAsia" w:ascii="宋体" w:hAnsi="宋体" w:eastAsia="宋体" w:cs="宋体"/>
          <w:sz w:val="24"/>
          <w:szCs w:val="24"/>
        </w:rPr>
        <w:t>月至今已缴存的至少一个月的社会保障资金缴存单据或社保机构开具的社会保险参保缴费情况证明，依法不需要缴纳社会保障资金的单位应提供相关证明材料</w:t>
      </w:r>
    </w:p>
    <w:p w14:paraId="2FF54D81">
      <w:pPr>
        <w:pStyle w:val="12"/>
        <w:spacing w:line="360" w:lineRule="auto"/>
        <w:rPr>
          <w:rFonts w:hint="eastAsia" w:ascii="宋体" w:hAnsi="宋体" w:eastAsia="宋体" w:cs="宋体"/>
          <w:sz w:val="24"/>
          <w:szCs w:val="24"/>
          <w:lang w:eastAsia="zh-CN"/>
        </w:rPr>
      </w:pPr>
      <w:r>
        <w:rPr>
          <w:rFonts w:hint="eastAsia" w:ascii="宋体" w:hAnsi="宋体" w:eastAsia="宋体" w:cs="宋体"/>
          <w:sz w:val="24"/>
          <w:szCs w:val="24"/>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w:t>
      </w:r>
      <w:r>
        <w:rPr>
          <w:rFonts w:hint="eastAsia" w:ascii="宋体" w:hAnsi="宋体" w:eastAsia="宋体" w:cs="宋体"/>
          <w:sz w:val="24"/>
          <w:szCs w:val="24"/>
          <w:lang w:eastAsia="zh-CN"/>
        </w:rPr>
        <w:t>供应商</w:t>
      </w:r>
      <w:r>
        <w:rPr>
          <w:rFonts w:hint="eastAsia" w:ascii="宋体" w:hAnsi="宋体" w:eastAsia="宋体" w:cs="宋体"/>
          <w:sz w:val="24"/>
          <w:szCs w:val="24"/>
        </w:rPr>
        <w:t>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3B1CFD2">
      <w:pPr>
        <w:pStyle w:val="12"/>
        <w:spacing w:line="360" w:lineRule="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w:t>
      </w:r>
      <w:r>
        <w:rPr>
          <w:rFonts w:hint="eastAsia" w:ascii="宋体" w:hAnsi="宋体" w:eastAsia="宋体" w:cs="宋体"/>
          <w:sz w:val="24"/>
          <w:szCs w:val="24"/>
          <w:lang w:eastAsia="zh-CN"/>
        </w:rPr>
        <w:t>磋商</w:t>
      </w:r>
      <w:r>
        <w:rPr>
          <w:rFonts w:hint="eastAsia" w:ascii="宋体" w:hAnsi="宋体" w:eastAsia="宋体" w:cs="宋体"/>
          <w:sz w:val="24"/>
          <w:szCs w:val="24"/>
        </w:rPr>
        <w:t>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0B85407">
      <w:pPr>
        <w:pStyle w:val="12"/>
        <w:spacing w:line="360" w:lineRule="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5598BDD">
      <w:pPr>
        <w:pStyle w:val="12"/>
        <w:spacing w:line="360" w:lineRule="auto"/>
        <w:rPr>
          <w:rFonts w:hint="eastAsia" w:ascii="宋体" w:hAnsi="宋体" w:eastAsia="宋体" w:cs="宋体"/>
          <w:sz w:val="24"/>
          <w:szCs w:val="24"/>
        </w:rPr>
      </w:pPr>
      <w:r>
        <w:rPr>
          <w:rFonts w:hint="eastAsia" w:ascii="宋体" w:hAnsi="宋体" w:eastAsia="宋体" w:cs="宋体"/>
          <w:sz w:val="24"/>
          <w:szCs w:val="24"/>
        </w:rPr>
        <w:t>8、法定代表人授权书及被授权人身份证：法定代表人授权书及被授权人身份证复印件。（法定代表人直接磋商只须提交其身份证明书）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C550B62">
      <w:pPr>
        <w:pStyle w:val="12"/>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9、提供中小企业声明函（本项目为专门面向中、小、微型企业采购项目）</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41B7E72">
      <w:pPr>
        <w:spacing w:line="360" w:lineRule="auto"/>
        <w:jc w:val="center"/>
        <w:rPr>
          <w:rFonts w:hint="eastAsia" w:ascii="宋体" w:hAnsi="宋体" w:eastAsia="宋体" w:cs="宋体"/>
          <w:b/>
          <w:sz w:val="24"/>
          <w:szCs w:val="24"/>
        </w:rPr>
      </w:pPr>
    </w:p>
    <w:p w14:paraId="17D0278B">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5B0ED2AD">
      <w:pPr>
        <w:tabs>
          <w:tab w:val="left" w:pos="210"/>
        </w:tabs>
        <w:spacing w:line="320" w:lineRule="exact"/>
        <w:rPr>
          <w:rFonts w:ascii="宋体" w:hAnsi="宋体" w:cs="Arial"/>
          <w:b/>
          <w:kern w:val="0"/>
          <w:sz w:val="32"/>
          <w:szCs w:val="32"/>
        </w:rPr>
      </w:pPr>
    </w:p>
    <w:p w14:paraId="5FE8C5E3">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05C232D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955C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81F4A4B">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4560D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8844449">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19E60AF1">
            <w:pPr>
              <w:tabs>
                <w:tab w:val="left" w:pos="210"/>
              </w:tabs>
              <w:spacing w:line="320" w:lineRule="exact"/>
              <w:jc w:val="center"/>
              <w:rPr>
                <w:rFonts w:ascii="宋体" w:hAnsi="宋体" w:cs="Arial"/>
                <w:kern w:val="0"/>
                <w:sz w:val="24"/>
              </w:rPr>
            </w:pPr>
          </w:p>
          <w:p w14:paraId="1E73D6AF">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1A5DA50F">
            <w:pPr>
              <w:tabs>
                <w:tab w:val="left" w:pos="210"/>
              </w:tabs>
              <w:spacing w:line="320" w:lineRule="exact"/>
              <w:jc w:val="center"/>
              <w:rPr>
                <w:rFonts w:ascii="宋体" w:hAnsi="宋体" w:cs="Arial"/>
                <w:kern w:val="0"/>
                <w:sz w:val="24"/>
              </w:rPr>
            </w:pPr>
          </w:p>
          <w:p w14:paraId="01B97E7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D8FC3EF">
            <w:pPr>
              <w:tabs>
                <w:tab w:val="left" w:pos="210"/>
              </w:tabs>
              <w:spacing w:line="320" w:lineRule="exact"/>
              <w:jc w:val="center"/>
              <w:rPr>
                <w:rFonts w:ascii="宋体" w:hAnsi="宋体" w:cs="Arial"/>
                <w:kern w:val="0"/>
                <w:sz w:val="24"/>
              </w:rPr>
            </w:pPr>
          </w:p>
          <w:p w14:paraId="065ED65F">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3EF5F740">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4AC1AD1">
            <w:pPr>
              <w:tabs>
                <w:tab w:val="left" w:pos="210"/>
              </w:tabs>
              <w:spacing w:line="320" w:lineRule="exact"/>
              <w:jc w:val="center"/>
              <w:rPr>
                <w:rFonts w:ascii="宋体" w:hAnsi="宋体" w:cs="Arial"/>
                <w:kern w:val="0"/>
                <w:sz w:val="24"/>
              </w:rPr>
            </w:pPr>
          </w:p>
        </w:tc>
      </w:tr>
      <w:tr w14:paraId="4CB78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7894443">
            <w:pPr>
              <w:tabs>
                <w:tab w:val="left" w:pos="210"/>
              </w:tabs>
              <w:spacing w:line="320" w:lineRule="exact"/>
              <w:jc w:val="center"/>
              <w:rPr>
                <w:rFonts w:ascii="宋体" w:hAnsi="宋体" w:cs="Arial"/>
                <w:kern w:val="0"/>
                <w:sz w:val="24"/>
              </w:rPr>
            </w:pPr>
          </w:p>
        </w:tc>
        <w:tc>
          <w:tcPr>
            <w:tcW w:w="2342" w:type="dxa"/>
            <w:vAlign w:val="center"/>
          </w:tcPr>
          <w:p w14:paraId="49F20D1A">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1D8C0383">
            <w:pPr>
              <w:tabs>
                <w:tab w:val="left" w:pos="210"/>
              </w:tabs>
              <w:spacing w:line="320" w:lineRule="exact"/>
              <w:jc w:val="center"/>
              <w:rPr>
                <w:rFonts w:ascii="宋体" w:hAnsi="宋体" w:cs="Arial"/>
                <w:kern w:val="0"/>
                <w:sz w:val="24"/>
              </w:rPr>
            </w:pPr>
          </w:p>
        </w:tc>
      </w:tr>
      <w:tr w14:paraId="1AD3A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4578AF2">
            <w:pPr>
              <w:tabs>
                <w:tab w:val="left" w:pos="210"/>
              </w:tabs>
              <w:spacing w:line="320" w:lineRule="exact"/>
              <w:jc w:val="center"/>
              <w:rPr>
                <w:rFonts w:ascii="宋体" w:hAnsi="宋体" w:cs="Arial"/>
                <w:kern w:val="0"/>
                <w:sz w:val="24"/>
              </w:rPr>
            </w:pPr>
          </w:p>
        </w:tc>
        <w:tc>
          <w:tcPr>
            <w:tcW w:w="2342" w:type="dxa"/>
            <w:vAlign w:val="center"/>
          </w:tcPr>
          <w:p w14:paraId="52A0991F">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9186C3E">
            <w:pPr>
              <w:tabs>
                <w:tab w:val="left" w:pos="210"/>
              </w:tabs>
              <w:spacing w:line="320" w:lineRule="exact"/>
              <w:jc w:val="center"/>
              <w:rPr>
                <w:rFonts w:ascii="宋体" w:hAnsi="宋体" w:cs="Arial"/>
                <w:kern w:val="0"/>
                <w:sz w:val="24"/>
              </w:rPr>
            </w:pPr>
          </w:p>
        </w:tc>
      </w:tr>
      <w:tr w14:paraId="1C698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5D8D42C">
            <w:pPr>
              <w:tabs>
                <w:tab w:val="left" w:pos="210"/>
              </w:tabs>
              <w:spacing w:line="320" w:lineRule="exact"/>
              <w:jc w:val="center"/>
              <w:rPr>
                <w:rFonts w:ascii="宋体" w:hAnsi="宋体" w:cs="Arial"/>
                <w:kern w:val="0"/>
                <w:sz w:val="24"/>
              </w:rPr>
            </w:pPr>
          </w:p>
        </w:tc>
        <w:tc>
          <w:tcPr>
            <w:tcW w:w="2342" w:type="dxa"/>
            <w:vAlign w:val="center"/>
          </w:tcPr>
          <w:p w14:paraId="25A25BC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7DDBAAA">
            <w:pPr>
              <w:tabs>
                <w:tab w:val="left" w:pos="210"/>
              </w:tabs>
              <w:spacing w:line="320" w:lineRule="exact"/>
              <w:jc w:val="center"/>
              <w:rPr>
                <w:rFonts w:ascii="宋体" w:hAnsi="宋体" w:cs="Arial"/>
                <w:kern w:val="0"/>
                <w:sz w:val="24"/>
              </w:rPr>
            </w:pPr>
          </w:p>
        </w:tc>
      </w:tr>
      <w:tr w14:paraId="706B9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F18608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3FD19433">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E35D40D">
            <w:pPr>
              <w:tabs>
                <w:tab w:val="left" w:pos="210"/>
              </w:tabs>
              <w:spacing w:line="320" w:lineRule="exact"/>
              <w:jc w:val="center"/>
              <w:rPr>
                <w:rFonts w:ascii="宋体" w:hAnsi="宋体" w:cs="Arial"/>
                <w:kern w:val="0"/>
                <w:sz w:val="24"/>
              </w:rPr>
            </w:pPr>
          </w:p>
        </w:tc>
        <w:tc>
          <w:tcPr>
            <w:tcW w:w="2061" w:type="dxa"/>
            <w:vAlign w:val="center"/>
          </w:tcPr>
          <w:p w14:paraId="270039E9">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9FE2EA1">
            <w:pPr>
              <w:tabs>
                <w:tab w:val="left" w:pos="210"/>
              </w:tabs>
              <w:spacing w:line="320" w:lineRule="exact"/>
              <w:jc w:val="center"/>
              <w:rPr>
                <w:rFonts w:ascii="宋体" w:hAnsi="宋体" w:cs="Arial"/>
                <w:kern w:val="0"/>
                <w:sz w:val="24"/>
              </w:rPr>
            </w:pPr>
          </w:p>
        </w:tc>
      </w:tr>
      <w:tr w14:paraId="41C5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49D57F6">
            <w:pPr>
              <w:tabs>
                <w:tab w:val="left" w:pos="210"/>
              </w:tabs>
              <w:spacing w:line="320" w:lineRule="exact"/>
              <w:jc w:val="center"/>
              <w:rPr>
                <w:rFonts w:ascii="宋体" w:hAnsi="宋体" w:cs="Arial"/>
                <w:kern w:val="0"/>
                <w:sz w:val="24"/>
              </w:rPr>
            </w:pPr>
          </w:p>
        </w:tc>
        <w:tc>
          <w:tcPr>
            <w:tcW w:w="2342" w:type="dxa"/>
            <w:vAlign w:val="center"/>
          </w:tcPr>
          <w:p w14:paraId="36ED935D">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7FCA9901">
            <w:pPr>
              <w:tabs>
                <w:tab w:val="left" w:pos="210"/>
              </w:tabs>
              <w:spacing w:line="320" w:lineRule="exact"/>
              <w:jc w:val="center"/>
              <w:rPr>
                <w:rFonts w:ascii="宋体" w:hAnsi="宋体" w:cs="Arial"/>
                <w:kern w:val="0"/>
                <w:sz w:val="24"/>
              </w:rPr>
            </w:pPr>
          </w:p>
        </w:tc>
        <w:tc>
          <w:tcPr>
            <w:tcW w:w="2061" w:type="dxa"/>
            <w:vAlign w:val="center"/>
          </w:tcPr>
          <w:p w14:paraId="1F09003E">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D1362E0">
            <w:pPr>
              <w:tabs>
                <w:tab w:val="left" w:pos="210"/>
              </w:tabs>
              <w:spacing w:line="320" w:lineRule="exact"/>
              <w:jc w:val="center"/>
              <w:rPr>
                <w:rFonts w:ascii="宋体" w:hAnsi="宋体" w:cs="Arial"/>
                <w:kern w:val="0"/>
                <w:sz w:val="24"/>
              </w:rPr>
            </w:pPr>
          </w:p>
        </w:tc>
      </w:tr>
      <w:tr w14:paraId="25031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F856E00">
            <w:pPr>
              <w:tabs>
                <w:tab w:val="left" w:pos="210"/>
              </w:tabs>
              <w:spacing w:line="320" w:lineRule="exact"/>
              <w:jc w:val="center"/>
              <w:rPr>
                <w:rFonts w:ascii="宋体" w:hAnsi="宋体" w:cs="Arial"/>
                <w:kern w:val="0"/>
                <w:sz w:val="24"/>
              </w:rPr>
            </w:pPr>
          </w:p>
        </w:tc>
        <w:tc>
          <w:tcPr>
            <w:tcW w:w="2342" w:type="dxa"/>
            <w:vAlign w:val="center"/>
          </w:tcPr>
          <w:p w14:paraId="60D97D1F">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4339AB7A">
            <w:pPr>
              <w:tabs>
                <w:tab w:val="left" w:pos="210"/>
              </w:tabs>
              <w:spacing w:line="320" w:lineRule="exact"/>
              <w:jc w:val="center"/>
              <w:rPr>
                <w:rFonts w:ascii="宋体" w:hAnsi="宋体" w:cs="Arial"/>
                <w:kern w:val="0"/>
                <w:sz w:val="24"/>
              </w:rPr>
            </w:pPr>
          </w:p>
        </w:tc>
      </w:tr>
      <w:tr w14:paraId="3734F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A256A5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EB08651">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BC0ABC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25C5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A792D62">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767806A9">
            <w:pPr>
              <w:tabs>
                <w:tab w:val="left" w:pos="210"/>
              </w:tabs>
              <w:spacing w:line="320" w:lineRule="exact"/>
              <w:jc w:val="center"/>
              <w:rPr>
                <w:rFonts w:ascii="宋体" w:hAnsi="宋体" w:cs="Arial"/>
                <w:kern w:val="0"/>
                <w:sz w:val="24"/>
              </w:rPr>
            </w:pPr>
          </w:p>
        </w:tc>
        <w:tc>
          <w:tcPr>
            <w:tcW w:w="4297" w:type="dxa"/>
            <w:gridSpan w:val="3"/>
            <w:vAlign w:val="bottom"/>
          </w:tcPr>
          <w:p w14:paraId="4C57BB9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B6D1544">
            <w:pPr>
              <w:tabs>
                <w:tab w:val="left" w:pos="210"/>
              </w:tabs>
              <w:spacing w:line="320" w:lineRule="exact"/>
              <w:jc w:val="center"/>
              <w:rPr>
                <w:rFonts w:ascii="宋体" w:hAnsi="宋体" w:cs="Arial"/>
                <w:kern w:val="0"/>
                <w:sz w:val="24"/>
              </w:rPr>
            </w:pPr>
          </w:p>
          <w:p w14:paraId="24CA97D5">
            <w:pPr>
              <w:tabs>
                <w:tab w:val="left" w:pos="210"/>
              </w:tabs>
              <w:spacing w:line="320" w:lineRule="exact"/>
              <w:jc w:val="center"/>
              <w:rPr>
                <w:rFonts w:ascii="宋体" w:hAnsi="宋体" w:cs="Arial"/>
                <w:kern w:val="0"/>
                <w:sz w:val="24"/>
              </w:rPr>
            </w:pPr>
          </w:p>
          <w:p w14:paraId="05246B1A">
            <w:pPr>
              <w:tabs>
                <w:tab w:val="left" w:pos="210"/>
              </w:tabs>
              <w:spacing w:line="320" w:lineRule="exact"/>
              <w:jc w:val="center"/>
              <w:rPr>
                <w:rFonts w:ascii="宋体" w:hAnsi="宋体" w:cs="Arial"/>
                <w:kern w:val="0"/>
                <w:sz w:val="24"/>
              </w:rPr>
            </w:pPr>
          </w:p>
          <w:p w14:paraId="24A59DC0">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3CC033D">
      <w:pPr>
        <w:tabs>
          <w:tab w:val="left" w:pos="210"/>
        </w:tabs>
        <w:spacing w:line="320" w:lineRule="exact"/>
        <w:jc w:val="left"/>
        <w:rPr>
          <w:rFonts w:ascii="宋体" w:hAnsi="宋体" w:cs="Arial"/>
          <w:b/>
          <w:kern w:val="0"/>
          <w:sz w:val="24"/>
        </w:rPr>
      </w:pPr>
    </w:p>
    <w:p w14:paraId="4C9E915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0CA2357">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8EB383E">
      <w:pPr>
        <w:pStyle w:val="5"/>
        <w:spacing w:line="500" w:lineRule="exact"/>
        <w:rPr>
          <w:rFonts w:hAnsi="宋体"/>
          <w:b/>
          <w:bCs/>
          <w:sz w:val="24"/>
          <w:szCs w:val="24"/>
        </w:rPr>
      </w:pPr>
      <w:r>
        <w:rPr>
          <w:rFonts w:hint="eastAsia" w:hAnsi="宋体"/>
          <w:sz w:val="24"/>
          <w:szCs w:val="24"/>
        </w:rPr>
        <w:t>陕西开源招标有限公司：</w:t>
      </w:r>
    </w:p>
    <w:p w14:paraId="4C7718FF">
      <w:pPr>
        <w:pStyle w:val="5"/>
        <w:spacing w:line="500" w:lineRule="exact"/>
        <w:ind w:left="-120" w:leftChars="-57" w:firstLine="600" w:firstLineChars="250"/>
        <w:rPr>
          <w:rFonts w:hint="eastAsia" w:hAnsi="宋体" w:eastAsia="宋体" w:cs="Courier New"/>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（项目名称</w:t>
      </w:r>
      <w:r>
        <w:rPr>
          <w:rFonts w:hint="eastAsia" w:hAnsi="宋体" w:eastAsia="宋体" w:cs="Courier New"/>
          <w:sz w:val="24"/>
          <w:szCs w:val="24"/>
          <w:u w:val="single"/>
          <w:lang w:val="en-US" w:eastAsia="zh-CN"/>
        </w:rPr>
        <w:t xml:space="preserve">     </w:t>
      </w:r>
      <w:r>
        <w:rPr>
          <w:rFonts w:hint="eastAsia" w:hAnsi="宋体" w:eastAsia="宋体" w:cs="Courier New"/>
          <w:sz w:val="24"/>
          <w:szCs w:val="24"/>
          <w:u w:val="single"/>
        </w:rPr>
        <w:t>）</w:t>
      </w:r>
      <w:r>
        <w:rPr>
          <w:rFonts w:hint="eastAsia" w:hAnsi="宋体" w:eastAsia="宋体" w:cs="Courier New"/>
          <w:sz w:val="24"/>
          <w:szCs w:val="24"/>
        </w:rPr>
        <w:t>（项目编号：</w:t>
      </w:r>
      <w:r>
        <w:rPr>
          <w:rFonts w:hint="eastAsia" w:hAnsi="宋体" w:eastAsia="宋体" w:cs="Courier New"/>
          <w:sz w:val="24"/>
          <w:szCs w:val="24"/>
          <w:u w:val="single"/>
        </w:rPr>
        <w:t xml:space="preserve">        </w:t>
      </w:r>
      <w:r>
        <w:rPr>
          <w:rFonts w:hint="eastAsia" w:hAnsi="宋体" w:eastAsia="宋体" w:cs="Courier New"/>
          <w:sz w:val="24"/>
          <w:szCs w:val="24"/>
        </w:rPr>
        <w:t xml:space="preserve"> ）的磋商、洽谈、执行等具体事务，签署全部有关文件、文书、协议、合同，本公司对被授权人在本项目中的签名承担全部法律责任。本授权书自磋商之日起计算有效期为</w:t>
      </w:r>
      <w:r>
        <w:rPr>
          <w:rFonts w:hint="eastAsia" w:hAnsi="宋体" w:eastAsia="宋体" w:cs="Courier New"/>
          <w:sz w:val="24"/>
          <w:szCs w:val="24"/>
          <w:u w:val="single"/>
        </w:rPr>
        <w:t xml:space="preserve">      </w:t>
      </w:r>
      <w:r>
        <w:rPr>
          <w:rFonts w:hint="eastAsia" w:hAnsi="宋体" w:eastAsia="宋体" w:cs="Courier New"/>
          <w:sz w:val="24"/>
          <w:szCs w:val="24"/>
        </w:rPr>
        <w:t>个日历日。</w:t>
      </w:r>
    </w:p>
    <w:p w14:paraId="5A406093">
      <w:pPr>
        <w:pStyle w:val="5"/>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55BD08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6FCBD71A">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817F9CB">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E35473F">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D5B3794">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323FF04">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884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2962055">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84AB7C3">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32AEAF2">
      <w:pPr>
        <w:pStyle w:val="5"/>
        <w:spacing w:line="500" w:lineRule="exact"/>
        <w:ind w:firstLine="480" w:firstLineChars="200"/>
        <w:rPr>
          <w:rFonts w:hAnsi="宋体"/>
          <w:sz w:val="24"/>
          <w:szCs w:val="24"/>
        </w:rPr>
      </w:pPr>
      <w:r>
        <w:rPr>
          <w:rFonts w:hint="eastAsia" w:hAnsi="宋体"/>
          <w:sz w:val="24"/>
          <w:szCs w:val="24"/>
        </w:rPr>
        <w:t>说明：</w:t>
      </w:r>
    </w:p>
    <w:p w14:paraId="4B6EA296">
      <w:pPr>
        <w:pStyle w:val="5"/>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F6844FC">
      <w:pPr>
        <w:pStyle w:val="5"/>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EE33671">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01F0851">
      <w:pPr>
        <w:spacing w:line="360" w:lineRule="atLeast"/>
        <w:jc w:val="left"/>
        <w:rPr>
          <w:rFonts w:ascii="宋体" w:hAnsi="宋体"/>
          <w:sz w:val="24"/>
        </w:rPr>
      </w:pPr>
    </w:p>
    <w:p w14:paraId="574913BC">
      <w:pPr>
        <w:spacing w:line="360" w:lineRule="auto"/>
        <w:jc w:val="left"/>
        <w:rPr>
          <w:rFonts w:ascii="宋体" w:hAnsi="宋体"/>
          <w:sz w:val="24"/>
        </w:rPr>
      </w:pPr>
      <w:r>
        <w:rPr>
          <w:rFonts w:hint="eastAsia" w:ascii="宋体" w:hAnsi="宋体" w:cs="Arial"/>
          <w:kern w:val="0"/>
          <w:sz w:val="24"/>
        </w:rPr>
        <w:t>致：陕西开源招标有限公司</w:t>
      </w:r>
    </w:p>
    <w:p w14:paraId="4D4ED809">
      <w:pPr>
        <w:spacing w:line="360" w:lineRule="auto"/>
        <w:ind w:firstLine="424" w:firstLineChars="177"/>
        <w:jc w:val="left"/>
        <w:rPr>
          <w:rFonts w:hint="eastAsia" w:ascii="宋体" w:hAnsi="宋体"/>
          <w:sz w:val="24"/>
        </w:rPr>
      </w:pPr>
      <w:bookmarkStart w:id="0" w:name="OLE_LINK3"/>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bookmarkEnd w:id="0"/>
    </w:p>
    <w:p w14:paraId="5977A59B">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75EC9A4">
      <w:pPr>
        <w:spacing w:line="360" w:lineRule="auto"/>
        <w:jc w:val="left"/>
        <w:rPr>
          <w:rFonts w:ascii="宋体" w:hAnsi="宋体"/>
          <w:b/>
          <w:sz w:val="32"/>
          <w:szCs w:val="32"/>
        </w:rPr>
      </w:pPr>
    </w:p>
    <w:p w14:paraId="15E5C630">
      <w:pPr>
        <w:spacing w:line="360" w:lineRule="auto"/>
        <w:ind w:firstLine="480" w:firstLineChars="200"/>
        <w:jc w:val="left"/>
        <w:rPr>
          <w:rFonts w:ascii="宋体" w:hAnsi="宋体"/>
          <w:sz w:val="24"/>
        </w:rPr>
      </w:pPr>
      <w:r>
        <w:rPr>
          <w:rFonts w:hint="eastAsia" w:ascii="宋体" w:hAnsi="宋体"/>
          <w:sz w:val="24"/>
        </w:rPr>
        <w:t>特此声明！</w:t>
      </w:r>
    </w:p>
    <w:p w14:paraId="02960BD9">
      <w:pPr>
        <w:spacing w:line="360" w:lineRule="auto"/>
        <w:ind w:firstLine="480" w:firstLineChars="200"/>
        <w:jc w:val="left"/>
        <w:rPr>
          <w:rFonts w:ascii="宋体" w:hAnsi="宋体"/>
          <w:sz w:val="24"/>
        </w:rPr>
      </w:pPr>
    </w:p>
    <w:p w14:paraId="2D733B32">
      <w:pPr>
        <w:spacing w:line="480" w:lineRule="auto"/>
        <w:ind w:firstLine="480" w:firstLineChars="200"/>
        <w:jc w:val="left"/>
        <w:rPr>
          <w:rFonts w:ascii="宋体" w:hAnsi="宋体"/>
          <w:sz w:val="24"/>
        </w:rPr>
      </w:pPr>
    </w:p>
    <w:p w14:paraId="39DEDF6E">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E8F459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C895C5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FF38092">
      <w:pPr>
        <w:spacing w:line="480" w:lineRule="auto"/>
        <w:ind w:firstLine="480" w:firstLineChars="200"/>
        <w:jc w:val="left"/>
        <w:rPr>
          <w:rFonts w:ascii="宋体" w:hAnsi="宋体"/>
          <w:sz w:val="24"/>
        </w:rPr>
      </w:pPr>
    </w:p>
    <w:p w14:paraId="03646411">
      <w:pPr>
        <w:spacing w:line="480" w:lineRule="auto"/>
        <w:ind w:firstLine="480" w:firstLineChars="200"/>
        <w:jc w:val="left"/>
        <w:rPr>
          <w:rFonts w:ascii="宋体" w:hAnsi="宋体"/>
          <w:sz w:val="24"/>
        </w:rPr>
      </w:pPr>
    </w:p>
    <w:p w14:paraId="63F03C5D">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01161608">
      <w:pPr>
        <w:pStyle w:val="4"/>
        <w:rPr>
          <w:color w:val="auto"/>
        </w:rPr>
      </w:pPr>
    </w:p>
    <w:tbl>
      <w:tblPr>
        <w:tblStyle w:val="8"/>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F4384D3">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079C3BA1">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7FE5C7F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07A3FB81">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49CF0A5C">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7D66886">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273E7FE0">
            <w:pPr>
              <w:rPr>
                <w:sz w:val="24"/>
              </w:rPr>
            </w:pPr>
          </w:p>
        </w:tc>
        <w:tc>
          <w:tcPr>
            <w:tcW w:w="1010" w:type="pct"/>
            <w:vMerge w:val="restart"/>
            <w:tcBorders>
              <w:top w:val="nil"/>
              <w:left w:val="single" w:color="000000" w:sz="8" w:space="0"/>
              <w:bottom w:val="nil"/>
              <w:right w:val="single" w:color="000000" w:sz="8" w:space="0"/>
            </w:tcBorders>
            <w:vAlign w:val="center"/>
          </w:tcPr>
          <w:p w14:paraId="3196782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6582CAD7">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29F712A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1D924CAB">
            <w:pPr>
              <w:rPr>
                <w:sz w:val="24"/>
              </w:rPr>
            </w:pPr>
          </w:p>
        </w:tc>
      </w:tr>
      <w:tr w14:paraId="5D9FD924">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7E87D1A9">
            <w:pPr>
              <w:rPr>
                <w:sz w:val="24"/>
              </w:rPr>
            </w:pPr>
          </w:p>
        </w:tc>
        <w:tc>
          <w:tcPr>
            <w:tcW w:w="1010" w:type="pct"/>
            <w:vMerge w:val="continue"/>
            <w:tcBorders>
              <w:top w:val="nil"/>
              <w:left w:val="single" w:color="000000" w:sz="8" w:space="0"/>
              <w:bottom w:val="nil"/>
              <w:right w:val="single" w:color="000000" w:sz="8" w:space="0"/>
            </w:tcBorders>
            <w:vAlign w:val="center"/>
          </w:tcPr>
          <w:p w14:paraId="1FE54578">
            <w:pPr>
              <w:rPr>
                <w:sz w:val="24"/>
              </w:rPr>
            </w:pPr>
          </w:p>
        </w:tc>
        <w:tc>
          <w:tcPr>
            <w:tcW w:w="909" w:type="pct"/>
            <w:vMerge w:val="restart"/>
            <w:tcBorders>
              <w:top w:val="nil"/>
              <w:left w:val="single" w:color="000000" w:sz="8" w:space="0"/>
              <w:right w:val="single" w:color="000000" w:sz="8" w:space="0"/>
            </w:tcBorders>
            <w:vAlign w:val="center"/>
          </w:tcPr>
          <w:p w14:paraId="742115D0">
            <w:pPr>
              <w:rPr>
                <w:sz w:val="24"/>
              </w:rPr>
            </w:pPr>
          </w:p>
        </w:tc>
        <w:tc>
          <w:tcPr>
            <w:tcW w:w="1006" w:type="pct"/>
            <w:tcBorders>
              <w:top w:val="nil"/>
              <w:left w:val="nil"/>
              <w:bottom w:val="single" w:color="000000" w:sz="8" w:space="0"/>
              <w:right w:val="single" w:color="000000" w:sz="8" w:space="0"/>
            </w:tcBorders>
            <w:vAlign w:val="center"/>
          </w:tcPr>
          <w:p w14:paraId="10437766">
            <w:pPr>
              <w:rPr>
                <w:sz w:val="24"/>
              </w:rPr>
            </w:pPr>
          </w:p>
        </w:tc>
        <w:tc>
          <w:tcPr>
            <w:tcW w:w="1061" w:type="pct"/>
            <w:tcBorders>
              <w:top w:val="nil"/>
              <w:left w:val="nil"/>
              <w:bottom w:val="single" w:color="000000" w:sz="8" w:space="0"/>
              <w:right w:val="single" w:color="000000" w:sz="8" w:space="0"/>
            </w:tcBorders>
            <w:vAlign w:val="center"/>
          </w:tcPr>
          <w:p w14:paraId="70F8C45E">
            <w:pPr>
              <w:rPr>
                <w:sz w:val="24"/>
              </w:rPr>
            </w:pPr>
          </w:p>
        </w:tc>
      </w:tr>
      <w:tr w14:paraId="25DC8FF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3AF354A8">
            <w:pPr>
              <w:rPr>
                <w:sz w:val="24"/>
              </w:rPr>
            </w:pPr>
          </w:p>
        </w:tc>
        <w:tc>
          <w:tcPr>
            <w:tcW w:w="1010" w:type="pct"/>
            <w:vMerge w:val="continue"/>
            <w:tcBorders>
              <w:top w:val="nil"/>
              <w:left w:val="single" w:color="000000" w:sz="8" w:space="0"/>
              <w:bottom w:val="nil"/>
              <w:right w:val="single" w:color="000000" w:sz="8" w:space="0"/>
            </w:tcBorders>
            <w:vAlign w:val="center"/>
          </w:tcPr>
          <w:p w14:paraId="37946851">
            <w:pPr>
              <w:rPr>
                <w:sz w:val="24"/>
              </w:rPr>
            </w:pPr>
          </w:p>
        </w:tc>
        <w:tc>
          <w:tcPr>
            <w:tcW w:w="909" w:type="pct"/>
            <w:vMerge w:val="continue"/>
            <w:tcBorders>
              <w:left w:val="single" w:color="000000" w:sz="8" w:space="0"/>
              <w:right w:val="single" w:color="000000" w:sz="8" w:space="0"/>
            </w:tcBorders>
            <w:vAlign w:val="center"/>
          </w:tcPr>
          <w:p w14:paraId="0D202B29">
            <w:pPr>
              <w:rPr>
                <w:sz w:val="24"/>
              </w:rPr>
            </w:pPr>
          </w:p>
        </w:tc>
        <w:tc>
          <w:tcPr>
            <w:tcW w:w="1006" w:type="pct"/>
            <w:tcBorders>
              <w:top w:val="nil"/>
              <w:left w:val="nil"/>
              <w:bottom w:val="single" w:color="000000" w:sz="8" w:space="0"/>
              <w:right w:val="single" w:color="000000" w:sz="8" w:space="0"/>
            </w:tcBorders>
            <w:vAlign w:val="center"/>
          </w:tcPr>
          <w:p w14:paraId="55FDD3BE">
            <w:pPr>
              <w:rPr>
                <w:sz w:val="24"/>
              </w:rPr>
            </w:pPr>
          </w:p>
        </w:tc>
        <w:tc>
          <w:tcPr>
            <w:tcW w:w="1061" w:type="pct"/>
            <w:tcBorders>
              <w:top w:val="nil"/>
              <w:left w:val="nil"/>
              <w:bottom w:val="single" w:color="000000" w:sz="8" w:space="0"/>
              <w:right w:val="single" w:color="000000" w:sz="8" w:space="0"/>
            </w:tcBorders>
            <w:vAlign w:val="center"/>
          </w:tcPr>
          <w:p w14:paraId="744B1FD0">
            <w:pPr>
              <w:rPr>
                <w:sz w:val="24"/>
              </w:rPr>
            </w:pPr>
          </w:p>
        </w:tc>
      </w:tr>
      <w:tr w14:paraId="46724B4D">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6315D3B3">
            <w:pPr>
              <w:rPr>
                <w:sz w:val="24"/>
              </w:rPr>
            </w:pPr>
          </w:p>
        </w:tc>
        <w:tc>
          <w:tcPr>
            <w:tcW w:w="1010" w:type="pct"/>
            <w:vMerge w:val="continue"/>
            <w:tcBorders>
              <w:top w:val="nil"/>
              <w:left w:val="single" w:color="000000" w:sz="8" w:space="0"/>
              <w:bottom w:val="nil"/>
              <w:right w:val="single" w:color="000000" w:sz="8" w:space="0"/>
            </w:tcBorders>
            <w:vAlign w:val="center"/>
          </w:tcPr>
          <w:p w14:paraId="654F15EE">
            <w:pPr>
              <w:rPr>
                <w:sz w:val="24"/>
              </w:rPr>
            </w:pPr>
          </w:p>
        </w:tc>
        <w:tc>
          <w:tcPr>
            <w:tcW w:w="909" w:type="pct"/>
            <w:vMerge w:val="continue"/>
            <w:tcBorders>
              <w:left w:val="single" w:color="000000" w:sz="8" w:space="0"/>
              <w:bottom w:val="nil"/>
              <w:right w:val="single" w:color="000000" w:sz="8" w:space="0"/>
            </w:tcBorders>
            <w:vAlign w:val="center"/>
          </w:tcPr>
          <w:p w14:paraId="7C73DCD0">
            <w:pPr>
              <w:rPr>
                <w:sz w:val="24"/>
              </w:rPr>
            </w:pPr>
          </w:p>
        </w:tc>
        <w:tc>
          <w:tcPr>
            <w:tcW w:w="1006" w:type="pct"/>
            <w:tcBorders>
              <w:top w:val="nil"/>
              <w:left w:val="nil"/>
              <w:bottom w:val="nil"/>
              <w:right w:val="single" w:color="000000" w:sz="8" w:space="0"/>
            </w:tcBorders>
            <w:vAlign w:val="center"/>
          </w:tcPr>
          <w:p w14:paraId="7B2A4A3B">
            <w:pPr>
              <w:rPr>
                <w:sz w:val="24"/>
              </w:rPr>
            </w:pPr>
            <w:r>
              <w:rPr>
                <w:rFonts w:hint="eastAsia"/>
                <w:sz w:val="24"/>
              </w:rPr>
              <w:t>…</w:t>
            </w:r>
          </w:p>
        </w:tc>
        <w:tc>
          <w:tcPr>
            <w:tcW w:w="1061" w:type="pct"/>
            <w:tcBorders>
              <w:top w:val="nil"/>
              <w:left w:val="nil"/>
              <w:bottom w:val="nil"/>
              <w:right w:val="single" w:color="000000" w:sz="8" w:space="0"/>
            </w:tcBorders>
            <w:noWrap/>
            <w:vAlign w:val="center"/>
          </w:tcPr>
          <w:p w14:paraId="4A0CF895">
            <w:pPr>
              <w:rPr>
                <w:sz w:val="24"/>
              </w:rPr>
            </w:pPr>
            <w:r>
              <w:rPr>
                <w:rFonts w:hint="eastAsia"/>
                <w:sz w:val="24"/>
              </w:rPr>
              <w:t>…</w:t>
            </w:r>
          </w:p>
        </w:tc>
      </w:tr>
      <w:tr w14:paraId="7BE1EF1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0FB1A2A3">
            <w:pPr>
              <w:rPr>
                <w:sz w:val="24"/>
              </w:rPr>
            </w:pPr>
            <w:r>
              <w:rPr>
                <w:rFonts w:hint="eastAsia"/>
                <w:sz w:val="24"/>
              </w:rPr>
              <w:t>备注：本表内容须根据供应商性质如实填写，表内“/”为选择内容，请删除与供应商性质无关的选项。</w:t>
            </w:r>
          </w:p>
        </w:tc>
      </w:tr>
    </w:tbl>
    <w:p w14:paraId="0CFB21E4">
      <w:pPr>
        <w:pStyle w:val="4"/>
        <w:rPr>
          <w:color w:val="auto"/>
        </w:rPr>
      </w:pPr>
    </w:p>
    <w:p w14:paraId="3541FC07">
      <w:pPr>
        <w:rPr>
          <w:sz w:val="24"/>
        </w:rPr>
      </w:pPr>
    </w:p>
    <w:p w14:paraId="52152268">
      <w:pPr>
        <w:spacing w:line="480" w:lineRule="auto"/>
        <w:ind w:firstLine="480" w:firstLineChars="200"/>
        <w:jc w:val="left"/>
        <w:rPr>
          <w:rFonts w:ascii="宋体" w:hAnsi="宋体"/>
          <w:sz w:val="24"/>
        </w:rPr>
      </w:pPr>
    </w:p>
    <w:p w14:paraId="3F33C6BB">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7D1939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B71D9D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EFE8433"/>
    <w:p w14:paraId="421D3102">
      <w:pPr>
        <w:spacing w:line="360" w:lineRule="atLeast"/>
      </w:pPr>
    </w:p>
    <w:p w14:paraId="57E4F35F">
      <w:pPr>
        <w:spacing w:line="360" w:lineRule="atLeast"/>
        <w:jc w:val="center"/>
      </w:pPr>
      <w:r>
        <w:br w:type="page"/>
      </w:r>
    </w:p>
    <w:p w14:paraId="2A26D069">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D8EC9CB">
      <w:pPr>
        <w:spacing w:line="360" w:lineRule="atLeast"/>
        <w:jc w:val="left"/>
        <w:rPr>
          <w:rFonts w:ascii="宋体" w:hAnsi="宋体"/>
          <w:sz w:val="24"/>
        </w:rPr>
      </w:pPr>
    </w:p>
    <w:p w14:paraId="19772A0A">
      <w:pPr>
        <w:spacing w:line="360" w:lineRule="auto"/>
        <w:jc w:val="left"/>
        <w:rPr>
          <w:rFonts w:ascii="宋体" w:hAnsi="宋体"/>
          <w:sz w:val="24"/>
        </w:rPr>
      </w:pPr>
      <w:r>
        <w:rPr>
          <w:rFonts w:hint="eastAsia" w:ascii="宋体" w:hAnsi="宋体" w:cs="Arial"/>
          <w:kern w:val="0"/>
          <w:sz w:val="24"/>
        </w:rPr>
        <w:t>致：陕西开源招标有限公司</w:t>
      </w:r>
    </w:p>
    <w:p w14:paraId="1370330A">
      <w:pPr>
        <w:spacing w:line="360" w:lineRule="auto"/>
        <w:jc w:val="left"/>
        <w:rPr>
          <w:rFonts w:ascii="宋体" w:hAnsi="宋体"/>
          <w:sz w:val="24"/>
        </w:rPr>
      </w:pPr>
      <w:r>
        <w:rPr>
          <w:rFonts w:hint="eastAsia" w:ascii="宋体" w:hAnsi="宋体"/>
          <w:sz w:val="24"/>
        </w:rPr>
        <w:t xml:space="preserve">      </w:t>
      </w:r>
    </w:p>
    <w:p w14:paraId="51C1E936">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7ACE6C0">
      <w:pPr>
        <w:pStyle w:val="4"/>
      </w:pPr>
    </w:p>
    <w:p w14:paraId="2B3B401A">
      <w:pPr>
        <w:spacing w:line="360" w:lineRule="auto"/>
        <w:ind w:firstLine="480" w:firstLineChars="200"/>
        <w:jc w:val="left"/>
        <w:rPr>
          <w:rFonts w:ascii="宋体" w:hAnsi="宋体"/>
          <w:sz w:val="24"/>
        </w:rPr>
      </w:pPr>
      <w:r>
        <w:rPr>
          <w:rFonts w:hint="eastAsia" w:ascii="宋体" w:hAnsi="宋体"/>
          <w:sz w:val="24"/>
        </w:rPr>
        <w:t>特此声明！</w:t>
      </w:r>
    </w:p>
    <w:p w14:paraId="7B8EF488">
      <w:pPr>
        <w:spacing w:line="360" w:lineRule="auto"/>
        <w:ind w:firstLine="480" w:firstLineChars="200"/>
        <w:jc w:val="left"/>
        <w:rPr>
          <w:rFonts w:ascii="宋体" w:hAnsi="宋体"/>
          <w:sz w:val="24"/>
        </w:rPr>
      </w:pPr>
    </w:p>
    <w:p w14:paraId="13580857">
      <w:pPr>
        <w:spacing w:line="480" w:lineRule="auto"/>
        <w:ind w:firstLine="480" w:firstLineChars="200"/>
        <w:jc w:val="left"/>
        <w:rPr>
          <w:rFonts w:ascii="宋体" w:hAnsi="宋体"/>
          <w:sz w:val="24"/>
        </w:rPr>
      </w:pPr>
    </w:p>
    <w:p w14:paraId="137B4C89">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43FC9D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D3887E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F7AD4AF">
      <w:pPr>
        <w:pStyle w:val="4"/>
      </w:pPr>
    </w:p>
    <w:p w14:paraId="535A46A2">
      <w:pPr>
        <w:widowControl/>
        <w:spacing w:line="240" w:lineRule="auto"/>
        <w:jc w:val="left"/>
      </w:pPr>
      <w:r>
        <w:br w:type="page"/>
      </w:r>
    </w:p>
    <w:p w14:paraId="2D493104">
      <w:pPr>
        <w:spacing w:line="360" w:lineRule="atLeast"/>
        <w:jc w:val="center"/>
        <w:rPr>
          <w:rFonts w:ascii="宋体" w:hAnsi="宋体"/>
          <w:b/>
          <w:sz w:val="32"/>
          <w:szCs w:val="32"/>
        </w:rPr>
      </w:pPr>
      <w:r>
        <w:rPr>
          <w:rFonts w:hint="eastAsia" w:ascii="宋体" w:hAnsi="宋体"/>
          <w:b/>
          <w:sz w:val="32"/>
          <w:szCs w:val="32"/>
        </w:rPr>
        <w:t>非联合体</w:t>
      </w:r>
      <w:r>
        <w:rPr>
          <w:rFonts w:hint="eastAsia" w:ascii="宋体" w:hAnsi="宋体"/>
          <w:b/>
          <w:sz w:val="32"/>
          <w:szCs w:val="32"/>
          <w:lang w:val="en-US" w:eastAsia="zh-CN"/>
        </w:rPr>
        <w:t>磋商</w:t>
      </w:r>
      <w:r>
        <w:rPr>
          <w:rFonts w:hint="eastAsia" w:ascii="宋体" w:hAnsi="宋体"/>
          <w:b/>
          <w:sz w:val="32"/>
          <w:szCs w:val="32"/>
        </w:rPr>
        <w:t>声明函</w:t>
      </w:r>
    </w:p>
    <w:p w14:paraId="0A04F932">
      <w:pPr>
        <w:spacing w:line="360" w:lineRule="atLeast"/>
        <w:jc w:val="left"/>
        <w:rPr>
          <w:rFonts w:ascii="宋体" w:hAnsi="宋体"/>
          <w:sz w:val="24"/>
        </w:rPr>
      </w:pPr>
    </w:p>
    <w:p w14:paraId="0D06913D">
      <w:pPr>
        <w:spacing w:line="360" w:lineRule="auto"/>
        <w:jc w:val="left"/>
        <w:rPr>
          <w:rFonts w:ascii="宋体" w:hAnsi="宋体"/>
          <w:sz w:val="24"/>
        </w:rPr>
      </w:pPr>
      <w:r>
        <w:rPr>
          <w:rFonts w:hint="eastAsia" w:ascii="宋体" w:hAnsi="宋体" w:cs="Arial"/>
          <w:kern w:val="0"/>
          <w:sz w:val="24"/>
        </w:rPr>
        <w:t>致：陕西开源招标有限公司</w:t>
      </w:r>
    </w:p>
    <w:p w14:paraId="3CB6D0E2">
      <w:pPr>
        <w:spacing w:line="360" w:lineRule="auto"/>
        <w:jc w:val="left"/>
        <w:rPr>
          <w:rFonts w:hint="eastAsia" w:ascii="宋体" w:hAnsi="宋体"/>
          <w:sz w:val="24"/>
        </w:rPr>
      </w:pPr>
      <w:r>
        <w:rPr>
          <w:rFonts w:hint="eastAsia" w:ascii="宋体" w:hAnsi="宋体"/>
          <w:sz w:val="24"/>
        </w:rPr>
        <w:t xml:space="preserve">     </w:t>
      </w:r>
    </w:p>
    <w:p w14:paraId="05C7FEE2">
      <w:pPr>
        <w:pStyle w:val="4"/>
        <w:rPr>
          <w:rFonts w:hint="eastAsia" w:ascii="宋体" w:hAnsi="宋体" w:cs="Arial"/>
          <w:color w:val="auto"/>
          <w:kern w:val="0"/>
        </w:rPr>
      </w:pPr>
      <w:r>
        <w:rPr>
          <w:rFonts w:hint="eastAsia"/>
        </w:rPr>
        <w:t xml:space="preserve">    </w:t>
      </w:r>
      <w:r>
        <w:rPr>
          <w:rFonts w:hint="eastAsia" w:ascii="宋体" w:hAnsi="宋体" w:cs="Arial"/>
          <w:color w:val="auto"/>
          <w:kern w:val="0"/>
        </w:rPr>
        <w:t>我单位声明非联合体参与本次项目</w:t>
      </w:r>
      <w:r>
        <w:rPr>
          <w:rFonts w:hint="eastAsia" w:ascii="宋体" w:hAnsi="宋体" w:cs="Arial"/>
          <w:color w:val="auto"/>
          <w:kern w:val="0"/>
          <w:lang w:val="en-US" w:eastAsia="zh-CN"/>
        </w:rPr>
        <w:t>磋商</w:t>
      </w:r>
      <w:r>
        <w:rPr>
          <w:rFonts w:hint="eastAsia" w:ascii="宋体" w:hAnsi="宋体" w:cs="Arial"/>
          <w:color w:val="auto"/>
          <w:kern w:val="0"/>
        </w:rPr>
        <w:t>。</w:t>
      </w:r>
    </w:p>
    <w:p w14:paraId="00D800CA">
      <w:pPr>
        <w:pStyle w:val="4"/>
        <w:rPr>
          <w:rFonts w:hint="eastAsia"/>
        </w:rPr>
      </w:pPr>
    </w:p>
    <w:p w14:paraId="14DF3791">
      <w:pPr>
        <w:spacing w:line="360" w:lineRule="auto"/>
        <w:ind w:firstLine="480" w:firstLineChars="200"/>
        <w:jc w:val="left"/>
        <w:rPr>
          <w:rFonts w:ascii="宋体" w:hAnsi="宋体"/>
          <w:sz w:val="24"/>
        </w:rPr>
      </w:pPr>
      <w:r>
        <w:rPr>
          <w:rFonts w:hint="eastAsia" w:ascii="宋体" w:hAnsi="宋体"/>
          <w:sz w:val="24"/>
        </w:rPr>
        <w:t>特此声明！</w:t>
      </w:r>
    </w:p>
    <w:p w14:paraId="6D5ED53A">
      <w:pPr>
        <w:spacing w:line="360" w:lineRule="auto"/>
        <w:ind w:firstLine="480" w:firstLineChars="200"/>
        <w:jc w:val="left"/>
        <w:rPr>
          <w:rFonts w:ascii="宋体" w:hAnsi="宋体"/>
          <w:sz w:val="24"/>
        </w:rPr>
      </w:pPr>
    </w:p>
    <w:p w14:paraId="33BBEDE6">
      <w:pPr>
        <w:spacing w:line="480" w:lineRule="auto"/>
        <w:ind w:firstLine="480" w:firstLineChars="200"/>
        <w:jc w:val="left"/>
        <w:rPr>
          <w:rFonts w:ascii="宋体" w:hAnsi="宋体"/>
          <w:sz w:val="24"/>
        </w:rPr>
      </w:pPr>
    </w:p>
    <w:p w14:paraId="617A86DE">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31598C1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12A27C6F">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C3C86F1">
      <w:pPr>
        <w:jc w:val="center"/>
        <w:rPr>
          <w:rFonts w:hint="eastAsia" w:ascii="仿宋" w:hAnsi="仿宋" w:eastAsia="仿宋" w:cs="仿宋"/>
          <w:sz w:val="32"/>
          <w:szCs w:val="32"/>
          <w:highlight w:val="none"/>
        </w:rPr>
      </w:pPr>
      <w:r>
        <w:rPr>
          <w:rFonts w:hint="eastAsia" w:ascii="宋体" w:hAnsi="宋体"/>
          <w:b/>
          <w:bCs/>
          <w:sz w:val="32"/>
        </w:rPr>
        <w:br w:type="page"/>
      </w:r>
    </w:p>
    <w:p w14:paraId="65B0E6AA">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68D7F8B3">
      <w:pPr>
        <w:adjustRightInd w:val="0"/>
        <w:snapToGrid w:val="0"/>
        <w:spacing w:line="360" w:lineRule="auto"/>
        <w:ind w:firstLine="484" w:firstLineChars="202"/>
        <w:jc w:val="left"/>
        <w:rPr>
          <w:rFonts w:ascii="宋体" w:hAnsi="宋体"/>
          <w:sz w:val="24"/>
        </w:rPr>
      </w:pPr>
    </w:p>
    <w:p w14:paraId="32AE5135">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78DADE2B">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1E40F14D">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36A8B15E">
      <w:pPr>
        <w:adjustRightInd w:val="0"/>
        <w:snapToGrid w:val="0"/>
        <w:spacing w:line="360" w:lineRule="auto"/>
        <w:ind w:firstLine="484" w:firstLineChars="202"/>
        <w:jc w:val="left"/>
        <w:rPr>
          <w:rFonts w:ascii="宋体" w:hAnsi="宋体"/>
          <w:sz w:val="24"/>
        </w:rPr>
      </w:pPr>
      <w:r>
        <w:rPr>
          <w:rFonts w:ascii="宋体" w:hAnsi="宋体"/>
          <w:sz w:val="24"/>
        </w:rPr>
        <w:t>……</w:t>
      </w:r>
    </w:p>
    <w:p w14:paraId="50E825BC">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0501A3C5">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61BC698A">
      <w:pPr>
        <w:pStyle w:val="4"/>
        <w:rPr>
          <w:rFonts w:hint="eastAsia" w:ascii="宋体" w:hAnsi="宋体"/>
          <w:color w:val="auto"/>
        </w:rPr>
      </w:pPr>
    </w:p>
    <w:p w14:paraId="52DD1C42">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7E88C4E8">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515A86DC">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40D87736">
      <w:pPr>
        <w:tabs>
          <w:tab w:val="left" w:pos="1755"/>
        </w:tabs>
        <w:spacing w:line="500" w:lineRule="atLeast"/>
        <w:jc w:val="center"/>
        <w:rPr>
          <w:rFonts w:hint="eastAsia" w:ascii="仿宋" w:hAnsi="仿宋" w:eastAsia="仿宋" w:cs="仿宋"/>
          <w:b/>
          <w:bCs/>
          <w:sz w:val="32"/>
          <w:szCs w:val="32"/>
        </w:rPr>
      </w:pPr>
    </w:p>
    <w:p w14:paraId="4130397F">
      <w:pPr>
        <w:tabs>
          <w:tab w:val="left" w:pos="1755"/>
        </w:tabs>
        <w:spacing w:line="500" w:lineRule="atLeast"/>
        <w:jc w:val="center"/>
        <w:rPr>
          <w:rFonts w:hint="eastAsia" w:ascii="仿宋" w:hAnsi="仿宋" w:eastAsia="仿宋" w:cs="仿宋"/>
          <w:b/>
          <w:bCs/>
          <w:sz w:val="32"/>
          <w:szCs w:val="32"/>
        </w:rPr>
      </w:pPr>
    </w:p>
    <w:p w14:paraId="61D9F680">
      <w:pPr>
        <w:tabs>
          <w:tab w:val="left" w:pos="1755"/>
        </w:tabs>
        <w:spacing w:line="500" w:lineRule="atLeast"/>
        <w:rPr>
          <w:rFonts w:ascii="宋体" w:hAnsi="宋体" w:cs="仿宋"/>
          <w:b/>
          <w:bCs/>
          <w:sz w:val="32"/>
          <w:szCs w:val="32"/>
        </w:rPr>
      </w:pPr>
    </w:p>
    <w:p w14:paraId="70511948">
      <w:pPr>
        <w:tabs>
          <w:tab w:val="left" w:pos="1755"/>
        </w:tabs>
        <w:spacing w:line="500" w:lineRule="atLeast"/>
        <w:rPr>
          <w:rFonts w:hint="eastAsia" w:ascii="宋体" w:hAnsi="宋体" w:cs="仿宋"/>
          <w:b/>
          <w:bCs/>
          <w:sz w:val="32"/>
          <w:szCs w:val="32"/>
        </w:rPr>
      </w:pPr>
    </w:p>
    <w:p w14:paraId="6EBAB4C3">
      <w:pPr>
        <w:rPr>
          <w:rFonts w:hint="eastAsia" w:ascii="宋体" w:hAnsi="宋体" w:cs="宋体"/>
          <w:b/>
          <w:kern w:val="0"/>
          <w:sz w:val="28"/>
          <w:szCs w:val="28"/>
          <w:lang w:val="zh-CN"/>
        </w:rPr>
      </w:pPr>
      <w:r>
        <w:rPr>
          <w:rFonts w:hint="eastAsia" w:ascii="宋体" w:hAnsi="宋体" w:cs="宋体"/>
          <w:b/>
          <w:kern w:val="0"/>
          <w:sz w:val="28"/>
          <w:szCs w:val="28"/>
          <w:lang w:val="zh-CN"/>
        </w:rPr>
        <w:br w:type="page"/>
      </w:r>
    </w:p>
    <w:p w14:paraId="77BE6FC2">
      <w:pPr>
        <w:jc w:val="center"/>
        <w:rPr>
          <w:rFonts w:ascii="宋体" w:hAnsi="宋体" w:cs="仿宋"/>
          <w:b/>
          <w:bCs/>
          <w:sz w:val="28"/>
          <w:szCs w:val="28"/>
        </w:rPr>
      </w:pPr>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467D3E6C">
      <w:pPr>
        <w:spacing w:line="360" w:lineRule="auto"/>
        <w:rPr>
          <w:rFonts w:ascii="宋体" w:hAnsi="宋体"/>
          <w:b/>
          <w:spacing w:val="6"/>
          <w:sz w:val="32"/>
          <w:szCs w:val="32"/>
          <w:shd w:val="pct10" w:color="auto" w:fill="FFFFFF"/>
        </w:rPr>
      </w:pPr>
    </w:p>
    <w:p w14:paraId="68165298">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3B3CBEE2">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5A135967">
      <w:pPr>
        <w:spacing w:line="360" w:lineRule="auto"/>
        <w:ind w:firstLine="480" w:firstLineChars="200"/>
        <w:rPr>
          <w:rFonts w:ascii="宋体" w:hAnsi="宋体"/>
          <w:sz w:val="24"/>
        </w:rPr>
      </w:pPr>
    </w:p>
    <w:p w14:paraId="0AC08641">
      <w:pPr>
        <w:spacing w:line="360" w:lineRule="auto"/>
        <w:ind w:firstLine="480" w:firstLineChars="200"/>
        <w:rPr>
          <w:rFonts w:ascii="宋体" w:hAnsi="宋体"/>
          <w:sz w:val="24"/>
        </w:rPr>
      </w:pPr>
    </w:p>
    <w:p w14:paraId="0EA06364">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6BFBA54C">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2329FB32">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009A9C51">
      <w:pPr>
        <w:tabs>
          <w:tab w:val="left" w:pos="4860"/>
        </w:tabs>
        <w:spacing w:line="360" w:lineRule="auto"/>
        <w:ind w:right="1560" w:firstLine="480" w:firstLineChars="200"/>
        <w:jc w:val="center"/>
        <w:rPr>
          <w:rFonts w:ascii="宋体" w:hAnsi="宋体"/>
          <w:sz w:val="24"/>
        </w:rPr>
      </w:pPr>
    </w:p>
    <w:p w14:paraId="37ED3437">
      <w:pPr>
        <w:spacing w:line="360" w:lineRule="auto"/>
        <w:ind w:firstLine="506" w:firstLineChars="200"/>
        <w:rPr>
          <w:rFonts w:hint="eastAsia" w:ascii="宋体" w:hAnsi="宋体"/>
          <w:b/>
          <w:spacing w:val="6"/>
          <w:sz w:val="24"/>
          <w:shd w:val="pct10" w:color="auto" w:fill="FFFFFF"/>
        </w:rPr>
      </w:pPr>
    </w:p>
    <w:p w14:paraId="125EB2AE">
      <w:pPr>
        <w:spacing w:line="360" w:lineRule="auto"/>
        <w:ind w:firstLine="506" w:firstLineChars="200"/>
        <w:rPr>
          <w:rFonts w:hint="eastAsia" w:ascii="宋体" w:hAnsi="宋体"/>
          <w:b/>
          <w:spacing w:val="6"/>
          <w:sz w:val="24"/>
          <w:shd w:val="pct10" w:color="auto" w:fill="FFFFFF"/>
        </w:rPr>
      </w:pPr>
    </w:p>
    <w:p w14:paraId="58A1ABA8">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备注：供应商提供的《残疾人福利性单位声明函》必须真实有效，如果被举报经查实出具虚假声明函的，将被取消磋商资格，并按有关规定予以处理。</w:t>
      </w:r>
    </w:p>
    <w:p w14:paraId="60C83F00">
      <w:pPr>
        <w:rPr>
          <w:rFonts w:hint="eastAsia" w:ascii="宋体" w:hAnsi="宋体" w:cs="仿宋"/>
          <w:b/>
          <w:bCs/>
          <w:sz w:val="32"/>
          <w:szCs w:val="32"/>
        </w:rPr>
      </w:pPr>
    </w:p>
    <w:p w14:paraId="555C63B1">
      <w:pPr>
        <w:jc w:val="center"/>
        <w:rPr>
          <w:rFonts w:ascii="宋体" w:hAnsi="宋体" w:cs="仿宋"/>
          <w:b/>
          <w:bCs/>
          <w:sz w:val="28"/>
          <w:szCs w:val="28"/>
        </w:rPr>
      </w:pPr>
      <w:r>
        <w:rPr>
          <w:rFonts w:ascii="宋体" w:hAnsi="宋体" w:cs="仿宋"/>
          <w:b/>
          <w:bCs/>
          <w:sz w:val="32"/>
          <w:szCs w:val="32"/>
        </w:rPr>
        <w:br w:type="page"/>
      </w:r>
      <w:bookmarkStart w:id="1" w:name="_Hlk18049907"/>
      <w:r>
        <w:rPr>
          <w:rFonts w:hint="eastAsia" w:ascii="宋体" w:hAnsi="宋体" w:cs="宋体"/>
          <w:b/>
          <w:kern w:val="0"/>
          <w:sz w:val="28"/>
          <w:szCs w:val="28"/>
          <w:lang w:val="zh-CN"/>
        </w:rPr>
        <w:t>监狱、戒毒企业</w:t>
      </w:r>
      <w:bookmarkEnd w:id="1"/>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1C5F4582">
      <w:pPr>
        <w:spacing w:line="360" w:lineRule="auto"/>
        <w:rPr>
          <w:rFonts w:ascii="宋体" w:hAnsi="宋体"/>
          <w:b/>
          <w:spacing w:val="6"/>
          <w:sz w:val="32"/>
          <w:szCs w:val="32"/>
          <w:shd w:val="pct10" w:color="auto" w:fill="FFFFFF"/>
        </w:rPr>
      </w:pPr>
    </w:p>
    <w:p w14:paraId="30DD4776">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5CF55248">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3B9B7363">
      <w:pPr>
        <w:spacing w:line="360" w:lineRule="auto"/>
        <w:ind w:firstLine="480" w:firstLineChars="200"/>
        <w:rPr>
          <w:rFonts w:ascii="宋体" w:hAnsi="宋体"/>
          <w:sz w:val="24"/>
        </w:rPr>
      </w:pPr>
    </w:p>
    <w:p w14:paraId="3B7B082C">
      <w:pPr>
        <w:spacing w:line="360" w:lineRule="auto"/>
        <w:ind w:firstLine="480" w:firstLineChars="200"/>
        <w:rPr>
          <w:rFonts w:ascii="宋体" w:hAnsi="宋体"/>
          <w:sz w:val="24"/>
        </w:rPr>
      </w:pPr>
    </w:p>
    <w:p w14:paraId="4EF8AFBE">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hint="eastAsia" w:ascii="宋体" w:hAnsi="宋体"/>
          <w:sz w:val="24"/>
          <w:u w:val="single"/>
        </w:rPr>
        <w:t xml:space="preserve">                   </w:t>
      </w:r>
    </w:p>
    <w:p w14:paraId="19074A77">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3863AAD6">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D303C85">
      <w:pPr>
        <w:spacing w:line="360" w:lineRule="auto"/>
        <w:ind w:firstLine="506" w:firstLineChars="200"/>
        <w:rPr>
          <w:rFonts w:hint="eastAsia" w:ascii="宋体" w:hAnsi="宋体"/>
          <w:b/>
          <w:spacing w:val="6"/>
          <w:sz w:val="24"/>
          <w:shd w:val="pct10" w:color="auto" w:fill="FFFFFF"/>
        </w:rPr>
      </w:pPr>
    </w:p>
    <w:p w14:paraId="64E20ADB">
      <w:pPr>
        <w:spacing w:line="360" w:lineRule="auto"/>
        <w:ind w:firstLine="506" w:firstLineChars="200"/>
        <w:rPr>
          <w:rFonts w:hint="eastAsia" w:ascii="宋体" w:hAnsi="宋体"/>
          <w:b/>
          <w:spacing w:val="6"/>
          <w:sz w:val="24"/>
          <w:shd w:val="pct10" w:color="auto" w:fill="FFFFFF"/>
        </w:rPr>
      </w:pPr>
    </w:p>
    <w:p w14:paraId="4A113999">
      <w:pPr>
        <w:ind w:firstLine="480" w:firstLineChars="200"/>
        <w:rPr>
          <w:rFonts w:ascii="宋体" w:hAnsi="宋体" w:cs="仿宋"/>
          <w:b/>
          <w:bCs/>
          <w:sz w:val="32"/>
          <w:szCs w:val="32"/>
        </w:rPr>
      </w:pPr>
      <w:r>
        <w:rPr>
          <w:rFonts w:hint="eastAsia" w:ascii="宋体" w:hAnsi="宋体" w:cs="宋体"/>
          <w:kern w:val="0"/>
          <w:sz w:val="24"/>
          <w:lang w:val="zh-CN"/>
        </w:rPr>
        <w:t>备注：供应商提供的《</w:t>
      </w:r>
      <w:r>
        <w:rPr>
          <w:rFonts w:hint="eastAsia" w:ascii="宋体" w:hAnsi="宋体"/>
          <w:sz w:val="24"/>
        </w:rPr>
        <w:t>监狱、戒毒企业</w:t>
      </w:r>
      <w:r>
        <w:rPr>
          <w:rFonts w:hint="eastAsia" w:ascii="宋体" w:hAnsi="宋体" w:cs="宋体"/>
          <w:kern w:val="0"/>
          <w:sz w:val="24"/>
          <w:lang w:val="zh-CN"/>
        </w:rPr>
        <w:t>声明函》必须真实有效，供应商</w:t>
      </w:r>
      <w:r>
        <w:rPr>
          <w:rFonts w:hint="eastAsia" w:ascii="宋体" w:hAnsi="宋体"/>
          <w:sz w:val="24"/>
        </w:rPr>
        <w:t>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7896A44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67B08E2"/>
    <w:rsid w:val="12C75EE5"/>
    <w:rsid w:val="16543395"/>
    <w:rsid w:val="274E68CF"/>
    <w:rsid w:val="393F4EB6"/>
    <w:rsid w:val="3B1C0294"/>
    <w:rsid w:val="3DAE17FE"/>
    <w:rsid w:val="43585CE3"/>
    <w:rsid w:val="438D7280"/>
    <w:rsid w:val="46131A57"/>
    <w:rsid w:val="4F5D3557"/>
    <w:rsid w:val="5354252D"/>
    <w:rsid w:val="54A31C4C"/>
    <w:rsid w:val="65F94F11"/>
    <w:rsid w:val="75B66EDD"/>
    <w:rsid w:val="7B547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2773</Words>
  <Characters>2802</Characters>
  <Lines>30</Lines>
  <Paragraphs>8</Paragraphs>
  <TotalTime>0</TotalTime>
  <ScaleCrop>false</ScaleCrop>
  <LinksUpToDate>false</LinksUpToDate>
  <CharactersWithSpaces>3829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2025-06-23T03:34:13Z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