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sz w:val="32"/>
          <w:szCs w:val="32"/>
        </w:rPr>
        <w:t>新技术新产品新工艺</w:t>
      </w:r>
    </w:p>
    <w:p>
      <w:pPr>
        <w:jc w:val="center"/>
        <w:rPr>
          <w:rFonts w:hint="eastAsia" w:ascii="宋体" w:hAnsi="宋体" w:eastAsia="宋体" w:cs="宋体"/>
          <w:sz w:val="32"/>
          <w:szCs w:val="32"/>
        </w:rPr>
      </w:pPr>
    </w:p>
    <w:p>
      <w:pPr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517b8134-2003-4cbd-868e-298eede860df"/>
  </w:docVars>
  <w:rsids>
    <w:rsidRoot w:val="00000000"/>
    <w:rsid w:val="4B4B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2024-04-19T09:06:55Z</dcterms:created>
  <dc:creator>acer</dc:creator>
  <cp:lastModifiedBy>KM</cp:lastModifiedBy>
  <dcterms:modified xsi:type="dcterms:W3CDTF">2024-04-19T09:07:07Z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5CBC4A9A7CD944FC81F47AAE0D076BF7_12</vt:lpwstr>
  </property>
</Properties>
</file>