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CC2353">
      <w:pPr>
        <w:adjustRightInd w:val="0"/>
        <w:snapToGrid w:val="0"/>
        <w:spacing w:line="440" w:lineRule="exact"/>
        <w:jc w:val="center"/>
        <w:rPr>
          <w:rFonts w:hint="eastAsia" w:ascii="宋体" w:hAnsi="宋体" w:eastAsia="宋体"/>
          <w:b/>
          <w:bCs/>
          <w:sz w:val="36"/>
          <w:szCs w:val="36"/>
          <w:lang w:eastAsia="zh-CN"/>
        </w:rPr>
      </w:pPr>
      <w:r>
        <w:rPr>
          <w:rFonts w:hint="eastAsia" w:ascii="宋体" w:hAnsi="宋体"/>
          <w:b/>
          <w:bCs/>
          <w:sz w:val="36"/>
          <w:szCs w:val="36"/>
        </w:rPr>
        <w:t>分项报价表</w:t>
      </w:r>
      <w:r>
        <w:rPr>
          <w:rFonts w:hint="eastAsia" w:ascii="宋体" w:hAnsi="宋体"/>
          <w:b/>
          <w:bCs/>
          <w:sz w:val="36"/>
          <w:szCs w:val="36"/>
          <w:lang w:eastAsia="zh-CN"/>
        </w:rPr>
        <w:t>（</w:t>
      </w:r>
      <w:r>
        <w:rPr>
          <w:rFonts w:hint="eastAsia" w:ascii="宋体" w:hAnsi="宋体"/>
          <w:b/>
          <w:bCs/>
          <w:sz w:val="36"/>
          <w:szCs w:val="36"/>
          <w:lang w:val="en-US" w:eastAsia="zh-CN"/>
        </w:rPr>
        <w:t>搬迁部分</w:t>
      </w:r>
      <w:r>
        <w:rPr>
          <w:rFonts w:hint="eastAsia" w:ascii="宋体" w:hAnsi="宋体"/>
          <w:b/>
          <w:bCs/>
          <w:sz w:val="36"/>
          <w:szCs w:val="36"/>
          <w:lang w:eastAsia="zh-CN"/>
        </w:rPr>
        <w:t>）</w:t>
      </w:r>
    </w:p>
    <w:p w14:paraId="554AB0CD">
      <w:pPr>
        <w:adjustRightInd w:val="0"/>
        <w:snapToGrid w:val="0"/>
        <w:spacing w:after="156" w:afterLines="50" w:line="440" w:lineRule="exact"/>
        <w:ind w:firstLine="240" w:firstLineChars="100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供应商名称：</w:t>
      </w:r>
      <w:r>
        <w:rPr>
          <w:rFonts w:hint="eastAsia" w:ascii="宋体" w:hAnsi="宋体"/>
          <w:sz w:val="24"/>
          <w:u w:val="single"/>
        </w:rPr>
        <w:t xml:space="preserve">                          </w:t>
      </w:r>
      <w:r>
        <w:rPr>
          <w:rFonts w:hint="eastAsia" w:ascii="宋体" w:hAnsi="宋体"/>
          <w:sz w:val="24"/>
        </w:rPr>
        <w:t xml:space="preserve">          </w:t>
      </w:r>
      <w:r>
        <w:rPr>
          <w:rFonts w:hint="eastAsia" w:ascii="宋体" w:hAnsi="宋体"/>
          <w:bCs/>
          <w:kern w:val="0"/>
          <w:sz w:val="24"/>
        </w:rPr>
        <w:t xml:space="preserve">              </w:t>
      </w:r>
      <w:r>
        <w:rPr>
          <w:rFonts w:hint="eastAsia" w:ascii="宋体" w:hAnsi="宋体"/>
          <w:sz w:val="24"/>
        </w:rPr>
        <w:t xml:space="preserve">                      项目编号：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/>
          <w:sz w:val="24"/>
          <w:u w:val="single"/>
        </w:rPr>
        <w:t xml:space="preserve"> </w:t>
      </w:r>
    </w:p>
    <w:tbl>
      <w:tblPr>
        <w:tblStyle w:val="5"/>
        <w:tblW w:w="4997" w:type="pct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"/>
        <w:gridCol w:w="3922"/>
        <w:gridCol w:w="1494"/>
        <w:gridCol w:w="1514"/>
        <w:gridCol w:w="2099"/>
        <w:gridCol w:w="2571"/>
        <w:gridCol w:w="1629"/>
      </w:tblGrid>
      <w:tr w14:paraId="4B7DC27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97" w:type="pct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927B0EB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</w:rPr>
              <w:t>序号</w:t>
            </w:r>
          </w:p>
        </w:tc>
        <w:tc>
          <w:tcPr>
            <w:tcW w:w="1394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29EAA1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  <w:lang w:val="en-US" w:eastAsia="zh-CN"/>
              </w:rPr>
              <w:t>内容</w:t>
            </w:r>
          </w:p>
        </w:tc>
        <w:tc>
          <w:tcPr>
            <w:tcW w:w="531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44F3E0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</w:rPr>
              <w:t>单位</w:t>
            </w:r>
          </w:p>
        </w:tc>
        <w:tc>
          <w:tcPr>
            <w:tcW w:w="538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E293B7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</w:rPr>
              <w:t>数量</w:t>
            </w:r>
          </w:p>
        </w:tc>
        <w:tc>
          <w:tcPr>
            <w:tcW w:w="744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7F4425B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211" w:firstLineChars="100"/>
              <w:jc w:val="center"/>
              <w:rPr>
                <w:rFonts w:hint="default" w:asciiTheme="minorEastAsia" w:hAnsiTheme="minorEastAsia" w:eastAsiaTheme="minorEastAsia" w:cs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</w:rPr>
              <w:t>单价（人民币元）</w:t>
            </w:r>
          </w:p>
        </w:tc>
        <w:tc>
          <w:tcPr>
            <w:tcW w:w="914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F47883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</w:rPr>
              <w:t>小计金额（人民币元）</w:t>
            </w:r>
          </w:p>
        </w:tc>
        <w:tc>
          <w:tcPr>
            <w:tcW w:w="579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E86DD38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</w:rPr>
              <w:t>备注</w:t>
            </w:r>
          </w:p>
        </w:tc>
      </w:tr>
      <w:tr w14:paraId="64E52D3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97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B8BD51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  <w:t>1</w:t>
            </w:r>
          </w:p>
        </w:tc>
        <w:tc>
          <w:tcPr>
            <w:tcW w:w="1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F85E46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25A094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9EAF1BB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A91CD2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494991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96E4DE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</w:tr>
      <w:tr w14:paraId="5C7E8E8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97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479A1F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  <w:t>2</w:t>
            </w:r>
          </w:p>
        </w:tc>
        <w:tc>
          <w:tcPr>
            <w:tcW w:w="1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5F864C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74CD7C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DC4357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B33EB5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0E262B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B32253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</w:tr>
      <w:tr w14:paraId="64B2695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97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4ABB3E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  <w:t>3</w:t>
            </w:r>
          </w:p>
        </w:tc>
        <w:tc>
          <w:tcPr>
            <w:tcW w:w="1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F98B18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DDB1558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B3FF3A8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99CF6F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1E108F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457490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</w:tr>
      <w:tr w14:paraId="157F4C0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97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C4F538B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1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9A7E7D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3746C2B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72C0FAB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AFD9AFB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620E63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020059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</w:tr>
      <w:tr w14:paraId="0FDEE23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97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0C74F4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  <w:t>其他</w:t>
            </w:r>
          </w:p>
        </w:tc>
        <w:tc>
          <w:tcPr>
            <w:tcW w:w="1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39A790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8E916E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D7A009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91B468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34C8B6B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379BCB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</w:tr>
      <w:tr w14:paraId="0D474A0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506" w:type="pct"/>
            <w:gridSpan w:val="5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7377978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0"/>
                <w:szCs w:val="21"/>
              </w:rPr>
              <w:t>总计（人民币元）</w:t>
            </w: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DF69B5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  <w:t>￥：</w:t>
            </w: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E0F19D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</w:tr>
    </w:tbl>
    <w:p w14:paraId="6F7F7471">
      <w:pPr>
        <w:spacing w:line="480" w:lineRule="exact"/>
        <w:ind w:firstLine="480" w:firstLineChars="200"/>
        <w:rPr>
          <w:rFonts w:hint="default" w:ascii="宋体" w:hAnsi="宋体" w:eastAsia="宋体"/>
          <w:iCs/>
          <w:snapToGrid w:val="0"/>
          <w:kern w:val="0"/>
          <w:sz w:val="24"/>
          <w:lang w:val="en-US" w:eastAsia="zh-CN"/>
        </w:rPr>
      </w:pPr>
      <w:r>
        <w:rPr>
          <w:rFonts w:hint="eastAsia" w:ascii="宋体"/>
          <w:iCs/>
          <w:sz w:val="24"/>
        </w:rPr>
        <w:t>注：</w:t>
      </w:r>
      <w:r>
        <w:rPr>
          <w:rFonts w:hint="eastAsia" w:ascii="宋体"/>
          <w:iCs/>
          <w:sz w:val="24"/>
          <w:lang w:val="en-US" w:eastAsia="zh-CN"/>
        </w:rPr>
        <w:t>1.</w:t>
      </w:r>
      <w:r>
        <w:rPr>
          <w:rFonts w:hint="eastAsia" w:ascii="宋体" w:hAnsi="宋体"/>
          <w:snapToGrid w:val="0"/>
          <w:kern w:val="0"/>
          <w:sz w:val="24"/>
        </w:rPr>
        <w:t>报价精确到元。</w:t>
      </w:r>
      <w:r>
        <w:rPr>
          <w:rFonts w:hint="eastAsia" w:ascii="宋体" w:hAnsi="宋体"/>
          <w:snapToGrid w:val="0"/>
          <w:kern w:val="0"/>
          <w:sz w:val="24"/>
          <w:lang w:val="en-US" w:eastAsia="zh-CN"/>
        </w:rPr>
        <w:t>2.本部分报价不得超过最高限价490000.00元。3.搬迁部分总价+环境优化部分总价=项目总报价。</w:t>
      </w:r>
    </w:p>
    <w:p w14:paraId="6C983138">
      <w:pPr>
        <w:adjustRightInd w:val="0"/>
        <w:snapToGrid w:val="0"/>
        <w:spacing w:after="156" w:afterLines="50" w:line="440" w:lineRule="exact"/>
        <w:ind w:firstLine="240" w:firstLineChars="100"/>
        <w:rPr>
          <w:rFonts w:hint="eastAsia" w:ascii="宋体" w:hAnsi="宋体"/>
          <w:sz w:val="24"/>
        </w:rPr>
      </w:pPr>
    </w:p>
    <w:p w14:paraId="6CA58E9E">
      <w:pPr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</w:t>
      </w:r>
      <w:r>
        <w:rPr>
          <w:rFonts w:hint="eastAsia" w:ascii="宋体" w:hAnsi="宋体"/>
          <w:sz w:val="24"/>
          <w:lang w:val="en-US" w:eastAsia="zh-CN"/>
        </w:rPr>
        <w:t>公章</w:t>
      </w:r>
      <w:r>
        <w:rPr>
          <w:rFonts w:hint="eastAsia" w:ascii="宋体" w:hAnsi="宋体"/>
          <w:sz w:val="24"/>
        </w:rPr>
        <w:t>：</w:t>
      </w:r>
      <w:r>
        <w:rPr>
          <w:rFonts w:hint="eastAsia" w:ascii="宋体" w:hAnsi="宋体"/>
          <w:sz w:val="24"/>
          <w:u w:val="single"/>
        </w:rPr>
        <w:t xml:space="preserve">                   </w:t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lang w:val="en-US" w:eastAsia="zh-CN"/>
        </w:rPr>
        <w:t xml:space="preserve">                   </w:t>
      </w:r>
      <w:r>
        <w:rPr>
          <w:rFonts w:hint="eastAsia" w:ascii="宋体" w:hAnsi="宋体"/>
          <w:sz w:val="24"/>
        </w:rPr>
        <w:t xml:space="preserve">                        日              期：</w:t>
      </w:r>
      <w:r>
        <w:rPr>
          <w:rFonts w:hint="eastAsia" w:ascii="宋体" w:hAnsi="宋体"/>
          <w:sz w:val="24"/>
          <w:u w:val="single"/>
        </w:rPr>
        <w:t xml:space="preserve">                 </w:t>
      </w:r>
    </w:p>
    <w:p w14:paraId="4F519FF7">
      <w:pPr>
        <w:pStyle w:val="2"/>
        <w:rPr>
          <w:rFonts w:hint="eastAsia" w:ascii="宋体" w:hAnsi="宋体"/>
          <w:sz w:val="24"/>
          <w:u w:val="single"/>
        </w:rPr>
        <w:sectPr>
          <w:pgSz w:w="16838" w:h="11906" w:orient="landscape"/>
          <w:pgMar w:top="1803" w:right="1440" w:bottom="1803" w:left="1440" w:header="851" w:footer="992" w:gutter="0"/>
          <w:cols w:space="0" w:num="1"/>
          <w:rtlGutter w:val="0"/>
          <w:docGrid w:type="lines" w:linePitch="319" w:charSpace="0"/>
        </w:sectPr>
      </w:pPr>
    </w:p>
    <w:p w14:paraId="17AECD56">
      <w:pPr>
        <w:adjustRightInd w:val="0"/>
        <w:snapToGrid w:val="0"/>
        <w:spacing w:line="440" w:lineRule="exact"/>
        <w:jc w:val="center"/>
        <w:rPr>
          <w:rFonts w:hint="eastAsia" w:ascii="宋体" w:hAnsi="宋体" w:eastAsia="宋体"/>
          <w:b/>
          <w:bCs/>
          <w:sz w:val="36"/>
          <w:szCs w:val="36"/>
          <w:lang w:eastAsia="zh-CN"/>
        </w:rPr>
      </w:pPr>
      <w:r>
        <w:rPr>
          <w:rFonts w:hint="eastAsia" w:ascii="宋体" w:hAnsi="宋体"/>
          <w:b/>
          <w:bCs/>
          <w:sz w:val="36"/>
          <w:szCs w:val="36"/>
        </w:rPr>
        <w:t>分项报价表</w:t>
      </w:r>
      <w:r>
        <w:rPr>
          <w:rFonts w:hint="eastAsia" w:ascii="宋体" w:hAnsi="宋体"/>
          <w:b/>
          <w:bCs/>
          <w:sz w:val="36"/>
          <w:szCs w:val="36"/>
          <w:lang w:eastAsia="zh-CN"/>
        </w:rPr>
        <w:t>（</w:t>
      </w:r>
      <w:r>
        <w:rPr>
          <w:rFonts w:hint="eastAsia" w:ascii="宋体" w:hAnsi="宋体"/>
          <w:b/>
          <w:bCs/>
          <w:sz w:val="36"/>
          <w:szCs w:val="36"/>
          <w:lang w:val="en-US" w:eastAsia="zh-CN"/>
        </w:rPr>
        <w:t>环境优化部分</w:t>
      </w:r>
      <w:r>
        <w:rPr>
          <w:rFonts w:hint="eastAsia" w:ascii="宋体" w:hAnsi="宋体"/>
          <w:b/>
          <w:bCs/>
          <w:sz w:val="36"/>
          <w:szCs w:val="36"/>
          <w:lang w:eastAsia="zh-CN"/>
        </w:rPr>
        <w:t>）</w:t>
      </w:r>
    </w:p>
    <w:p w14:paraId="524DA685">
      <w:pPr>
        <w:adjustRightInd w:val="0"/>
        <w:snapToGrid w:val="0"/>
        <w:spacing w:after="156" w:afterLines="50" w:line="440" w:lineRule="exact"/>
        <w:ind w:firstLine="240" w:firstLineChars="100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供应商名称：</w:t>
      </w:r>
      <w:r>
        <w:rPr>
          <w:rFonts w:hint="eastAsia" w:ascii="宋体" w:hAnsi="宋体"/>
          <w:sz w:val="24"/>
          <w:u w:val="single"/>
        </w:rPr>
        <w:t xml:space="preserve">                          </w:t>
      </w:r>
      <w:r>
        <w:rPr>
          <w:rFonts w:hint="eastAsia" w:ascii="宋体" w:hAnsi="宋体"/>
          <w:sz w:val="24"/>
        </w:rPr>
        <w:t xml:space="preserve">          </w:t>
      </w:r>
      <w:r>
        <w:rPr>
          <w:rFonts w:hint="eastAsia" w:ascii="宋体" w:hAnsi="宋体"/>
          <w:bCs/>
          <w:kern w:val="0"/>
          <w:sz w:val="24"/>
        </w:rPr>
        <w:t xml:space="preserve">              </w:t>
      </w:r>
      <w:r>
        <w:rPr>
          <w:rFonts w:hint="eastAsia" w:ascii="宋体" w:hAnsi="宋体"/>
          <w:sz w:val="24"/>
        </w:rPr>
        <w:t xml:space="preserve">                      项目编号：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/>
          <w:sz w:val="24"/>
          <w:u w:val="single"/>
        </w:rPr>
        <w:t xml:space="preserve"> </w:t>
      </w:r>
    </w:p>
    <w:tbl>
      <w:tblPr>
        <w:tblStyle w:val="5"/>
        <w:tblW w:w="4931" w:type="pct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3753"/>
        <w:gridCol w:w="1105"/>
        <w:gridCol w:w="1666"/>
        <w:gridCol w:w="2379"/>
        <w:gridCol w:w="2537"/>
        <w:gridCol w:w="1605"/>
      </w:tblGrid>
      <w:tr w14:paraId="6933F20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0" w:type="pct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DAAC3F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</w:rPr>
              <w:t>序号</w:t>
            </w:r>
          </w:p>
        </w:tc>
        <w:tc>
          <w:tcPr>
            <w:tcW w:w="1352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661121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</w:rPr>
              <w:t>名称</w:t>
            </w:r>
          </w:p>
        </w:tc>
        <w:tc>
          <w:tcPr>
            <w:tcW w:w="398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AA48CB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</w:rPr>
              <w:t>单位</w:t>
            </w:r>
          </w:p>
        </w:tc>
        <w:tc>
          <w:tcPr>
            <w:tcW w:w="600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2F69E1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</w:rPr>
              <w:t>数量</w:t>
            </w:r>
          </w:p>
        </w:tc>
        <w:tc>
          <w:tcPr>
            <w:tcW w:w="856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BCFA72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211" w:firstLineChars="100"/>
              <w:jc w:val="center"/>
              <w:rPr>
                <w:rFonts w:hint="default" w:asciiTheme="minorEastAsia" w:hAnsiTheme="minorEastAsia" w:eastAsiaTheme="minorEastAsia" w:cs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</w:rPr>
              <w:t>单价（人民币元）</w:t>
            </w:r>
          </w:p>
        </w:tc>
        <w:tc>
          <w:tcPr>
            <w:tcW w:w="914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D08E05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</w:rPr>
              <w:t>小计金额（人民币元）</w:t>
            </w:r>
          </w:p>
        </w:tc>
        <w:tc>
          <w:tcPr>
            <w:tcW w:w="578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1D39A0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</w:rPr>
              <w:t>备注</w:t>
            </w:r>
          </w:p>
        </w:tc>
      </w:tr>
      <w:tr w14:paraId="471D519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0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E9A8EE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  <w:t>1</w:t>
            </w:r>
          </w:p>
        </w:tc>
        <w:tc>
          <w:tcPr>
            <w:tcW w:w="1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BCA48E8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3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9FA7188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6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9774EC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8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60D1BB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436CE98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CDB7F2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</w:tr>
      <w:tr w14:paraId="7C76256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0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7678F3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  <w:t>2</w:t>
            </w:r>
          </w:p>
        </w:tc>
        <w:tc>
          <w:tcPr>
            <w:tcW w:w="1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315ED8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3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A799D6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6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05403C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8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2C75C0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0D067F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069635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</w:tr>
      <w:tr w14:paraId="7B20CA1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0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96C1D3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  <w:t>3</w:t>
            </w:r>
          </w:p>
        </w:tc>
        <w:tc>
          <w:tcPr>
            <w:tcW w:w="1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DF5352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3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A3CA9E8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6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3A5B3F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8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E6D76A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5392BEB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A1C13AB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</w:tr>
      <w:tr w14:paraId="1CBFCD9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0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DFEC5B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1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976954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3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034443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6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1734D2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8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AACBA6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E67C67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6A76BD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</w:tr>
      <w:tr w14:paraId="377AE95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0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656909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  <w:t>其他</w:t>
            </w:r>
          </w:p>
        </w:tc>
        <w:tc>
          <w:tcPr>
            <w:tcW w:w="1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9376D1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3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937B7B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6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C1368B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8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230DFD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3AEEF0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17EA5B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</w:tr>
      <w:tr w14:paraId="6B9BD53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507" w:type="pct"/>
            <w:gridSpan w:val="5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37AFAA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0"/>
                <w:szCs w:val="21"/>
              </w:rPr>
              <w:t>总计（人民币元）</w:t>
            </w: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035B42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  <w:t>￥：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FB45A2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</w:tr>
    </w:tbl>
    <w:p w14:paraId="17C5CF51">
      <w:pPr>
        <w:spacing w:line="480" w:lineRule="exact"/>
        <w:ind w:firstLine="480" w:firstLineChars="200"/>
        <w:rPr>
          <w:rFonts w:hint="default" w:ascii="宋体" w:hAnsi="宋体" w:eastAsia="宋体"/>
          <w:iCs/>
          <w:snapToGrid w:val="0"/>
          <w:kern w:val="0"/>
          <w:sz w:val="24"/>
          <w:lang w:val="en-US" w:eastAsia="zh-CN"/>
        </w:rPr>
      </w:pPr>
      <w:r>
        <w:rPr>
          <w:rFonts w:hint="eastAsia" w:ascii="宋体"/>
          <w:iCs/>
          <w:sz w:val="24"/>
        </w:rPr>
        <w:t>注：</w:t>
      </w:r>
      <w:r>
        <w:rPr>
          <w:rFonts w:hint="eastAsia" w:ascii="宋体"/>
          <w:iCs/>
          <w:sz w:val="24"/>
          <w:lang w:val="en-US" w:eastAsia="zh-CN"/>
        </w:rPr>
        <w:t>1.</w:t>
      </w:r>
      <w:r>
        <w:rPr>
          <w:rFonts w:hint="eastAsia" w:ascii="宋体" w:hAnsi="宋体"/>
          <w:snapToGrid w:val="0"/>
          <w:kern w:val="0"/>
          <w:sz w:val="24"/>
        </w:rPr>
        <w:t>报价精确到元。</w:t>
      </w:r>
      <w:r>
        <w:rPr>
          <w:rFonts w:hint="eastAsia" w:ascii="宋体" w:hAnsi="宋体"/>
          <w:snapToGrid w:val="0"/>
          <w:kern w:val="0"/>
          <w:sz w:val="24"/>
          <w:lang w:val="en-US" w:eastAsia="zh-CN"/>
        </w:rPr>
        <w:t>2.本部分报价不得超过最高限价200000.00元。3.搬迁部分总价+环境优化</w:t>
      </w:r>
      <w:bookmarkStart w:id="0" w:name="_GoBack"/>
      <w:bookmarkEnd w:id="0"/>
      <w:r>
        <w:rPr>
          <w:rFonts w:hint="eastAsia" w:ascii="宋体" w:hAnsi="宋体"/>
          <w:snapToGrid w:val="0"/>
          <w:kern w:val="0"/>
          <w:sz w:val="24"/>
          <w:lang w:val="en-US" w:eastAsia="zh-CN"/>
        </w:rPr>
        <w:t>部分总价=项目总报价。</w:t>
      </w:r>
    </w:p>
    <w:p w14:paraId="66414349">
      <w:pPr>
        <w:adjustRightInd w:val="0"/>
        <w:snapToGrid w:val="0"/>
        <w:spacing w:after="156" w:afterLines="50" w:line="440" w:lineRule="exact"/>
        <w:ind w:firstLine="240" w:firstLineChars="100"/>
        <w:rPr>
          <w:rFonts w:hint="eastAsia" w:ascii="宋体" w:hAnsi="宋体"/>
          <w:sz w:val="24"/>
        </w:rPr>
      </w:pPr>
    </w:p>
    <w:p w14:paraId="61C59A69">
      <w:pPr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</w:t>
      </w:r>
      <w:r>
        <w:rPr>
          <w:rFonts w:hint="eastAsia" w:ascii="宋体" w:hAnsi="宋体"/>
          <w:sz w:val="24"/>
          <w:lang w:val="en-US" w:eastAsia="zh-CN"/>
        </w:rPr>
        <w:t>公章</w:t>
      </w:r>
      <w:r>
        <w:rPr>
          <w:rFonts w:hint="eastAsia" w:ascii="宋体" w:hAnsi="宋体"/>
          <w:sz w:val="24"/>
        </w:rPr>
        <w:t>：</w:t>
      </w:r>
      <w:r>
        <w:rPr>
          <w:rFonts w:hint="eastAsia" w:ascii="宋体" w:hAnsi="宋体"/>
          <w:sz w:val="24"/>
          <w:u w:val="single"/>
        </w:rPr>
        <w:t xml:space="preserve">                   </w:t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lang w:val="en-US" w:eastAsia="zh-CN"/>
        </w:rPr>
        <w:t xml:space="preserve">                   </w:t>
      </w:r>
      <w:r>
        <w:rPr>
          <w:rFonts w:hint="eastAsia" w:ascii="宋体" w:hAnsi="宋体"/>
          <w:sz w:val="24"/>
        </w:rPr>
        <w:t xml:space="preserve">                        日              期：</w:t>
      </w:r>
      <w:r>
        <w:rPr>
          <w:rFonts w:hint="eastAsia" w:ascii="宋体" w:hAnsi="宋体"/>
          <w:sz w:val="24"/>
          <w:u w:val="single"/>
        </w:rPr>
        <w:t xml:space="preserve">                 </w:t>
      </w:r>
    </w:p>
    <w:p w14:paraId="690D8899">
      <w:pPr>
        <w:pStyle w:val="2"/>
        <w:rPr>
          <w:rFonts w:hint="eastAsia" w:ascii="宋体" w:hAnsi="宋体"/>
          <w:sz w:val="24"/>
          <w:u w:val="single"/>
        </w:rPr>
      </w:pPr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0NzNmZDBiZGVmOTAxYzhlOTJiNDNiNzk5MDQ0OGQifQ=="/>
  </w:docVars>
  <w:rsids>
    <w:rsidRoot w:val="24557D7D"/>
    <w:rsid w:val="047D7F28"/>
    <w:rsid w:val="24557D7D"/>
    <w:rsid w:val="253A482F"/>
    <w:rsid w:val="33592787"/>
    <w:rsid w:val="3B4E4CCE"/>
    <w:rsid w:val="3F342F67"/>
    <w:rsid w:val="486C6A5B"/>
    <w:rsid w:val="51E12B69"/>
    <w:rsid w:val="520F6C7B"/>
    <w:rsid w:val="53B27666"/>
    <w:rsid w:val="55F82030"/>
    <w:rsid w:val="6C306EBA"/>
    <w:rsid w:val="708630F8"/>
    <w:rsid w:val="79B779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60" w:lineRule="auto"/>
      <w:ind w:firstLine="420"/>
    </w:pPr>
    <w:rPr>
      <w:rFonts w:ascii="Tahoma" w:hAnsi="Tahoma"/>
      <w:sz w:val="24"/>
      <w:szCs w:val="20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</w:style>
  <w:style w:type="paragraph" w:styleId="4">
    <w:name w:val="Body Text First Indent 2"/>
    <w:basedOn w:val="3"/>
    <w:unhideWhenUsed/>
    <w:qFormat/>
    <w:uiPriority w:val="99"/>
    <w:pPr>
      <w:widowControl/>
      <w:ind w:firstLine="420" w:firstLineChars="200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250</Words>
  <Characters>272</Characters>
  <Lines>0</Lines>
  <Paragraphs>0</Paragraphs>
  <TotalTime>1</TotalTime>
  <ScaleCrop>false</ScaleCrop>
  <LinksUpToDate>false</LinksUpToDate>
  <CharactersWithSpaces>638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2023-07-24T08:26:00Z</dcterms:created>
  <dc:creator>c</dc:creator>
  <cp:lastModifiedBy>JYZB</cp:lastModifiedBy>
  <dcterms:modified xsi:type="dcterms:W3CDTF">2025-06-23T06:34:38Z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B8C75C80B67046E0B1269E09875CF0C5_11</vt:lpwstr>
  </property>
  <property fmtid="{D5CDD505-2E9C-101B-9397-08002B2CF9AE}" pid="4" name="KSOTemplateDocerSaveRecord">
    <vt:lpwstr>eyJoZGlkIjoiOThkODZhNTM3ZWJhODEyOTE0MjFkYjRhNWQyMTgzNjYiLCJ1c2VySWQiOiIyNDIxOTA0MzAifQ==</vt:lpwstr>
  </property>
</Properties>
</file>