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FE0ACE">
      <w:pPr>
        <w:jc w:val="center"/>
        <w:rPr>
          <w:rFonts w:hint="eastAsia"/>
          <w:b/>
          <w:bCs/>
          <w:sz w:val="44"/>
          <w:szCs w:val="44"/>
          <w:lang w:val="en-US" w:eastAsia="zh-CN"/>
        </w:rPr>
      </w:pPr>
      <w:r>
        <w:rPr>
          <w:rFonts w:hint="eastAsia"/>
          <w:b/>
          <w:bCs/>
          <w:sz w:val="44"/>
          <w:szCs w:val="44"/>
          <w:lang w:val="en-US" w:eastAsia="zh-CN"/>
        </w:rPr>
        <w:t>投标人应提交的资格证明文件</w:t>
      </w:r>
    </w:p>
    <w:p w14:paraId="39F62711">
      <w:pPr>
        <w:jc w:val="center"/>
        <w:rPr>
          <w:rFonts w:hint="eastAsia"/>
          <w:b/>
          <w:bCs/>
          <w:sz w:val="44"/>
          <w:szCs w:val="44"/>
          <w:lang w:val="en-US" w:eastAsia="zh-CN"/>
        </w:rPr>
      </w:pPr>
    </w:p>
    <w:p w14:paraId="1A5BEB49">
      <w:pPr>
        <w:pStyle w:val="4"/>
        <w:keepNext w:val="0"/>
        <w:pageBreakBefore w:val="0"/>
        <w:numPr>
          <w:ilvl w:val="0"/>
          <w:numId w:val="1"/>
        </w:numPr>
        <w:kinsoku/>
        <w:overflowPunct/>
        <w:bidi w:val="0"/>
        <w:jc w:val="both"/>
        <w:rPr>
          <w:rFonts w:hint="eastAsia"/>
          <w:color w:val="auto"/>
          <w:sz w:val="28"/>
          <w:szCs w:val="28"/>
          <w:lang w:val="en-US" w:eastAsia="zh-CN"/>
        </w:rPr>
      </w:pPr>
      <w:r>
        <w:rPr>
          <w:rFonts w:hint="eastAsia"/>
          <w:color w:val="auto"/>
          <w:sz w:val="28"/>
          <w:szCs w:val="28"/>
          <w:lang w:val="en-US" w:eastAsia="zh-CN"/>
        </w:rPr>
        <w:t>供应商应具有独立承担民事责任的能力且具备向采购人提供相关服务的企业法人、事业法人 、其他组织或自然人,企业法人应提供合法有效 的营业执照等证明文件，事业法人应提供合法 有效的事业单位法人证等证明文件，其他组织应提供合法有效的证明文件，自然人参与的提供其身份证明;</w:t>
      </w:r>
      <w:r>
        <w:rPr>
          <w:rFonts w:hint="eastAsia"/>
          <w:color w:val="auto"/>
          <w:sz w:val="28"/>
          <w:szCs w:val="28"/>
          <w:lang w:val="en-US" w:eastAsia="zh-CN"/>
        </w:rPr>
        <w:br w:type="textWrapping"/>
      </w:r>
      <w:r>
        <w:rPr>
          <w:rFonts w:hint="eastAsia"/>
          <w:color w:val="auto"/>
          <w:sz w:val="28"/>
          <w:szCs w:val="28"/>
          <w:lang w:val="en-US" w:eastAsia="zh-CN"/>
        </w:rPr>
        <w:t>2、提供近6个月内任意月份的依法缴税证明（增值税、营业税、企业所得税至少提供一种）和社会保障资金缴纳证明，依法免税或不需要缴纳社会保障资金的单位应提供相关证明材料；</w:t>
      </w:r>
    </w:p>
    <w:p w14:paraId="229BBB8F">
      <w:pPr>
        <w:pStyle w:val="4"/>
        <w:keepNext w:val="0"/>
        <w:pageBreakBefore w:val="0"/>
        <w:numPr>
          <w:numId w:val="0"/>
        </w:numPr>
        <w:kinsoku/>
        <w:overflowPunct/>
        <w:bidi w:val="0"/>
        <w:jc w:val="both"/>
        <w:rPr>
          <w:rFonts w:hint="default"/>
          <w:color w:val="auto"/>
          <w:sz w:val="28"/>
          <w:szCs w:val="28"/>
          <w:lang w:val="en-US" w:eastAsia="zh-CN"/>
        </w:rPr>
      </w:pPr>
      <w:r>
        <w:rPr>
          <w:rFonts w:hint="eastAsia"/>
          <w:color w:val="auto"/>
          <w:sz w:val="28"/>
          <w:szCs w:val="28"/>
          <w:lang w:val="en-US" w:eastAsia="zh-CN"/>
        </w:rPr>
        <w:t>3、提供2023年度或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若为事业单位，提供2023或2024年财务报告。</w:t>
      </w:r>
      <w:bookmarkStart w:id="0" w:name="_GoBack"/>
      <w:bookmarkEnd w:id="0"/>
    </w:p>
    <w:p w14:paraId="6F55416D">
      <w:pPr>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37CB98D"/>
    <w:multiLevelType w:val="singleLevel"/>
    <w:tmpl w:val="637CB98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1Y2E5ODEyYzlhYTFlYzVmNmYyOTUxNTA2OTM0ZjYifQ=="/>
  </w:docVars>
  <w:rsids>
    <w:rsidRoot w:val="00000000"/>
    <w:rsid w:val="5962010A"/>
    <w:rsid w:val="650A2C25"/>
    <w:rsid w:val="7C3F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225</Words>
  <Characters>225</Characters>
  <Lines>0</Lines>
  <Paragraphs>0</Paragraphs>
  <TotalTime>0</TotalTime>
  <ScaleCrop>false</ScaleCrop>
  <LinksUpToDate>false</LinksUpToDate>
  <CharactersWithSpaces>228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2024-08-30T13:12:00Z</dcterms:created>
  <dc:creator>admin</dc:creator>
  <cp:lastModifiedBy>xzjc</cp:lastModifiedBy>
  <cp:lastPrinted>2024-08-30T13:17:00Z</cp:lastPrinted>
  <dcterms:modified xsi:type="dcterms:W3CDTF">2025-06-21T08:01:47Z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30BF4E173BB44843BE1FBCB27FABC756_12</vt:lpwstr>
  </property>
  <property fmtid="{D5CDD505-2E9C-101B-9397-08002B2CF9AE}" pid="4" name="KSOTemplateDocerSaveRecord">
    <vt:lpwstr>eyJoZGlkIjoiZjc1Y2E5ODEyYzlhYTFlYzVmNmYyOTUxNTA2OTM0ZjYiLCJ1c2VySWQiOiIyMjcwOTExODUifQ==</vt:lpwstr>
  </property>
</Properties>
</file>