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F5D32">
      <w:pPr>
        <w:spacing w:line="336" w:lineRule="auto"/>
        <w:jc w:val="center"/>
        <w:rPr>
          <w:rFonts w:hint="eastAsia" w:ascii="宋体" w:hAnsi="宋体" w:eastAsia="宋体" w:cs="宋体"/>
          <w:b/>
          <w:bCs/>
          <w:color w:val="auto"/>
          <w:spacing w:val="4"/>
          <w:sz w:val="32"/>
          <w:szCs w:val="32"/>
          <w:highlight w:val="none"/>
          <w:u w:val="none"/>
          <w:lang w:eastAsia="zh-CN"/>
        </w:rPr>
      </w:pPr>
    </w:p>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0E52B347">
      <w:pPr>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840" w:firstLineChars="3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2E6A7340">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tbl>
      <w:tblPr>
        <w:tblStyle w:val="4"/>
        <w:tblW w:w="87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3"/>
        <w:gridCol w:w="1481"/>
        <w:gridCol w:w="3720"/>
        <w:gridCol w:w="945"/>
        <w:gridCol w:w="540"/>
        <w:gridCol w:w="945"/>
        <w:gridCol w:w="675"/>
      </w:tblGrid>
      <w:tr w14:paraId="059E70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8" w:hRule="atLeast"/>
        </w:trPr>
        <w:tc>
          <w:tcPr>
            <w:tcW w:w="8789" w:type="dxa"/>
            <w:gridSpan w:val="7"/>
            <w:tcBorders>
              <w:top w:val="nil"/>
              <w:left w:val="nil"/>
              <w:bottom w:val="nil"/>
              <w:right w:val="nil"/>
            </w:tcBorders>
            <w:shd w:val="clear" w:color="auto" w:fill="auto"/>
            <w:vAlign w:val="center"/>
          </w:tcPr>
          <w:p w14:paraId="5CC85CC9">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z w:val="28"/>
                <w:szCs w:val="28"/>
                <w:u w:val="none"/>
              </w:rPr>
              <w:t>园区主干道及周边构筑物修补已标价工程量清单</w:t>
            </w:r>
          </w:p>
        </w:tc>
      </w:tr>
      <w:tr w14:paraId="1ED5B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492E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2FB0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4FE6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8991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工程量</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4D7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650AA">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全费用单价</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EC72">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合计</w:t>
            </w:r>
          </w:p>
        </w:tc>
      </w:tr>
      <w:tr w14:paraId="11EFCB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78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8D7463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000000"/>
                <w:kern w:val="0"/>
                <w:sz w:val="24"/>
                <w:szCs w:val="24"/>
                <w:lang w:val="en-US" w:eastAsia="zh-CN" w:bidi="ar"/>
              </w:rPr>
            </w:pPr>
            <w:r>
              <w:rPr>
                <w:rFonts w:hint="eastAsia" w:ascii="宋体" w:hAnsi="宋体" w:eastAsia="宋体" w:cs="宋体"/>
                <w:b/>
                <w:bCs/>
                <w:i w:val="0"/>
                <w:iCs w:val="0"/>
                <w:color w:val="000000"/>
                <w:kern w:val="0"/>
                <w:sz w:val="24"/>
                <w:szCs w:val="24"/>
                <w:u w:val="none"/>
                <w:lang w:val="en-US" w:eastAsia="zh-CN" w:bidi="ar"/>
              </w:rPr>
              <w:t>太白校区园林廊道改造维修</w:t>
            </w:r>
          </w:p>
        </w:tc>
      </w:tr>
      <w:tr w14:paraId="771FB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74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03C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拆除旧水泥柱</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54F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移动脚手架搭设</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临时支撑廊道顶部</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切割/破碎旧柱</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清理残渣</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D68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120.00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D68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77E5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2C16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176E1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09D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068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水泥立柱修复及加固</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D93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移动脚手架搭设</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基层清理</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抗裂砂浆找平（M7.5砂浆）</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挂网格布</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抗裂砂浆粉刷</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表面压光</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柱子尺寸：3100mm*185mm*185mm</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850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65.00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9C7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F11F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B1D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BAECF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52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976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横梁混凝土柱子更换</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8BC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尺寸：3700*130mm*85mm  强度：C30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人工+机械</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CAD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120.00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BA2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D13C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4A4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103F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8"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F2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2A6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六角庭顶部水泥柱子修补</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F05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移动脚手架搭设</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基层清理</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抗裂砂浆找平（M7.5砂浆）</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挂网格布</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抗裂砂浆粉刷</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表面压光</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柱子尺寸：3100mm*185mm*185mm</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214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40.00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A29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749D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5EA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72FC0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EF0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04F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水泥坐凳修复</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A74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基层清理→抗裂砂浆找平（M7.5砂浆）→挂网格布</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模板搭设</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坐凳宽度250mm</w:t>
            </w:r>
            <w:r>
              <w:rPr>
                <w:rStyle w:val="8"/>
                <w:rFonts w:hint="eastAsia" w:ascii="宋体" w:hAnsi="宋体" w:eastAsia="宋体" w:cs="宋体"/>
                <w:sz w:val="24"/>
                <w:szCs w:val="24"/>
                <w:lang w:val="en-US" w:eastAsia="zh-CN" w:bidi="ar"/>
              </w:rPr>
              <w:br w:type="textWrapping"/>
            </w:r>
            <w:r>
              <w:rPr>
                <w:rStyle w:val="8"/>
                <w:rFonts w:hint="eastAsia" w:ascii="宋体" w:hAnsi="宋体" w:eastAsia="宋体" w:cs="宋体"/>
                <w:sz w:val="24"/>
                <w:szCs w:val="24"/>
                <w:lang w:val="en-US" w:eastAsia="zh-CN" w:bidi="ar"/>
              </w:rPr>
              <w:t>混凝土浇筑（C30）</w:t>
            </w:r>
            <w:r>
              <w:rPr>
                <w:rStyle w:val="7"/>
                <w:rFonts w:hint="eastAsia" w:ascii="宋体" w:hAnsi="宋体" w:eastAsia="宋体" w:cs="宋体"/>
                <w:sz w:val="24"/>
                <w:szCs w:val="24"/>
                <w:lang w:val="en-US" w:eastAsia="zh-CN" w:bidi="ar"/>
              </w:rPr>
              <w:t>→</w:t>
            </w:r>
            <w:r>
              <w:rPr>
                <w:rStyle w:val="8"/>
                <w:rFonts w:hint="eastAsia" w:ascii="宋体" w:hAnsi="宋体" w:eastAsia="宋体" w:cs="宋体"/>
                <w:sz w:val="24"/>
                <w:szCs w:val="24"/>
                <w:lang w:val="en-US" w:eastAsia="zh-CN" w:bidi="ar"/>
              </w:rPr>
              <w:t>表面压光</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FF7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220.00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131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28E1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C41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BF3B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831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4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466E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垃圾外运</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766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含机械.装车.运输</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1F1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15.00 </w:t>
            </w:r>
          </w:p>
        </w:tc>
        <w:tc>
          <w:tcPr>
            <w:tcW w:w="5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C3D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m³</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F7D68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7C80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3BFB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1" w:hRule="atLeast"/>
        </w:trPr>
        <w:tc>
          <w:tcPr>
            <w:tcW w:w="8789"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D06B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西北大学太白校区环境提升改造项目-校园道路及环境整治维修项目</w:t>
            </w:r>
          </w:p>
        </w:tc>
      </w:tr>
      <w:tr w14:paraId="54AE8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05C3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1</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FA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学生公寓2号楼前花砖维修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6B3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21067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27B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D2D2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94B1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2427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BAD7">
            <w:pPr>
              <w:jc w:val="center"/>
              <w:rPr>
                <w:rFonts w:hint="eastAsia" w:ascii="宋体" w:hAnsi="宋体" w:eastAsia="宋体" w:cs="宋体"/>
                <w:b/>
                <w:bCs/>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78A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CA5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436698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A2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0AFB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5521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54BB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6B3D0">
            <w:pPr>
              <w:jc w:val="center"/>
              <w:rPr>
                <w:rFonts w:hint="eastAsia" w:ascii="宋体" w:hAnsi="宋体" w:eastAsia="宋体" w:cs="宋体"/>
                <w:b/>
                <w:bCs/>
                <w:i w:val="0"/>
                <w:iCs w:val="0"/>
                <w:color w:val="000000"/>
                <w:sz w:val="24"/>
                <w:szCs w:val="24"/>
                <w:u w:val="none"/>
              </w:rPr>
            </w:pPr>
          </w:p>
        </w:tc>
        <w:tc>
          <w:tcPr>
            <w:tcW w:w="1481" w:type="dxa"/>
            <w:tcBorders>
              <w:top w:val="nil"/>
              <w:left w:val="nil"/>
              <w:bottom w:val="nil"/>
              <w:right w:val="nil"/>
            </w:tcBorders>
            <w:shd w:val="clear" w:color="auto" w:fill="auto"/>
            <w:vAlign w:val="center"/>
          </w:tcPr>
          <w:p w14:paraId="1E8081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道沿维修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FA1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43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40" w:type="dxa"/>
            <w:tcBorders>
              <w:top w:val="single" w:color="000000" w:sz="4" w:space="0"/>
              <w:left w:val="single" w:color="000000" w:sz="4" w:space="0"/>
              <w:bottom w:val="nil"/>
              <w:right w:val="single" w:color="000000" w:sz="4" w:space="0"/>
            </w:tcBorders>
            <w:shd w:val="clear" w:color="auto" w:fill="auto"/>
            <w:vAlign w:val="center"/>
          </w:tcPr>
          <w:p w14:paraId="7E7F3E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945" w:type="dxa"/>
            <w:tcBorders>
              <w:top w:val="single" w:color="000000" w:sz="4" w:space="0"/>
              <w:left w:val="single" w:color="000000" w:sz="4" w:space="0"/>
              <w:bottom w:val="nil"/>
              <w:right w:val="single" w:color="000000" w:sz="4" w:space="0"/>
            </w:tcBorders>
            <w:shd w:val="clear" w:color="auto" w:fill="auto"/>
            <w:vAlign w:val="center"/>
          </w:tcPr>
          <w:p w14:paraId="7A8ECD8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nil"/>
              <w:right w:val="single" w:color="000000" w:sz="4" w:space="0"/>
            </w:tcBorders>
            <w:shd w:val="clear" w:color="auto" w:fill="auto"/>
            <w:vAlign w:val="center"/>
          </w:tcPr>
          <w:p w14:paraId="5A08FAE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CE01D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1F903">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2</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A95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学生公寓1号楼花砖</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B0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32A048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299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70D7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D720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FF343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B4855">
            <w:pPr>
              <w:jc w:val="center"/>
              <w:rPr>
                <w:rFonts w:hint="eastAsia" w:ascii="宋体" w:hAnsi="宋体" w:eastAsia="宋体" w:cs="宋体"/>
                <w:b/>
                <w:bCs/>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97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ED4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3E24E7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31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BED3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9D2A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59FA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28B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0ED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润林超市门口花砖</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8A9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1165C7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24.5</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242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A48E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CEFA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1960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6FFBB">
            <w:pPr>
              <w:jc w:val="center"/>
              <w:rPr>
                <w:rFonts w:hint="eastAsia" w:ascii="宋体" w:hAnsi="宋体" w:eastAsia="宋体" w:cs="宋体"/>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E39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F3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75FD48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0EA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16DD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61C1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2801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AFBAE">
            <w:pPr>
              <w:jc w:val="center"/>
              <w:rPr>
                <w:rFonts w:hint="eastAsia" w:ascii="宋体" w:hAnsi="宋体" w:eastAsia="宋体" w:cs="宋体"/>
                <w:i w:val="0"/>
                <w:iCs w:val="0"/>
                <w:color w:val="000000"/>
                <w:sz w:val="24"/>
                <w:szCs w:val="24"/>
                <w:u w:val="none"/>
              </w:rPr>
            </w:pPr>
          </w:p>
        </w:tc>
        <w:tc>
          <w:tcPr>
            <w:tcW w:w="1481" w:type="dxa"/>
            <w:tcBorders>
              <w:top w:val="nil"/>
              <w:left w:val="nil"/>
              <w:bottom w:val="nil"/>
              <w:right w:val="nil"/>
            </w:tcBorders>
            <w:shd w:val="clear" w:color="auto" w:fill="auto"/>
            <w:vAlign w:val="center"/>
          </w:tcPr>
          <w:p w14:paraId="21883D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道沿维修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250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714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40" w:type="dxa"/>
            <w:tcBorders>
              <w:top w:val="single" w:color="000000" w:sz="4" w:space="0"/>
              <w:left w:val="single" w:color="000000" w:sz="4" w:space="0"/>
              <w:bottom w:val="nil"/>
              <w:right w:val="single" w:color="000000" w:sz="4" w:space="0"/>
            </w:tcBorders>
            <w:shd w:val="clear" w:color="auto" w:fill="auto"/>
            <w:vAlign w:val="center"/>
          </w:tcPr>
          <w:p w14:paraId="02D83B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945" w:type="dxa"/>
            <w:tcBorders>
              <w:top w:val="single" w:color="000000" w:sz="4" w:space="0"/>
              <w:left w:val="single" w:color="000000" w:sz="4" w:space="0"/>
              <w:bottom w:val="nil"/>
              <w:right w:val="single" w:color="000000" w:sz="4" w:space="0"/>
            </w:tcBorders>
            <w:shd w:val="clear" w:color="auto" w:fill="auto"/>
            <w:vAlign w:val="center"/>
          </w:tcPr>
          <w:p w14:paraId="10607CA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nil"/>
              <w:right w:val="single" w:color="000000" w:sz="4" w:space="0"/>
            </w:tcBorders>
            <w:shd w:val="clear" w:color="auto" w:fill="auto"/>
            <w:vAlign w:val="center"/>
          </w:tcPr>
          <w:p w14:paraId="0250E9A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1FFD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F43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563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地质系西侧花砖</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85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E76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540" w:type="dxa"/>
            <w:tcBorders>
              <w:top w:val="single" w:color="000000" w:sz="4" w:space="0"/>
              <w:left w:val="nil"/>
              <w:bottom w:val="single" w:color="000000" w:sz="4" w:space="0"/>
              <w:right w:val="single" w:color="000000" w:sz="4" w:space="0"/>
            </w:tcBorders>
            <w:shd w:val="clear" w:color="auto" w:fill="auto"/>
            <w:vAlign w:val="center"/>
          </w:tcPr>
          <w:p w14:paraId="02F73B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66E8B09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nil"/>
              <w:bottom w:val="single" w:color="000000" w:sz="4" w:space="0"/>
              <w:right w:val="single" w:color="000000" w:sz="4" w:space="0"/>
            </w:tcBorders>
            <w:shd w:val="clear" w:color="auto" w:fill="auto"/>
            <w:vAlign w:val="center"/>
          </w:tcPr>
          <w:p w14:paraId="2817559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A188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35715">
            <w:pPr>
              <w:jc w:val="center"/>
              <w:rPr>
                <w:rFonts w:hint="eastAsia" w:ascii="宋体" w:hAnsi="宋体" w:eastAsia="宋体" w:cs="宋体"/>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43A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教学8楼花砖</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176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6F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540" w:type="dxa"/>
            <w:tcBorders>
              <w:top w:val="single" w:color="000000" w:sz="4" w:space="0"/>
              <w:left w:val="nil"/>
              <w:bottom w:val="single" w:color="000000" w:sz="4" w:space="0"/>
              <w:right w:val="single" w:color="000000" w:sz="4" w:space="0"/>
            </w:tcBorders>
            <w:shd w:val="clear" w:color="auto" w:fill="auto"/>
            <w:vAlign w:val="center"/>
          </w:tcPr>
          <w:p w14:paraId="095AF2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6EAEA0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nil"/>
              <w:bottom w:val="single" w:color="000000" w:sz="4" w:space="0"/>
              <w:right w:val="single" w:color="000000" w:sz="4" w:space="0"/>
            </w:tcBorders>
            <w:shd w:val="clear" w:color="auto" w:fill="auto"/>
            <w:vAlign w:val="center"/>
          </w:tcPr>
          <w:p w14:paraId="755F797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FCA94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nil"/>
              <w:right w:val="single" w:color="000000" w:sz="4" w:space="0"/>
            </w:tcBorders>
            <w:shd w:val="clear" w:color="auto" w:fill="auto"/>
            <w:vAlign w:val="center"/>
          </w:tcPr>
          <w:p w14:paraId="26942EA9">
            <w:pPr>
              <w:jc w:val="center"/>
              <w:rPr>
                <w:rFonts w:hint="eastAsia" w:ascii="宋体" w:hAnsi="宋体" w:eastAsia="宋体" w:cs="宋体"/>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486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71E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57DDB1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5AB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079B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C460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83E66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2DC01">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5</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BF8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教学8号楼透水砖路面</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E06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26E5C4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D5C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5E9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5C4A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9A81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E349AF">
            <w:pPr>
              <w:jc w:val="center"/>
              <w:rPr>
                <w:rFonts w:hint="eastAsia" w:ascii="宋体" w:hAnsi="宋体" w:eastAsia="宋体" w:cs="宋体"/>
                <w:b/>
                <w:bCs/>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2C2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42E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401C18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446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B4FF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DBC9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070D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4CD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6</w:t>
            </w:r>
          </w:p>
        </w:tc>
        <w:tc>
          <w:tcPr>
            <w:tcW w:w="1481" w:type="dxa"/>
            <w:tcBorders>
              <w:top w:val="nil"/>
              <w:left w:val="nil"/>
              <w:bottom w:val="nil"/>
              <w:right w:val="nil"/>
            </w:tcBorders>
            <w:shd w:val="clear" w:color="auto" w:fill="auto"/>
            <w:vAlign w:val="center"/>
          </w:tcPr>
          <w:p w14:paraId="3E0112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教学9楼人行道花砖</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0BF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34BD3B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7C2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695C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703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8470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31847">
            <w:pPr>
              <w:jc w:val="center"/>
              <w:rPr>
                <w:rFonts w:hint="eastAsia" w:ascii="宋体" w:hAnsi="宋体" w:eastAsia="宋体" w:cs="宋体"/>
                <w:b/>
                <w:bCs/>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C76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28F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nil"/>
              <w:bottom w:val="single" w:color="000000" w:sz="4" w:space="0"/>
              <w:right w:val="single" w:color="000000" w:sz="4" w:space="0"/>
            </w:tcBorders>
            <w:shd w:val="clear" w:color="auto" w:fill="auto"/>
            <w:vAlign w:val="center"/>
          </w:tcPr>
          <w:p w14:paraId="446261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807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14BD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FD97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2CE3A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AD635">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7</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261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复兴路道沿维修树套维修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7A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C61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40B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75EE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6ABE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A066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A46C">
            <w:pPr>
              <w:jc w:val="center"/>
              <w:rPr>
                <w:rFonts w:hint="eastAsia" w:ascii="宋体" w:hAnsi="宋体" w:eastAsia="宋体" w:cs="宋体"/>
                <w:b/>
                <w:bCs/>
                <w:i w:val="0"/>
                <w:iCs w:val="0"/>
                <w:color w:val="000000"/>
                <w:sz w:val="24"/>
                <w:szCs w:val="24"/>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88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道沿及环境整治维修</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938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D15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DA5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E28F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B97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CCD7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E1D0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8</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721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操场看台修补及新刷油漆</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A6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人工及材料，实际施工范围、工程量及技术要求以现场实际情况为准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0FC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E61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B270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0B06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37B3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1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E5BAB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bookmarkStart w:id="0" w:name="_GoBack" w:colFirst="0" w:colLast="1"/>
            <w:r>
              <w:rPr>
                <w:rFonts w:hint="eastAsia" w:ascii="宋体" w:hAnsi="宋体" w:eastAsia="宋体" w:cs="宋体"/>
                <w:i w:val="0"/>
                <w:iCs w:val="0"/>
                <w:color w:val="000000"/>
                <w:kern w:val="0"/>
                <w:sz w:val="24"/>
                <w:szCs w:val="24"/>
                <w:u w:val="none"/>
                <w:lang w:val="en-US" w:eastAsia="zh-CN" w:bidi="ar"/>
              </w:rPr>
              <w:t>总价</w:t>
            </w:r>
          </w:p>
        </w:tc>
        <w:tc>
          <w:tcPr>
            <w:tcW w:w="3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8630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103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CACD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A435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7C9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bookmarkEnd w:id="0"/>
    </w:tbl>
    <w:p w14:paraId="40FB90AF">
      <w:pPr>
        <w:numPr>
          <w:ilvl w:val="0"/>
          <w:numId w:val="0"/>
        </w:numPr>
        <w:jc w:val="left"/>
        <w:rPr>
          <w:rFonts w:hint="default"/>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OTQzNDJjYjhkZWRlZmYwMzkyYzU3MmEwMjA4NDcifQ=="/>
    <w:docVar w:name="KSO_WPS_MARK_KEY" w:val="5cc4a0a3-65e7-4634-9dac-01ba0ecfae51"/>
  </w:docVars>
  <w:rsids>
    <w:rsidRoot w:val="32485795"/>
    <w:rsid w:val="01260BF1"/>
    <w:rsid w:val="03864757"/>
    <w:rsid w:val="04002E9E"/>
    <w:rsid w:val="0461543D"/>
    <w:rsid w:val="0599432F"/>
    <w:rsid w:val="05CC3BFF"/>
    <w:rsid w:val="06FE6B3F"/>
    <w:rsid w:val="0B977501"/>
    <w:rsid w:val="0BA84B3A"/>
    <w:rsid w:val="0C9870EE"/>
    <w:rsid w:val="0E80608C"/>
    <w:rsid w:val="0F0464DC"/>
    <w:rsid w:val="171001C9"/>
    <w:rsid w:val="17AE21C3"/>
    <w:rsid w:val="1D5232E9"/>
    <w:rsid w:val="1EDD0A49"/>
    <w:rsid w:val="1F9713E0"/>
    <w:rsid w:val="227B6E3E"/>
    <w:rsid w:val="22E044FD"/>
    <w:rsid w:val="23AA5289"/>
    <w:rsid w:val="250E3F9A"/>
    <w:rsid w:val="27A66186"/>
    <w:rsid w:val="280478D6"/>
    <w:rsid w:val="29735613"/>
    <w:rsid w:val="2C7333ED"/>
    <w:rsid w:val="2DDB2E87"/>
    <w:rsid w:val="2F316B28"/>
    <w:rsid w:val="31BD6C26"/>
    <w:rsid w:val="32485795"/>
    <w:rsid w:val="330C763F"/>
    <w:rsid w:val="341449FD"/>
    <w:rsid w:val="348F6779"/>
    <w:rsid w:val="362B5026"/>
    <w:rsid w:val="370676D1"/>
    <w:rsid w:val="384769F7"/>
    <w:rsid w:val="3F4A1C1A"/>
    <w:rsid w:val="43160791"/>
    <w:rsid w:val="43623856"/>
    <w:rsid w:val="4517434D"/>
    <w:rsid w:val="46B53E1D"/>
    <w:rsid w:val="46C6427C"/>
    <w:rsid w:val="479753A2"/>
    <w:rsid w:val="48284AC3"/>
    <w:rsid w:val="48AC2FFE"/>
    <w:rsid w:val="49B81ACB"/>
    <w:rsid w:val="4A174DEF"/>
    <w:rsid w:val="4EB946C7"/>
    <w:rsid w:val="4FF6037E"/>
    <w:rsid w:val="50903205"/>
    <w:rsid w:val="520818B0"/>
    <w:rsid w:val="5221680B"/>
    <w:rsid w:val="566E3FE9"/>
    <w:rsid w:val="59C32FE7"/>
    <w:rsid w:val="5B6A1C86"/>
    <w:rsid w:val="5D683540"/>
    <w:rsid w:val="5D78162D"/>
    <w:rsid w:val="60F75781"/>
    <w:rsid w:val="61D4389A"/>
    <w:rsid w:val="62423047"/>
    <w:rsid w:val="63DF6526"/>
    <w:rsid w:val="64D4770D"/>
    <w:rsid w:val="65674A25"/>
    <w:rsid w:val="6567714A"/>
    <w:rsid w:val="67EE31DB"/>
    <w:rsid w:val="690919B5"/>
    <w:rsid w:val="6F4B0F13"/>
    <w:rsid w:val="70FE448F"/>
    <w:rsid w:val="727C1739"/>
    <w:rsid w:val="73F2371F"/>
    <w:rsid w:val="778E4093"/>
    <w:rsid w:val="7878283C"/>
    <w:rsid w:val="79035E58"/>
    <w:rsid w:val="7B406A13"/>
    <w:rsid w:val="7C293D3A"/>
    <w:rsid w:val="7C417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91"/>
    <w:basedOn w:val="6"/>
    <w:qFormat/>
    <w:uiPriority w:val="0"/>
    <w:rPr>
      <w:rFonts w:ascii="Arial" w:hAnsi="Arial" w:cs="Arial"/>
      <w:color w:val="000000"/>
      <w:sz w:val="18"/>
      <w:szCs w:val="18"/>
      <w:u w:val="none"/>
    </w:rPr>
  </w:style>
  <w:style w:type="character" w:customStyle="1" w:styleId="8">
    <w:name w:val="font41"/>
    <w:basedOn w:val="6"/>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1052</Words>
  <Characters>1162</Characters>
  <Lines>0</Lines>
  <Paragraphs>0</Paragraphs>
  <TotalTime>0</TotalTime>
  <ScaleCrop>false</ScaleCrop>
  <LinksUpToDate>false</LinksUpToDate>
  <CharactersWithSpaces>1170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2024-11-12T06:59:00Z</dcterms:created>
  <dc:creator>林不登</dc:creator>
  <cp:lastModifiedBy>好好的</cp:lastModifiedBy>
  <cp:lastPrinted>2024-11-12T08:34:00Z</cp:lastPrinted>
  <dcterms:modified xsi:type="dcterms:W3CDTF">2025-06-23T01:22:56Z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B28D504EA83E4E6DA4C3E2E3C53C1B73_13</vt:lpwstr>
  </property>
  <property fmtid="{D5CDD505-2E9C-101B-9397-08002B2CF9AE}" pid="4" name="KSOTemplateDocerSaveRecord">
    <vt:lpwstr>eyJoZGlkIjoiZWI5Y2E4NjRmNDZkN2IzZjMzOTE0ODI1OTQxOWFjMTIiLCJ1c2VySWQiOiIzMzEzMzk0MDUifQ==</vt:lpwstr>
  </property>
</Properties>
</file>