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757"/>
        <w:gridCol w:w="4311"/>
        <w:gridCol w:w="1073"/>
        <w:gridCol w:w="1038"/>
      </w:tblGrid>
      <w:tr w14:paraId="716B7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89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D0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  <w:t>西北大学太白校区校园环境提升改造项目—园区主干道及周边构筑物修补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工程量清单</w:t>
            </w:r>
          </w:p>
        </w:tc>
      </w:tr>
      <w:tr w14:paraId="1AC1E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2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94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3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AF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0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BC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0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5F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6F22E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A38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C3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F5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64C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08F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EE8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89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44F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太白校区园林廊道改造维修</w:t>
            </w:r>
          </w:p>
        </w:tc>
      </w:tr>
      <w:tr w14:paraId="0E235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3F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03B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拆除旧水泥柱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D5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移动脚手架搭设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临时支撑廊道顶部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切割/破碎旧柱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清理残渣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53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76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 w14:paraId="528C1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17C6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257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水泥立柱修复及加固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65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移动脚手架搭设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基层清理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抗裂砂浆找平（M7.5砂浆）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挂网格布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抗裂砂浆粉刷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表面压光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柱子尺寸：3100mm*185mm*185mm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2D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65.00 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35C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 w14:paraId="2F812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071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476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横梁混凝土柱子更换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51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尺寸：3700*130mm*85mm  强度：C30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人工+机械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B54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120.00 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0A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 w14:paraId="6C067A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E42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89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六角庭顶部水泥柱子修补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80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移动脚手架搭设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基层清理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抗裂砂浆找平（M7.5砂浆）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挂网格布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抗裂砂浆粉刷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表面压光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柱子尺寸：3100mm*185mm*185mm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5C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40.00 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AF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</w:t>
            </w:r>
          </w:p>
        </w:tc>
      </w:tr>
      <w:tr w14:paraId="4B284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F1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51E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水泥坐凳修复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7C8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基层清理→抗裂砂浆找平（M7.5砂浆）→挂网格布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模板搭设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坐凳宽度250mm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混凝土浇筑（C30）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→</w:t>
            </w:r>
            <w:r>
              <w:rPr>
                <w:rStyle w:val="7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表面压光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C33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220.00 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75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4BDAD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B4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DC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垃圾外运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717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含机械.装车.运输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005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15.00 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1E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</w:tr>
      <w:tr w14:paraId="39AF3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9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B8B9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西北大学太白校区环境提升改造项目-校园道路及环境整治维修项目</w:t>
            </w:r>
          </w:p>
        </w:tc>
      </w:tr>
      <w:tr w14:paraId="69F8EC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476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B6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学生公寓2号楼前花砖维修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7B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3B6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A1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1997A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9013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73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树套维修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5B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083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73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488F4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F038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EE2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道沿维修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AD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7D6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ED8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0FEDBC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02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6BF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学生公寓1号楼花砖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00A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C2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ED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31B1D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BA97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EC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树套维修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29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1AA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3A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4B05C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90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23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润林超市门口花砖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E9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9E5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24.5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29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6BFF6E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94C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CF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树套维修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E7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21F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FC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707B0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EF7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32C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道沿维修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A3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8B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A165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4964C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6F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4F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地质系西侧花砖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CE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7AC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01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4FF73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FC4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67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教学8楼花砖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78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1A8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0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04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705953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D9D45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5E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树套维修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28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4A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84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6207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2D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73D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教学8号楼透水砖路面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64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778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D1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676209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59C0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3F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树套维修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FD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A2F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8DC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5BD24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A8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37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教学9楼人行道花砖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64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50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66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5503B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D87D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F6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树套维修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41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C3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87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81559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89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45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复兴路道沿维修树套维修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D9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93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E2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9736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17FC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829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道沿及环境整治维修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2B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7D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04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66370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E9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75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操场看台修补及新刷油漆</w:t>
            </w:r>
          </w:p>
        </w:tc>
        <w:tc>
          <w:tcPr>
            <w:tcW w:w="43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2B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人工及材料，实际施工范围、工程量及技术要求以现场实际情况为准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E0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27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</w:tbl>
    <w:p w14:paraId="0BD51D7D">
      <w:pPr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7FA2BE2D">
      <w:pPr>
        <w:numPr>
          <w:ilvl w:val="0"/>
          <w:numId w:val="0"/>
        </w:numPr>
        <w:ind w:firstLine="560" w:firstLineChars="200"/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</w:p>
    <w:p w14:paraId="09AA4682">
      <w:pPr>
        <w:numPr>
          <w:ilvl w:val="0"/>
          <w:numId w:val="0"/>
        </w:numPr>
        <w:ind w:firstLine="560" w:firstLineChars="200"/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xOTQzNDJjYjhkZWRlZmYwMzkyYzU3MmEwMjA4NDcifQ=="/>
    <w:docVar w:name="KSO_WPS_MARK_KEY" w:val="5cc4a0a3-65e7-4634-9dac-01ba0ecfae51"/>
  </w:docVars>
  <w:rsids>
    <w:rsidRoot w:val="32485795"/>
    <w:rsid w:val="01260BF1"/>
    <w:rsid w:val="03864757"/>
    <w:rsid w:val="04002E9E"/>
    <w:rsid w:val="0461543D"/>
    <w:rsid w:val="0599432F"/>
    <w:rsid w:val="05CC3BFF"/>
    <w:rsid w:val="06FE6B3F"/>
    <w:rsid w:val="0B977501"/>
    <w:rsid w:val="0BA84B3A"/>
    <w:rsid w:val="0C9870EE"/>
    <w:rsid w:val="0E80608C"/>
    <w:rsid w:val="0F0464DC"/>
    <w:rsid w:val="171001C9"/>
    <w:rsid w:val="17AE21C3"/>
    <w:rsid w:val="1D5232E9"/>
    <w:rsid w:val="1EDD0A49"/>
    <w:rsid w:val="1F9713E0"/>
    <w:rsid w:val="227B6E3E"/>
    <w:rsid w:val="22E044FD"/>
    <w:rsid w:val="23AA5289"/>
    <w:rsid w:val="250E3F9A"/>
    <w:rsid w:val="27A66186"/>
    <w:rsid w:val="280478D6"/>
    <w:rsid w:val="29735613"/>
    <w:rsid w:val="2C7333ED"/>
    <w:rsid w:val="2DDB2E87"/>
    <w:rsid w:val="2F316B28"/>
    <w:rsid w:val="31BD6C26"/>
    <w:rsid w:val="32485795"/>
    <w:rsid w:val="330C763F"/>
    <w:rsid w:val="341449FD"/>
    <w:rsid w:val="348F6779"/>
    <w:rsid w:val="370676D1"/>
    <w:rsid w:val="384769F7"/>
    <w:rsid w:val="3F4A1C1A"/>
    <w:rsid w:val="43160791"/>
    <w:rsid w:val="43623856"/>
    <w:rsid w:val="4517434D"/>
    <w:rsid w:val="46B53E1D"/>
    <w:rsid w:val="46C6427C"/>
    <w:rsid w:val="479753A2"/>
    <w:rsid w:val="48284AC3"/>
    <w:rsid w:val="48AC2FFE"/>
    <w:rsid w:val="49B81ACB"/>
    <w:rsid w:val="4A174DEF"/>
    <w:rsid w:val="4EB946C7"/>
    <w:rsid w:val="4FF6037E"/>
    <w:rsid w:val="50903205"/>
    <w:rsid w:val="520818B0"/>
    <w:rsid w:val="5221680B"/>
    <w:rsid w:val="566E3FE9"/>
    <w:rsid w:val="5B6A1C86"/>
    <w:rsid w:val="5D683540"/>
    <w:rsid w:val="5D78162D"/>
    <w:rsid w:val="60F75781"/>
    <w:rsid w:val="61D4389A"/>
    <w:rsid w:val="62423047"/>
    <w:rsid w:val="63DF6526"/>
    <w:rsid w:val="64D4770D"/>
    <w:rsid w:val="65674A25"/>
    <w:rsid w:val="6567714A"/>
    <w:rsid w:val="67EE31DB"/>
    <w:rsid w:val="690919B5"/>
    <w:rsid w:val="6F4B0F13"/>
    <w:rsid w:val="70FE448F"/>
    <w:rsid w:val="727C1739"/>
    <w:rsid w:val="73F2371F"/>
    <w:rsid w:val="778E4093"/>
    <w:rsid w:val="7878283C"/>
    <w:rsid w:val="79035E58"/>
    <w:rsid w:val="7B406A13"/>
    <w:rsid w:val="7C293D3A"/>
    <w:rsid w:val="7C41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91"/>
    <w:basedOn w:val="5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7">
    <w:name w:val="font41"/>
    <w:basedOn w:val="5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739</Words>
  <Characters>740</Characters>
  <Lines>0</Lines>
  <Paragraphs>0</Paragraphs>
  <TotalTime>2</TotalTime>
  <ScaleCrop>false</ScaleCrop>
  <LinksUpToDate>false</LinksUpToDate>
  <CharactersWithSpaces>740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2024-11-12T06:59:00Z</dcterms:created>
  <dc:creator>林不登</dc:creator>
  <cp:lastModifiedBy>好好的</cp:lastModifiedBy>
  <cp:lastPrinted>2024-11-12T08:34:00Z</cp:lastPrinted>
  <dcterms:modified xsi:type="dcterms:W3CDTF">2025-06-21T09:02:33Z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B28D504EA83E4E6DA4C3E2E3C53C1B73_13</vt:lpwstr>
  </property>
  <property fmtid="{D5CDD505-2E9C-101B-9397-08002B2CF9AE}" pid="4" name="KSOTemplateDocerSaveRecord">
    <vt:lpwstr>eyJoZGlkIjoiNWZjNDIwNmQ0OGNlMmNlOTNiZTNhZjcwMzdhYjdjMGQiLCJ1c2VySWQiOiIzMzEzMzk0MDUifQ==</vt:lpwstr>
  </property>
</Properties>
</file>