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5"/>
          <w:rFonts w:hint="eastAsia" w:ascii="仿宋" w:hAnsi="仿宋" w:eastAsia="仿宋" w:cs="仿宋"/>
          <w:color w:val="auto"/>
          <w:sz w:val="32"/>
          <w:szCs w:val="32"/>
        </w:rPr>
      </w:pPr>
      <w:bookmarkStart w:id="0" w:name="_Toc29951"/>
      <w:r>
        <w:rPr>
          <w:rStyle w:val="15"/>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sz w:val="24"/>
          <w:szCs w:val="24"/>
          <w:lang w:val="en-US" w:eastAsia="zh-CN"/>
        </w:rPr>
      </w:pPr>
      <w:r>
        <w:rPr>
          <w:rStyle w:val="15"/>
          <w:rFonts w:hint="eastAsia" w:ascii="仿宋" w:hAnsi="仿宋" w:eastAsia="仿宋" w:cs="仿宋"/>
          <w:b/>
          <w:bCs/>
          <w:color w:val="auto"/>
          <w:sz w:val="24"/>
          <w:szCs w:val="24"/>
          <w:lang w:val="en-US" w:eastAsia="zh-CN"/>
        </w:rPr>
        <w:t>供应商按照采购文件要求，应提供以下相关资格证明材料：</w:t>
      </w:r>
    </w:p>
    <w:tbl>
      <w:tblPr>
        <w:tblStyle w:val="10"/>
        <w:tblW w:w="855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21"/>
        <w:gridCol w:w="2430"/>
        <w:gridCol w:w="5400"/>
      </w:tblGrid>
      <w:tr w14:paraId="72C60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2EBB4D1C">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430" w:type="dxa"/>
            <w:vAlign w:val="center"/>
          </w:tcPr>
          <w:p w14:paraId="1068B07E">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资格审查要求概况</w:t>
            </w:r>
          </w:p>
        </w:tc>
        <w:tc>
          <w:tcPr>
            <w:tcW w:w="5400" w:type="dxa"/>
            <w:vAlign w:val="center"/>
          </w:tcPr>
          <w:p w14:paraId="13B50317">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评审点具体描述</w:t>
            </w:r>
          </w:p>
        </w:tc>
      </w:tr>
      <w:tr w14:paraId="35687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107BFB72">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430" w:type="dxa"/>
            <w:vAlign w:val="center"/>
          </w:tcPr>
          <w:p w14:paraId="5C9C9369">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营业执照等主体资格证明文件</w:t>
            </w:r>
          </w:p>
        </w:tc>
        <w:tc>
          <w:tcPr>
            <w:tcW w:w="5400" w:type="dxa"/>
          </w:tcPr>
          <w:p w14:paraId="1BCEF4E2">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auto"/>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i w:val="0"/>
                <w:iCs w:val="0"/>
                <w:caps w:val="0"/>
                <w:color w:val="auto"/>
                <w:spacing w:val="0"/>
                <w:sz w:val="24"/>
                <w:szCs w:val="24"/>
                <w:shd w:val="clear" w:fill="FFFFFF"/>
              </w:rPr>
              <w:t>。</w:t>
            </w:r>
          </w:p>
        </w:tc>
      </w:tr>
      <w:tr w14:paraId="1A58E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756FBEA1">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430" w:type="dxa"/>
            <w:vAlign w:val="center"/>
          </w:tcPr>
          <w:p w14:paraId="4DC8595F">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财务状况报告</w:t>
            </w:r>
          </w:p>
        </w:tc>
        <w:tc>
          <w:tcPr>
            <w:tcW w:w="5400" w:type="dxa"/>
          </w:tcPr>
          <w:p w14:paraId="02579673">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auto"/>
                <w:sz w:val="24"/>
                <w:szCs w:val="24"/>
                <w:lang w:eastAsia="zh-CN"/>
              </w:rPr>
            </w:pPr>
            <w:r>
              <w:rPr>
                <w:rFonts w:ascii="仿宋_GB2312" w:hAnsi="仿宋_GB2312" w:eastAsia="仿宋_GB2312" w:cs="仿宋_GB2312"/>
                <w:sz w:val="24"/>
                <w:szCs w:val="24"/>
              </w:rPr>
              <w:t>提供</w:t>
            </w:r>
            <w:r>
              <w:rPr>
                <w:rFonts w:hint="eastAsia" w:ascii="仿宋_GB2312" w:hAnsi="仿宋_GB2312" w:eastAsia="仿宋_GB2312" w:cs="仿宋_GB2312"/>
                <w:sz w:val="24"/>
                <w:szCs w:val="24"/>
                <w:lang w:eastAsia="zh-CN"/>
              </w:rPr>
              <w:t>2024年度</w:t>
            </w:r>
            <w:r>
              <w:rPr>
                <w:rFonts w:ascii="仿宋_GB2312" w:hAnsi="仿宋_GB2312" w:eastAsia="仿宋_GB2312" w:cs="仿宋_GB2312"/>
                <w:sz w:val="24"/>
                <w:szCs w:val="24"/>
              </w:rPr>
              <w:t>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r>
      <w:tr w14:paraId="746870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3F14542B">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430" w:type="dxa"/>
            <w:vAlign w:val="center"/>
          </w:tcPr>
          <w:p w14:paraId="6D0C6AB5">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税收缴纳证明</w:t>
            </w:r>
          </w:p>
        </w:tc>
        <w:tc>
          <w:tcPr>
            <w:tcW w:w="5400" w:type="dxa"/>
          </w:tcPr>
          <w:p w14:paraId="2DADC893">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auto"/>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25281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776D46CA">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430" w:type="dxa"/>
            <w:vAlign w:val="center"/>
          </w:tcPr>
          <w:p w14:paraId="24E5F28C">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社会保障资金缴纳证明</w:t>
            </w:r>
          </w:p>
        </w:tc>
        <w:tc>
          <w:tcPr>
            <w:tcW w:w="5400" w:type="dxa"/>
          </w:tcPr>
          <w:p w14:paraId="64FC48BB">
            <w:pPr>
              <w:pStyle w:val="13"/>
              <w:keepNext w:val="0"/>
              <w:keepLines w:val="0"/>
              <w:pageBreakBefore w:val="0"/>
              <w:widowControl/>
              <w:kinsoku/>
              <w:wordWrap/>
              <w:overflowPunct/>
              <w:topLinePunct w:val="0"/>
              <w:autoSpaceDE/>
              <w:autoSpaceDN/>
              <w:bidi w:val="0"/>
              <w:adjustRightInd/>
              <w:snapToGrid/>
              <w:spacing w:line="360" w:lineRule="auto"/>
              <w:textAlignment w:val="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p w14:paraId="2EB60607">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auto"/>
                <w:sz w:val="24"/>
                <w:szCs w:val="24"/>
              </w:rPr>
            </w:pPr>
          </w:p>
        </w:tc>
      </w:tr>
      <w:tr w14:paraId="4FFA5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097F01D3">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2430" w:type="dxa"/>
            <w:vAlign w:val="center"/>
          </w:tcPr>
          <w:p w14:paraId="0A5F4223">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书面声明</w:t>
            </w:r>
          </w:p>
        </w:tc>
        <w:tc>
          <w:tcPr>
            <w:tcW w:w="5400" w:type="dxa"/>
            <w:vAlign w:val="center"/>
          </w:tcPr>
          <w:p w14:paraId="10185719">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lang w:eastAsia="zh-CN"/>
              </w:rPr>
            </w:pPr>
            <w:r>
              <w:rPr>
                <w:rFonts w:ascii="仿宋_GB2312" w:hAnsi="仿宋_GB2312" w:eastAsia="仿宋_GB2312" w:cs="仿宋_GB2312"/>
                <w:sz w:val="24"/>
                <w:szCs w:val="24"/>
              </w:rPr>
              <w:t>提供具有履行本合同所必需的专业技术能力的书面声明。</w:t>
            </w:r>
          </w:p>
        </w:tc>
      </w:tr>
      <w:tr w14:paraId="78432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4D3F261D">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2430" w:type="dxa"/>
            <w:vAlign w:val="center"/>
          </w:tcPr>
          <w:p w14:paraId="5FA69A71">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无重大违法记录声明</w:t>
            </w:r>
          </w:p>
        </w:tc>
        <w:tc>
          <w:tcPr>
            <w:tcW w:w="5400" w:type="dxa"/>
            <w:vAlign w:val="center"/>
          </w:tcPr>
          <w:p w14:paraId="106D5CB9">
            <w:pPr>
              <w:pStyle w:val="1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ascii="仿宋_GB2312" w:hAnsi="仿宋_GB2312" w:eastAsia="仿宋_GB2312" w:cs="仿宋_GB2312"/>
                <w:sz w:val="24"/>
                <w:szCs w:val="24"/>
              </w:rPr>
              <w:t>参加本次政府采购活动</w:t>
            </w:r>
            <w:r>
              <w:rPr>
                <w:rFonts w:hint="eastAsia" w:ascii="仿宋_GB2312" w:hAnsi="仿宋_GB2312" w:eastAsia="仿宋_GB2312" w:cs="仿宋_GB2312"/>
                <w:sz w:val="24"/>
                <w:szCs w:val="24"/>
                <w:lang w:eastAsia="zh-CN"/>
              </w:rPr>
              <w:t>前3年</w:t>
            </w:r>
            <w:r>
              <w:rPr>
                <w:rFonts w:ascii="仿宋_GB2312" w:hAnsi="仿宋_GB2312" w:eastAsia="仿宋_GB2312" w:cs="仿宋_GB2312"/>
                <w:sz w:val="24"/>
                <w:szCs w:val="24"/>
              </w:rPr>
              <w:t>内在经营活动中没有重大违纪，以及未被列入失信被执行人、重大税收违法失信主体、政府采购严重违法失信行为记录名单的书面声明。</w:t>
            </w:r>
          </w:p>
        </w:tc>
      </w:tr>
      <w:tr w14:paraId="1C689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6F0B589B">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2430" w:type="dxa"/>
            <w:vAlign w:val="center"/>
          </w:tcPr>
          <w:p w14:paraId="30B4FEDC">
            <w:pPr>
              <w:pStyle w:val="13"/>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法定代表人授权委托书</w:t>
            </w:r>
          </w:p>
        </w:tc>
        <w:tc>
          <w:tcPr>
            <w:tcW w:w="5400" w:type="dxa"/>
            <w:vAlign w:val="center"/>
          </w:tcPr>
          <w:p w14:paraId="5354839D">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lang w:eastAsia="zh-CN"/>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tc>
      </w:tr>
      <w:tr w14:paraId="5545C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03261254">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w:t>
            </w:r>
          </w:p>
        </w:tc>
        <w:tc>
          <w:tcPr>
            <w:tcW w:w="2430" w:type="dxa"/>
            <w:vAlign w:val="center"/>
          </w:tcPr>
          <w:p w14:paraId="36C1C830">
            <w:pPr>
              <w:pStyle w:val="13"/>
              <w:jc w:val="center"/>
              <w:rPr>
                <w:rFonts w:hint="eastAsia" w:ascii="仿宋" w:hAnsi="仿宋" w:eastAsia="仿宋" w:cs="仿宋"/>
                <w:color w:val="auto"/>
                <w:sz w:val="24"/>
                <w:szCs w:val="24"/>
              </w:rPr>
            </w:pPr>
            <w:r>
              <w:rPr>
                <w:rFonts w:hint="eastAsia" w:ascii="仿宋" w:hAnsi="仿宋" w:eastAsia="仿宋" w:cs="仿宋"/>
                <w:color w:val="auto"/>
                <w:sz w:val="24"/>
                <w:szCs w:val="24"/>
              </w:rPr>
              <w:t>信用记录</w:t>
            </w:r>
          </w:p>
        </w:tc>
        <w:tc>
          <w:tcPr>
            <w:tcW w:w="5400" w:type="dxa"/>
            <w:vAlign w:val="center"/>
          </w:tcPr>
          <w:p w14:paraId="6DF119B0">
            <w:pPr>
              <w:pStyle w:val="13"/>
              <w:keepNext w:val="0"/>
              <w:keepLines w:val="0"/>
              <w:pageBreakBefore w:val="0"/>
              <w:widowControl/>
              <w:kinsoku/>
              <w:wordWrap/>
              <w:overflowPunct/>
              <w:topLinePunct w:val="0"/>
              <w:autoSpaceDE/>
              <w:autoSpaceDN/>
              <w:bidi w:val="0"/>
              <w:adjustRightInd/>
              <w:snapToGrid/>
              <w:spacing w:line="360" w:lineRule="auto"/>
              <w:textAlignment w:val="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FA5714A">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lang w:eastAsia="zh-CN"/>
              </w:rPr>
            </w:pPr>
          </w:p>
        </w:tc>
      </w:tr>
      <w:tr w14:paraId="45232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1D58C252">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w:t>
            </w:r>
          </w:p>
        </w:tc>
        <w:tc>
          <w:tcPr>
            <w:tcW w:w="2430" w:type="dxa"/>
            <w:vAlign w:val="center"/>
          </w:tcPr>
          <w:p w14:paraId="25BE7AA1">
            <w:pPr>
              <w:pStyle w:val="13"/>
              <w:jc w:val="center"/>
              <w:rPr>
                <w:rFonts w:hint="eastAsia" w:ascii="仿宋" w:hAnsi="仿宋" w:eastAsia="仿宋" w:cs="仿宋"/>
                <w:color w:val="auto"/>
                <w:sz w:val="24"/>
                <w:szCs w:val="24"/>
              </w:rPr>
            </w:pPr>
            <w:r>
              <w:rPr>
                <w:rFonts w:hint="eastAsia" w:ascii="仿宋" w:hAnsi="仿宋" w:eastAsia="仿宋" w:cs="仿宋"/>
                <w:color w:val="auto"/>
                <w:sz w:val="24"/>
                <w:szCs w:val="24"/>
              </w:rPr>
              <w:t>关联关系</w:t>
            </w:r>
          </w:p>
        </w:tc>
        <w:tc>
          <w:tcPr>
            <w:tcW w:w="5400" w:type="dxa"/>
            <w:vAlign w:val="center"/>
          </w:tcPr>
          <w:p w14:paraId="74EF5700">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eastAsia="zh-CN"/>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74011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1" w:type="dxa"/>
            <w:vAlign w:val="center"/>
          </w:tcPr>
          <w:p w14:paraId="2528C5B8">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2430" w:type="dxa"/>
            <w:vAlign w:val="center"/>
          </w:tcPr>
          <w:p w14:paraId="16AB69D1">
            <w:pPr>
              <w:pStyle w:val="13"/>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中小企业声明函</w:t>
            </w:r>
          </w:p>
        </w:tc>
        <w:tc>
          <w:tcPr>
            <w:tcW w:w="5400" w:type="dxa"/>
            <w:vAlign w:val="center"/>
          </w:tcPr>
          <w:p w14:paraId="4CD4F33A">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本项目专门面向中小企业采购，提供中小企业声明函。</w:t>
            </w:r>
          </w:p>
        </w:tc>
      </w:tr>
      <w:tr w14:paraId="26851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9" w:hRule="atLeast"/>
        </w:trPr>
        <w:tc>
          <w:tcPr>
            <w:tcW w:w="721" w:type="dxa"/>
            <w:vAlign w:val="center"/>
          </w:tcPr>
          <w:p w14:paraId="41D0E0DD">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2430" w:type="dxa"/>
            <w:vAlign w:val="center"/>
          </w:tcPr>
          <w:p w14:paraId="1E64CDB9">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shd w:val="clear" w:fill="FDFEFE"/>
              </w:rPr>
              <w:t>非联合体声明</w:t>
            </w:r>
          </w:p>
        </w:tc>
        <w:tc>
          <w:tcPr>
            <w:tcW w:w="5400" w:type="dxa"/>
            <w:vAlign w:val="center"/>
          </w:tcPr>
          <w:p w14:paraId="6D33B435">
            <w:pPr>
              <w:pStyle w:val="13"/>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shd w:val="clear" w:fill="FDFEFE"/>
              </w:rPr>
              <w:t>提供非联合体不分包响应。</w:t>
            </w:r>
            <w:r>
              <w:rPr>
                <w:rFonts w:hint="eastAsia" w:ascii="仿宋" w:hAnsi="仿宋" w:eastAsia="仿宋" w:cs="仿宋"/>
                <w:color w:val="auto"/>
                <w:sz w:val="24"/>
                <w:szCs w:val="24"/>
                <w:lang w:val="en-US" w:eastAsia="zh-CN"/>
              </w:rPr>
              <w:t xml:space="preserve">                               </w:t>
            </w:r>
          </w:p>
        </w:tc>
      </w:tr>
    </w:tbl>
    <w:p w14:paraId="5F79EB24">
      <w:pPr>
        <w:pStyle w:val="4"/>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85E6B0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01578B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响应文件中应附法人（非负责人）出具的法定代表人授权委托书。法人只能授权一家分支机构参与磋商，且不能与分支机构同时参加本项目；</w:t>
      </w:r>
    </w:p>
    <w:p w14:paraId="37D74C79">
      <w:pPr>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szCs w:val="24"/>
          <w:highlight w:val="none"/>
          <w:lang w:val="en-US" w:eastAsia="zh-CN"/>
        </w:rPr>
        <w:t>③事业单位法人参与投标可不提供财务状况报告、社会保障资金缴纳证明及税收缴纳证明。</w:t>
      </w:r>
    </w:p>
    <w:p w14:paraId="0376331E">
      <w:pPr>
        <w:pStyle w:val="4"/>
        <w:rPr>
          <w:rFonts w:hint="eastAsia" w:ascii="仿宋" w:hAnsi="仿宋" w:eastAsia="仿宋" w:cs="仿宋"/>
          <w:b w:val="0"/>
          <w:bCs w:val="0"/>
          <w:sz w:val="24"/>
          <w:szCs w:val="24"/>
          <w:highlight w:val="none"/>
          <w:lang w:val="en-US" w:eastAsia="zh-CN"/>
        </w:rPr>
      </w:pPr>
    </w:p>
    <w:p w14:paraId="00A29C72">
      <w:pPr>
        <w:pStyle w:val="5"/>
        <w:rPr>
          <w:rFonts w:hint="eastAsia" w:ascii="仿宋" w:hAnsi="仿宋" w:eastAsia="仿宋" w:cs="仿宋"/>
          <w:b w:val="0"/>
          <w:bCs w:val="0"/>
          <w:sz w:val="24"/>
          <w:szCs w:val="24"/>
          <w:highlight w:val="none"/>
          <w:lang w:val="en-US" w:eastAsia="zh-CN"/>
        </w:rPr>
      </w:pPr>
    </w:p>
    <w:bookmarkEnd w:id="0"/>
    <w:p w14:paraId="72AF10E3">
      <w:pPr>
        <w:tabs>
          <w:tab w:val="left" w:pos="210"/>
        </w:tabs>
        <w:spacing w:line="360" w:lineRule="auto"/>
        <w:jc w:val="center"/>
        <w:rPr>
          <w:rFonts w:hint="eastAsia" w:ascii="仿宋" w:hAnsi="仿宋" w:eastAsia="仿宋" w:cs="仿宋"/>
          <w:b/>
          <w:kern w:val="0"/>
          <w:sz w:val="32"/>
          <w:szCs w:val="32"/>
        </w:rPr>
      </w:pPr>
      <w:bookmarkStart w:id="5" w:name="_GoBack"/>
      <w:bookmarkEnd w:id="5"/>
      <w:r>
        <w:rPr>
          <w:rFonts w:hint="eastAsia" w:ascii="仿宋" w:hAnsi="仿宋" w:eastAsia="仿宋" w:cs="仿宋"/>
          <w:b/>
          <w:kern w:val="0"/>
          <w:sz w:val="32"/>
          <w:szCs w:val="32"/>
        </w:rPr>
        <w:t>法定代表人证明书</w:t>
      </w:r>
    </w:p>
    <w:tbl>
      <w:tblPr>
        <w:tblStyle w:val="10"/>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5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65663E6">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5D8F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09794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481B45A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50B55D3A">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7A0E171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7CBF56D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0EB11164">
            <w:pPr>
              <w:tabs>
                <w:tab w:val="left" w:pos="210"/>
              </w:tabs>
              <w:spacing w:line="360" w:lineRule="auto"/>
              <w:jc w:val="center"/>
              <w:rPr>
                <w:rFonts w:hint="eastAsia" w:ascii="仿宋" w:hAnsi="仿宋" w:eastAsia="仿宋" w:cs="仿宋"/>
                <w:kern w:val="0"/>
                <w:sz w:val="24"/>
              </w:rPr>
            </w:pPr>
          </w:p>
        </w:tc>
      </w:tr>
      <w:tr w14:paraId="76B3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EC1394">
            <w:pPr>
              <w:tabs>
                <w:tab w:val="left" w:pos="210"/>
              </w:tabs>
              <w:spacing w:line="360" w:lineRule="auto"/>
              <w:jc w:val="center"/>
              <w:rPr>
                <w:rFonts w:hint="eastAsia" w:ascii="仿宋" w:hAnsi="仿宋" w:eastAsia="仿宋" w:cs="仿宋"/>
                <w:kern w:val="0"/>
                <w:sz w:val="24"/>
              </w:rPr>
            </w:pPr>
          </w:p>
        </w:tc>
        <w:tc>
          <w:tcPr>
            <w:tcW w:w="2342" w:type="dxa"/>
            <w:vAlign w:val="center"/>
          </w:tcPr>
          <w:p w14:paraId="5FB2EE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22802074">
            <w:pPr>
              <w:tabs>
                <w:tab w:val="left" w:pos="210"/>
              </w:tabs>
              <w:spacing w:line="360" w:lineRule="auto"/>
              <w:jc w:val="center"/>
              <w:rPr>
                <w:rFonts w:hint="eastAsia" w:ascii="仿宋" w:hAnsi="仿宋" w:eastAsia="仿宋" w:cs="仿宋"/>
                <w:kern w:val="0"/>
                <w:sz w:val="24"/>
              </w:rPr>
            </w:pPr>
          </w:p>
        </w:tc>
      </w:tr>
      <w:tr w14:paraId="0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F906B6E">
            <w:pPr>
              <w:tabs>
                <w:tab w:val="left" w:pos="210"/>
              </w:tabs>
              <w:spacing w:line="360" w:lineRule="auto"/>
              <w:jc w:val="center"/>
              <w:rPr>
                <w:rFonts w:hint="eastAsia" w:ascii="仿宋" w:hAnsi="仿宋" w:eastAsia="仿宋" w:cs="仿宋"/>
                <w:kern w:val="0"/>
                <w:sz w:val="24"/>
              </w:rPr>
            </w:pPr>
          </w:p>
        </w:tc>
        <w:tc>
          <w:tcPr>
            <w:tcW w:w="2342" w:type="dxa"/>
            <w:vAlign w:val="center"/>
          </w:tcPr>
          <w:p w14:paraId="06CCBEE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4B5F1EF">
            <w:pPr>
              <w:tabs>
                <w:tab w:val="left" w:pos="210"/>
              </w:tabs>
              <w:spacing w:line="360" w:lineRule="auto"/>
              <w:jc w:val="center"/>
              <w:rPr>
                <w:rFonts w:hint="eastAsia" w:ascii="仿宋" w:hAnsi="仿宋" w:eastAsia="仿宋" w:cs="仿宋"/>
                <w:kern w:val="0"/>
                <w:sz w:val="24"/>
              </w:rPr>
            </w:pPr>
          </w:p>
        </w:tc>
      </w:tr>
      <w:tr w14:paraId="5F2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11103D4">
            <w:pPr>
              <w:tabs>
                <w:tab w:val="left" w:pos="210"/>
              </w:tabs>
              <w:spacing w:line="360" w:lineRule="auto"/>
              <w:jc w:val="center"/>
              <w:rPr>
                <w:rFonts w:hint="eastAsia" w:ascii="仿宋" w:hAnsi="仿宋" w:eastAsia="仿宋" w:cs="仿宋"/>
                <w:kern w:val="0"/>
                <w:sz w:val="24"/>
              </w:rPr>
            </w:pPr>
          </w:p>
        </w:tc>
        <w:tc>
          <w:tcPr>
            <w:tcW w:w="2342" w:type="dxa"/>
            <w:vAlign w:val="center"/>
          </w:tcPr>
          <w:p w14:paraId="0625800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1DCAFA14">
            <w:pPr>
              <w:tabs>
                <w:tab w:val="left" w:pos="210"/>
              </w:tabs>
              <w:spacing w:line="360" w:lineRule="auto"/>
              <w:jc w:val="center"/>
              <w:rPr>
                <w:rFonts w:hint="eastAsia" w:ascii="仿宋" w:hAnsi="仿宋" w:eastAsia="仿宋" w:cs="仿宋"/>
                <w:kern w:val="0"/>
                <w:sz w:val="24"/>
              </w:rPr>
            </w:pPr>
          </w:p>
        </w:tc>
      </w:tr>
      <w:tr w14:paraId="7D4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53E41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119B6B8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628D3A0">
            <w:pPr>
              <w:tabs>
                <w:tab w:val="left" w:pos="210"/>
              </w:tabs>
              <w:spacing w:line="360" w:lineRule="auto"/>
              <w:jc w:val="center"/>
              <w:rPr>
                <w:rFonts w:hint="eastAsia" w:ascii="仿宋" w:hAnsi="仿宋" w:eastAsia="仿宋" w:cs="仿宋"/>
                <w:kern w:val="0"/>
                <w:sz w:val="24"/>
              </w:rPr>
            </w:pPr>
          </w:p>
        </w:tc>
        <w:tc>
          <w:tcPr>
            <w:tcW w:w="2061" w:type="dxa"/>
            <w:vAlign w:val="center"/>
          </w:tcPr>
          <w:p w14:paraId="28DF58D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287FC777">
            <w:pPr>
              <w:tabs>
                <w:tab w:val="left" w:pos="210"/>
              </w:tabs>
              <w:spacing w:line="360" w:lineRule="auto"/>
              <w:jc w:val="center"/>
              <w:rPr>
                <w:rFonts w:hint="eastAsia" w:ascii="仿宋" w:hAnsi="仿宋" w:eastAsia="仿宋" w:cs="仿宋"/>
                <w:kern w:val="0"/>
                <w:sz w:val="24"/>
              </w:rPr>
            </w:pPr>
          </w:p>
        </w:tc>
      </w:tr>
      <w:tr w14:paraId="1AC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4057A27">
            <w:pPr>
              <w:tabs>
                <w:tab w:val="left" w:pos="210"/>
              </w:tabs>
              <w:spacing w:line="360" w:lineRule="auto"/>
              <w:jc w:val="center"/>
              <w:rPr>
                <w:rFonts w:hint="eastAsia" w:ascii="仿宋" w:hAnsi="仿宋" w:eastAsia="仿宋" w:cs="仿宋"/>
                <w:kern w:val="0"/>
                <w:sz w:val="24"/>
              </w:rPr>
            </w:pPr>
          </w:p>
        </w:tc>
        <w:tc>
          <w:tcPr>
            <w:tcW w:w="2342" w:type="dxa"/>
            <w:vAlign w:val="center"/>
          </w:tcPr>
          <w:p w14:paraId="1D7D52A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10B13196">
            <w:pPr>
              <w:tabs>
                <w:tab w:val="left" w:pos="210"/>
              </w:tabs>
              <w:spacing w:line="360" w:lineRule="auto"/>
              <w:jc w:val="center"/>
              <w:rPr>
                <w:rFonts w:hint="eastAsia" w:ascii="仿宋" w:hAnsi="仿宋" w:eastAsia="仿宋" w:cs="仿宋"/>
                <w:kern w:val="0"/>
                <w:sz w:val="24"/>
              </w:rPr>
            </w:pPr>
          </w:p>
        </w:tc>
        <w:tc>
          <w:tcPr>
            <w:tcW w:w="2061" w:type="dxa"/>
            <w:vAlign w:val="center"/>
          </w:tcPr>
          <w:p w14:paraId="19631A2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6E6553B0">
            <w:pPr>
              <w:tabs>
                <w:tab w:val="left" w:pos="210"/>
              </w:tabs>
              <w:spacing w:line="360" w:lineRule="auto"/>
              <w:jc w:val="center"/>
              <w:rPr>
                <w:rFonts w:hint="eastAsia" w:ascii="仿宋" w:hAnsi="仿宋" w:eastAsia="仿宋" w:cs="仿宋"/>
                <w:kern w:val="0"/>
                <w:sz w:val="24"/>
              </w:rPr>
            </w:pPr>
          </w:p>
        </w:tc>
      </w:tr>
      <w:tr w14:paraId="769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3DCE49">
            <w:pPr>
              <w:tabs>
                <w:tab w:val="left" w:pos="210"/>
              </w:tabs>
              <w:spacing w:line="360" w:lineRule="auto"/>
              <w:jc w:val="center"/>
              <w:rPr>
                <w:rFonts w:hint="eastAsia" w:ascii="仿宋" w:hAnsi="仿宋" w:eastAsia="仿宋" w:cs="仿宋"/>
                <w:kern w:val="0"/>
                <w:sz w:val="24"/>
              </w:rPr>
            </w:pPr>
          </w:p>
        </w:tc>
        <w:tc>
          <w:tcPr>
            <w:tcW w:w="2342" w:type="dxa"/>
            <w:vAlign w:val="center"/>
          </w:tcPr>
          <w:p w14:paraId="1005797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0496F570">
            <w:pPr>
              <w:tabs>
                <w:tab w:val="left" w:pos="210"/>
              </w:tabs>
              <w:spacing w:line="360" w:lineRule="auto"/>
              <w:jc w:val="center"/>
              <w:rPr>
                <w:rFonts w:hint="eastAsia" w:ascii="仿宋" w:hAnsi="仿宋" w:eastAsia="仿宋" w:cs="仿宋"/>
                <w:kern w:val="0"/>
                <w:sz w:val="24"/>
              </w:rPr>
            </w:pPr>
          </w:p>
        </w:tc>
      </w:tr>
      <w:tr w14:paraId="1C29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7C26F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3201C50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3EA00BA">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338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590F7D09">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7D0D5331">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26E48AD">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5808D533">
            <w:pPr>
              <w:tabs>
                <w:tab w:val="left" w:pos="210"/>
              </w:tabs>
              <w:spacing w:line="360" w:lineRule="auto"/>
              <w:jc w:val="center"/>
              <w:rPr>
                <w:rFonts w:hint="eastAsia" w:ascii="仿宋" w:hAnsi="仿宋" w:eastAsia="仿宋" w:cs="仿宋"/>
                <w:kern w:val="0"/>
                <w:sz w:val="24"/>
              </w:rPr>
            </w:pPr>
          </w:p>
          <w:p w14:paraId="2493DF6D">
            <w:pPr>
              <w:tabs>
                <w:tab w:val="left" w:pos="210"/>
              </w:tabs>
              <w:spacing w:line="360" w:lineRule="auto"/>
              <w:jc w:val="center"/>
              <w:rPr>
                <w:rFonts w:hint="eastAsia" w:ascii="仿宋" w:hAnsi="仿宋" w:eastAsia="仿宋" w:cs="仿宋"/>
                <w:kern w:val="0"/>
                <w:sz w:val="24"/>
              </w:rPr>
            </w:pPr>
          </w:p>
          <w:p w14:paraId="198C32E0">
            <w:pPr>
              <w:tabs>
                <w:tab w:val="left" w:pos="210"/>
              </w:tabs>
              <w:spacing w:line="360" w:lineRule="auto"/>
              <w:jc w:val="center"/>
              <w:rPr>
                <w:rFonts w:hint="eastAsia" w:ascii="仿宋" w:hAnsi="仿宋" w:eastAsia="仿宋" w:cs="仿宋"/>
                <w:kern w:val="0"/>
                <w:sz w:val="24"/>
              </w:rPr>
            </w:pPr>
          </w:p>
          <w:p w14:paraId="5D798B54">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7534B84F">
      <w:pPr>
        <w:tabs>
          <w:tab w:val="left" w:pos="210"/>
        </w:tabs>
        <w:spacing w:line="360" w:lineRule="auto"/>
        <w:ind w:firstLine="482"/>
        <w:jc w:val="left"/>
        <w:rPr>
          <w:rFonts w:hint="eastAsia" w:ascii="仿宋" w:hAnsi="仿宋" w:eastAsia="仿宋" w:cs="仿宋"/>
          <w:b/>
          <w:kern w:val="0"/>
          <w:sz w:val="24"/>
        </w:rPr>
      </w:pPr>
    </w:p>
    <w:p w14:paraId="152977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w:t>
      </w:r>
    </w:p>
    <w:p w14:paraId="17576A52">
      <w:pPr>
        <w:overflowPunct w:val="0"/>
        <w:rPr>
          <w:rFonts w:hint="eastAsia" w:ascii="仿宋" w:hAnsi="仿宋" w:eastAsia="仿宋" w:cs="仿宋"/>
          <w:b/>
          <w:color w:val="000000"/>
          <w:sz w:val="24"/>
          <w:highlight w:val="none"/>
        </w:rPr>
      </w:pPr>
    </w:p>
    <w:p w14:paraId="429B2A1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588E9EED">
      <w:pPr>
        <w:pStyle w:val="8"/>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596C283B">
      <w:pPr>
        <w:pStyle w:val="8"/>
        <w:spacing w:line="360" w:lineRule="auto"/>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w:t>
      </w:r>
      <w:r>
        <w:rPr>
          <w:rFonts w:hint="eastAsia" w:ascii="仿宋" w:hAnsi="仿宋" w:eastAsia="仿宋" w:cs="仿宋"/>
          <w:sz w:val="24"/>
          <w:u w:val="single"/>
          <w:lang w:val="en-US" w:eastAsia="zh-CN"/>
        </w:rPr>
        <w:t>供应商名</w:t>
      </w:r>
      <w:r>
        <w:rPr>
          <w:rFonts w:hint="eastAsia" w:ascii="仿宋" w:hAnsi="仿宋" w:eastAsia="仿宋" w:cs="仿宋"/>
          <w:sz w:val="24"/>
          <w:u w:val="single"/>
        </w:rPr>
        <w:t xml:space="preserve">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）的投标、洽谈、执行等具体事务，签署全部有关</w:t>
      </w:r>
      <w:r>
        <w:rPr>
          <w:rFonts w:hint="eastAsia" w:ascii="仿宋" w:hAnsi="仿宋" w:eastAsia="仿宋" w:cs="仿宋"/>
          <w:sz w:val="24"/>
          <w:lang w:eastAsia="zh-CN"/>
        </w:rPr>
        <w:t>响应文件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90</w:t>
      </w:r>
      <w:r>
        <w:rPr>
          <w:rFonts w:hint="eastAsia" w:ascii="仿宋" w:hAnsi="仿宋" w:eastAsia="仿宋" w:cs="仿宋"/>
          <w:sz w:val="24"/>
          <w:u w:val="single"/>
        </w:rPr>
        <w:t xml:space="preserve"> </w:t>
      </w:r>
      <w:r>
        <w:rPr>
          <w:rFonts w:hint="eastAsia" w:ascii="仿宋" w:hAnsi="仿宋" w:eastAsia="仿宋" w:cs="仿宋"/>
          <w:sz w:val="24"/>
        </w:rPr>
        <w:t>日历日。</w:t>
      </w:r>
    </w:p>
    <w:p w14:paraId="2105C1D4">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供应商名</w:t>
      </w:r>
      <w:r>
        <w:rPr>
          <w:rFonts w:hint="eastAsia" w:ascii="仿宋" w:hAnsi="仿宋" w:eastAsia="仿宋" w:cs="仿宋"/>
          <w:sz w:val="24"/>
        </w:rPr>
        <w:t>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B7DDCEA">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B613E55">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EAB6BA0">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3A7A1F09">
      <w:pPr>
        <w:pStyle w:val="8"/>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0F5B8893">
      <w:pPr>
        <w:pStyle w:val="8"/>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B32F70F">
      <w:pPr>
        <w:pStyle w:val="8"/>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0"/>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EEA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AD3C8B">
            <w:pPr>
              <w:pStyle w:val="8"/>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24F0DC05">
            <w:pPr>
              <w:pStyle w:val="8"/>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18421FC2">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7636E7FC">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4752AED5">
      <w:pPr>
        <w:pStyle w:val="8"/>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744B56A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CA1913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附被授权人开标前六个月内任意一个月的社保缴纳证明：</w:t>
      </w:r>
    </w:p>
    <w:p w14:paraId="6AC4345A">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4BAC4542">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19B5ADA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5BC64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45FB8E72">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4FAE0AF2">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01342F4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02B6575A">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014280E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18B2F81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6C80BA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4EE70B56">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备注：供应商在参加政府采购活动前3年内因违法经营被禁止在一定期限内参加政府采购活动，期限届满的，可以参加政府采购活动，但应提供期限届满的证明材料。</w:t>
      </w:r>
    </w:p>
    <w:p w14:paraId="6FF2922A">
      <w:pPr>
        <w:spacing w:line="460" w:lineRule="exact"/>
        <w:ind w:firstLine="3720" w:firstLineChars="1550"/>
        <w:rPr>
          <w:rFonts w:hint="eastAsia" w:ascii="仿宋" w:hAnsi="仿宋" w:eastAsia="仿宋" w:cs="仿宋"/>
          <w:sz w:val="24"/>
        </w:rPr>
      </w:pPr>
    </w:p>
    <w:p w14:paraId="009032B4">
      <w:pPr>
        <w:pStyle w:val="6"/>
        <w:rPr>
          <w:rFonts w:hint="eastAsia" w:ascii="仿宋" w:hAnsi="仿宋" w:eastAsia="仿宋" w:cs="仿宋"/>
          <w:sz w:val="24"/>
        </w:rPr>
      </w:pPr>
    </w:p>
    <w:p w14:paraId="61B03BD0">
      <w:pPr>
        <w:spacing w:line="360" w:lineRule="auto"/>
        <w:rPr>
          <w:rFonts w:hint="eastAsia" w:ascii="仿宋" w:hAnsi="仿宋" w:eastAsia="仿宋" w:cs="仿宋"/>
          <w:sz w:val="24"/>
        </w:rPr>
      </w:pPr>
      <w:r>
        <w:rPr>
          <w:rFonts w:hint="eastAsia" w:ascii="仿宋" w:hAnsi="仿宋" w:eastAsia="仿宋" w:cs="仿宋"/>
          <w:kern w:val="0"/>
          <w:sz w:val="24"/>
        </w:rPr>
        <w:t>供应商名称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0285AF1B">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33226AC">
      <w:pPr>
        <w:pStyle w:val="14"/>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17B1D4F">
      <w:pPr>
        <w:pStyle w:val="16"/>
        <w:spacing w:before="156" w:beforeLines="50"/>
        <w:ind w:left="0" w:leftChars="0" w:firstLine="0" w:firstLineChars="0"/>
        <w:jc w:val="both"/>
        <w:rPr>
          <w:rFonts w:hint="eastAsia" w:ascii="仿宋" w:hAnsi="仿宋" w:eastAsia="仿宋" w:cs="仿宋"/>
          <w:sz w:val="24"/>
          <w:szCs w:val="24"/>
          <w:highlight w:val="none"/>
        </w:rPr>
      </w:pPr>
    </w:p>
    <w:p w14:paraId="1B8B8514">
      <w:pPr>
        <w:pStyle w:val="7"/>
        <w:overflowPunct w:val="0"/>
        <w:spacing w:before="120"/>
        <w:ind w:left="2167" w:right="1470" w:hanging="697"/>
        <w:jc w:val="center"/>
        <w:rPr>
          <w:rFonts w:hint="eastAsia" w:ascii="仿宋" w:hAnsi="仿宋" w:eastAsia="仿宋" w:cs="仿宋"/>
          <w:sz w:val="24"/>
          <w:szCs w:val="24"/>
          <w:highlight w:val="none"/>
        </w:rPr>
      </w:pPr>
    </w:p>
    <w:p w14:paraId="706F78CF">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673900C8">
      <w:pPr>
        <w:tabs>
          <w:tab w:val="left" w:pos="210"/>
        </w:tabs>
        <w:spacing w:line="360" w:lineRule="auto"/>
        <w:jc w:val="center"/>
        <w:rPr>
          <w:rFonts w:hint="eastAsia" w:ascii="仿宋" w:hAnsi="仿宋" w:eastAsia="仿宋" w:cs="仿宋"/>
          <w:b/>
          <w:kern w:val="0"/>
          <w:sz w:val="32"/>
          <w:szCs w:val="32"/>
        </w:rPr>
      </w:pPr>
      <w:bookmarkStart w:id="1" w:name="_Toc28871_WPSOffice_Level3"/>
      <w:bookmarkStart w:id="2" w:name="_Toc18229_WPSOffice_Level2"/>
      <w:bookmarkStart w:id="3" w:name="_Toc29320_WPSOffice_Level2"/>
      <w:r>
        <w:rPr>
          <w:rFonts w:hint="eastAsia" w:ascii="仿宋" w:hAnsi="仿宋" w:eastAsia="仿宋" w:cs="仿宋"/>
          <w:b/>
          <w:kern w:val="0"/>
          <w:sz w:val="32"/>
          <w:szCs w:val="32"/>
        </w:rPr>
        <w:t>履行合同所必需的设备和专业技术能力的说明及承诺</w:t>
      </w:r>
      <w:bookmarkEnd w:id="1"/>
      <w:bookmarkEnd w:id="2"/>
      <w:bookmarkEnd w:id="3"/>
    </w:p>
    <w:p w14:paraId="02FDB126">
      <w:pPr>
        <w:pStyle w:val="8"/>
        <w:adjustRightInd w:val="0"/>
        <w:snapToGrid w:val="0"/>
        <w:spacing w:line="720" w:lineRule="exact"/>
        <w:jc w:val="center"/>
        <w:rPr>
          <w:rFonts w:hint="eastAsia" w:ascii="仿宋" w:hAnsi="仿宋" w:eastAsia="仿宋" w:cs="仿宋"/>
          <w:b/>
          <w:sz w:val="44"/>
          <w:szCs w:val="44"/>
          <w:highlight w:val="none"/>
        </w:rPr>
      </w:pPr>
    </w:p>
    <w:p w14:paraId="40C0371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 xml:space="preserve">     （采购人名称）    ：</w:t>
      </w:r>
    </w:p>
    <w:p w14:paraId="7B852BE2">
      <w:pPr>
        <w:pStyle w:val="8"/>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w:t>
      </w:r>
    </w:p>
    <w:p w14:paraId="1FC22EFE">
      <w:pPr>
        <w:pStyle w:val="8"/>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），拟投入本合同相关的主要设备有（</w:t>
      </w:r>
      <w:r>
        <w:rPr>
          <w:rFonts w:hint="eastAsia" w:ascii="仿宋" w:hAnsi="仿宋" w:eastAsia="仿宋" w:cs="仿宋"/>
          <w:spacing w:val="4"/>
          <w:sz w:val="24"/>
          <w:szCs w:val="24"/>
          <w:highlight w:val="none"/>
          <w:u w:val="single"/>
        </w:rPr>
        <w:t xml:space="preserve">             设备型号、数量        </w:t>
      </w:r>
      <w:r>
        <w:rPr>
          <w:rFonts w:hint="eastAsia" w:ascii="仿宋" w:hAnsi="仿宋" w:eastAsia="仿宋" w:cs="仿宋"/>
          <w:spacing w:val="4"/>
          <w:sz w:val="24"/>
          <w:szCs w:val="24"/>
          <w:highlight w:val="none"/>
        </w:rPr>
        <w:t>）。</w:t>
      </w:r>
    </w:p>
    <w:p w14:paraId="251C4374">
      <w:pPr>
        <w:pStyle w:val="8"/>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我公司郑重承诺，我公司具有履行本合同所必需的设备和专业技术能力，合同履约中将无条件增加相关设备、人员，直至满足项目需求。</w:t>
      </w:r>
    </w:p>
    <w:p w14:paraId="1E7B89F1">
      <w:pPr>
        <w:pStyle w:val="8"/>
        <w:adjustRightInd w:val="0"/>
        <w:snapToGrid w:val="0"/>
        <w:spacing w:line="720" w:lineRule="exact"/>
        <w:rPr>
          <w:rFonts w:hint="eastAsia" w:ascii="仿宋" w:hAnsi="仿宋" w:eastAsia="仿宋" w:cs="仿宋"/>
          <w:spacing w:val="4"/>
          <w:sz w:val="24"/>
          <w:szCs w:val="24"/>
          <w:highlight w:val="none"/>
        </w:rPr>
      </w:pPr>
    </w:p>
    <w:p w14:paraId="553A0C32">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3ABBD5EC">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38D5031">
      <w:pPr>
        <w:pStyle w:val="14"/>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8122CD1">
      <w:pPr>
        <w:pStyle w:val="16"/>
        <w:spacing w:before="156" w:beforeLines="50"/>
        <w:ind w:left="0" w:leftChars="0" w:firstLine="0" w:firstLineChars="0"/>
        <w:jc w:val="center"/>
        <w:rPr>
          <w:rFonts w:hint="eastAsia" w:ascii="仿宋" w:hAnsi="仿宋" w:eastAsia="仿宋" w:cs="仿宋"/>
          <w:sz w:val="24"/>
          <w:szCs w:val="24"/>
          <w:highlight w:val="none"/>
        </w:rPr>
      </w:pPr>
    </w:p>
    <w:p w14:paraId="508F7229">
      <w:pPr>
        <w:pStyle w:val="16"/>
        <w:spacing w:before="156" w:beforeLines="50"/>
        <w:ind w:left="0" w:leftChars="0" w:firstLine="0" w:firstLineChars="0"/>
        <w:rPr>
          <w:rFonts w:hint="eastAsia" w:ascii="仿宋" w:hAnsi="仿宋" w:eastAsia="仿宋" w:cs="仿宋"/>
          <w:sz w:val="24"/>
          <w:highlight w:val="none"/>
        </w:rPr>
      </w:pPr>
    </w:p>
    <w:p w14:paraId="0B2385AE">
      <w:pPr>
        <w:pStyle w:val="16"/>
        <w:spacing w:before="156" w:beforeLines="50"/>
        <w:ind w:left="0" w:leftChars="0" w:firstLine="0" w:firstLineChars="0"/>
        <w:rPr>
          <w:rFonts w:hint="eastAsia" w:ascii="仿宋" w:hAnsi="仿宋" w:eastAsia="仿宋" w:cs="仿宋"/>
          <w:sz w:val="24"/>
          <w:highlight w:val="none"/>
        </w:rPr>
      </w:pPr>
    </w:p>
    <w:p w14:paraId="6B4F4990">
      <w:pPr>
        <w:pStyle w:val="16"/>
        <w:spacing w:before="156" w:beforeLines="50"/>
        <w:ind w:left="0" w:leftChars="0" w:firstLine="0" w:firstLineChars="0"/>
        <w:rPr>
          <w:rFonts w:hint="eastAsia" w:ascii="仿宋" w:hAnsi="仿宋" w:eastAsia="仿宋" w:cs="仿宋"/>
          <w:sz w:val="24"/>
          <w:highlight w:val="none"/>
        </w:rPr>
      </w:pPr>
    </w:p>
    <w:p w14:paraId="337695E9">
      <w:pPr>
        <w:pStyle w:val="16"/>
        <w:spacing w:before="156" w:beforeLines="50"/>
        <w:ind w:left="0" w:leftChars="0" w:firstLine="0" w:firstLineChars="0"/>
        <w:rPr>
          <w:rFonts w:hint="eastAsia" w:ascii="仿宋" w:hAnsi="仿宋" w:eastAsia="仿宋" w:cs="仿宋"/>
          <w:sz w:val="24"/>
          <w:highlight w:val="none"/>
        </w:rPr>
      </w:pPr>
    </w:p>
    <w:p w14:paraId="54A73620">
      <w:pPr>
        <w:pStyle w:val="16"/>
        <w:spacing w:before="156" w:beforeLines="50"/>
        <w:ind w:left="0" w:leftChars="0" w:firstLine="0" w:firstLineChars="0"/>
        <w:rPr>
          <w:rFonts w:hint="eastAsia" w:ascii="仿宋" w:hAnsi="仿宋" w:eastAsia="仿宋" w:cs="仿宋"/>
          <w:sz w:val="24"/>
          <w:highlight w:val="none"/>
        </w:rPr>
      </w:pPr>
    </w:p>
    <w:p w14:paraId="3D0105CF">
      <w:pPr>
        <w:pStyle w:val="16"/>
        <w:spacing w:before="156" w:beforeLines="50"/>
        <w:ind w:left="0" w:leftChars="0" w:firstLine="0" w:firstLineChars="0"/>
        <w:rPr>
          <w:rFonts w:hint="eastAsia" w:ascii="仿宋" w:hAnsi="仿宋" w:eastAsia="仿宋" w:cs="仿宋"/>
          <w:sz w:val="24"/>
          <w:highlight w:val="none"/>
        </w:rPr>
      </w:pPr>
    </w:p>
    <w:p w14:paraId="6AFD6303">
      <w:pPr>
        <w:pStyle w:val="16"/>
        <w:spacing w:before="156" w:beforeLines="50"/>
        <w:ind w:left="0" w:leftChars="0" w:firstLine="0" w:firstLineChars="0"/>
        <w:rPr>
          <w:rFonts w:hint="eastAsia" w:ascii="仿宋" w:hAnsi="仿宋" w:eastAsia="仿宋" w:cs="仿宋"/>
          <w:sz w:val="24"/>
          <w:highlight w:val="none"/>
        </w:rPr>
      </w:pPr>
    </w:p>
    <w:p w14:paraId="06C1D25E">
      <w:pPr>
        <w:pStyle w:val="16"/>
        <w:spacing w:before="156" w:beforeLines="50"/>
        <w:ind w:left="0" w:leftChars="0" w:firstLine="0" w:firstLineChars="0"/>
        <w:rPr>
          <w:rFonts w:hint="eastAsia" w:ascii="仿宋" w:hAnsi="仿宋" w:eastAsia="仿宋" w:cs="仿宋"/>
          <w:sz w:val="24"/>
          <w:highlight w:val="none"/>
        </w:rPr>
      </w:pPr>
    </w:p>
    <w:p w14:paraId="02FC859A">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63696743">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047FBEFF">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1FF8D727">
      <w:pPr>
        <w:spacing w:line="540" w:lineRule="exact"/>
        <w:ind w:right="-197"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5DA7FF29">
      <w:pPr>
        <w:spacing w:line="540" w:lineRule="exact"/>
        <w:ind w:right="-197"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1"/>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450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F0D2A3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760A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DD689B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6C8A51B">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6DA8E96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4CA8E2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4F61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64D8A5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200892A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819C2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1B3860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9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DDAE71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6CF74F2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2610B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91D02C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27C2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F47C28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041FB42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0A75CC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04B0F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0B7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1B253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4939EB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02CF6C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DDC50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42D0C12">
      <w:pP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29A06E42">
      <w:pP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59B7EA6F">
      <w:pPr>
        <w:pStyle w:val="8"/>
        <w:adjustRightInd w:val="0"/>
        <w:snapToGrid w:val="0"/>
        <w:spacing w:line="720" w:lineRule="exact"/>
        <w:rPr>
          <w:rFonts w:hint="eastAsia" w:ascii="仿宋" w:hAnsi="仿宋" w:eastAsia="仿宋" w:cs="仿宋"/>
          <w:color w:val="auto"/>
          <w:spacing w:val="4"/>
          <w:szCs w:val="24"/>
          <w:highlight w:val="none"/>
        </w:rPr>
      </w:pPr>
    </w:p>
    <w:p w14:paraId="5D8CA2F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85B2A82">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1C90BCA">
      <w:pPr>
        <w:pStyle w:val="14"/>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B0EE14">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10A51073">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B4F69C0">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A5E67D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07309290">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C2ED941">
      <w:pPr>
        <w:shd w:val="clear" w:color="auto" w:fill="auto"/>
        <w:spacing w:line="500" w:lineRule="exact"/>
        <w:rPr>
          <w:rFonts w:hint="eastAsia" w:ascii="仿宋" w:hAnsi="仿宋" w:eastAsia="仿宋" w:cs="仿宋"/>
          <w:sz w:val="18"/>
          <w:szCs w:val="18"/>
          <w:highlight w:val="none"/>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供应商</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供应商</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37A4FC5">
      <w:pPr>
        <w:pStyle w:val="16"/>
        <w:spacing w:before="156" w:beforeLines="50"/>
        <w:ind w:firstLine="0" w:firstLineChars="0"/>
        <w:rPr>
          <w:rFonts w:hint="eastAsia" w:ascii="仿宋" w:hAnsi="仿宋" w:eastAsia="仿宋" w:cs="仿宋"/>
          <w:sz w:val="24"/>
          <w:highlight w:val="none"/>
        </w:rPr>
      </w:pPr>
      <w:r>
        <w:rPr>
          <w:rFonts w:hint="eastAsia" w:ascii="仿宋" w:hAnsi="仿宋" w:eastAsia="仿宋" w:cs="仿宋"/>
          <w:highlight w:val="none"/>
          <w:lang w:val="en-US" w:eastAsia="zh-CN"/>
        </w:rPr>
        <w:t xml:space="preserve">          </w:t>
      </w:r>
    </w:p>
    <w:p w14:paraId="30AB50E7">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5D65997F">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452181B8">
      <w:pPr>
        <w:keepNext w:val="0"/>
        <w:keepLines w:val="0"/>
        <w:pageBreakBefore w:val="0"/>
        <w:kinsoku/>
        <w:wordWrap/>
        <w:topLinePunct w:val="0"/>
        <w:autoSpaceDE/>
        <w:autoSpaceDN/>
        <w:bidi w:val="0"/>
        <w:spacing w:line="480" w:lineRule="auto"/>
        <w:ind w:right="-197"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410E2615">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472F1016">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50E00A24">
      <w:pPr>
        <w:spacing w:line="360" w:lineRule="auto"/>
        <w:jc w:val="left"/>
        <w:rPr>
          <w:rFonts w:hint="eastAsia" w:ascii="仿宋" w:hAnsi="仿宋" w:eastAsia="仿宋" w:cs="仿宋"/>
          <w:color w:val="auto"/>
          <w:sz w:val="24"/>
          <w:szCs w:val="24"/>
          <w:highlight w:val="none"/>
        </w:rPr>
      </w:pPr>
    </w:p>
    <w:p w14:paraId="7FEFF0B0">
      <w:pPr>
        <w:pStyle w:val="4"/>
        <w:rPr>
          <w:rFonts w:hint="eastAsia" w:ascii="仿宋" w:hAnsi="仿宋" w:eastAsia="仿宋" w:cs="仿宋"/>
          <w:sz w:val="24"/>
          <w:szCs w:val="24"/>
        </w:rPr>
      </w:pPr>
    </w:p>
    <w:p w14:paraId="6EF7AC2B">
      <w:pPr>
        <w:shd w:val="clear" w:color="auto" w:fill="auto"/>
        <w:spacing w:line="500" w:lineRule="exact"/>
        <w:ind w:firstLine="2880" w:firstLineChars="1200"/>
        <w:rPr>
          <w:rFonts w:hint="eastAsia" w:ascii="仿宋" w:hAnsi="仿宋" w:eastAsia="仿宋" w:cs="仿宋"/>
          <w:sz w:val="24"/>
          <w:szCs w:val="24"/>
          <w:highlight w:val="none"/>
        </w:rPr>
      </w:pPr>
      <w:bookmarkStart w:id="4" w:name="OLE_LINK1"/>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31F29E2E">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7E15C06">
      <w:pPr>
        <w:pStyle w:val="14"/>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bookmarkEnd w:id="4"/>
    <w:p w14:paraId="02246E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CE06FF"/>
    <w:rsid w:val="35804B0D"/>
    <w:rsid w:val="40CC0C60"/>
    <w:rsid w:val="487963F8"/>
    <w:rsid w:val="50A04F77"/>
    <w:rsid w:val="54DD6269"/>
    <w:rsid w:val="712C38D1"/>
    <w:rsid w:val="743A72BC"/>
    <w:rsid w:val="764430EB"/>
    <w:rsid w:val="77195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5"/>
    <w:qFormat/>
    <w:uiPriority w:val="0"/>
    <w:pPr>
      <w:keepNext/>
      <w:keepLines/>
      <w:spacing w:line="360" w:lineRule="auto"/>
      <w:jc w:val="center"/>
      <w:outlineLvl w:val="1"/>
    </w:pPr>
    <w:rPr>
      <w:rFonts w:ascii="Arial" w:hAnsi="Arial"/>
      <w:b/>
      <w:bCs/>
      <w:sz w:val="28"/>
      <w:szCs w:val="3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pPr>
    <w:rPr>
      <w:rFonts w:ascii="Times New Roman"/>
      <w:kern w:val="2"/>
      <w:sz w:val="21"/>
      <w:szCs w:val="24"/>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next w:val="1"/>
    <w:qFormat/>
    <w:uiPriority w:val="99"/>
    <w:rPr>
      <w:rFonts w:ascii="宋体" w:hAnsi="Courier New" w:cs="Courier New"/>
      <w:szCs w:val="21"/>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标题 2 Char"/>
    <w:link w:val="3"/>
    <w:qFormat/>
    <w:uiPriority w:val="0"/>
    <w:rPr>
      <w:rFonts w:ascii="Arial" w:hAnsi="Arial"/>
      <w:b/>
      <w:bCs/>
      <w:sz w:val="28"/>
      <w:szCs w:val="32"/>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3071</Words>
  <Characters>3134</Characters>
  <Lines>0</Lines>
  <Paragraphs>0</Paragraphs>
  <TotalTime>0</TotalTime>
  <ScaleCrop>false</ScaleCrop>
  <LinksUpToDate>false</LinksUpToDate>
  <CharactersWithSpaces>3852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2025-06-09T10:06:00Z</dcterms:created>
  <dc:creator>DELL</dc:creator>
  <cp:lastModifiedBy>DELL</cp:lastModifiedBy>
  <dcterms:modified xsi:type="dcterms:W3CDTF">2025-06-23T08:27:26Z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eyJoZGlkIjoiZmY2MGE3NzI4MDUwMzliYjZjYmMzZmQ4N2QwMWY5ZmQifQ==</vt:lpwstr>
  </property>
  <property fmtid="{D5CDD505-2E9C-101B-9397-08002B2CF9AE}" pid="4" name="ICV">
    <vt:lpwstr>45B9445E02A1443898978ABE11CDFA55_12</vt:lpwstr>
  </property>
</Properties>
</file>