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DD31C4">
      <w:pPr>
        <w:pStyle w:val="2"/>
        <w:rPr>
          <w:rFonts w:ascii="宋体" w:hAnsi="宋体" w:cs="宋体"/>
        </w:rPr>
      </w:pPr>
      <w:bookmarkStart w:id="0" w:name="_Toc7776"/>
      <w:bookmarkStart w:id="1" w:name="_Toc15975"/>
      <w:bookmarkStart w:id="2" w:name="_Toc241"/>
      <w:bookmarkStart w:id="3" w:name="_Toc32599"/>
      <w:bookmarkStart w:id="4" w:name="_Toc27400"/>
      <w:bookmarkStart w:id="5" w:name="_Toc8692"/>
      <w:bookmarkStart w:id="6" w:name="_Toc426457714"/>
      <w:bookmarkStart w:id="7" w:name="_Toc10179"/>
      <w:bookmarkStart w:id="8" w:name="_Toc6432"/>
      <w:bookmarkStart w:id="9" w:name="_Toc363474033"/>
      <w:bookmarkStart w:id="10" w:name="_Toc403077656"/>
      <w:bookmarkStart w:id="11" w:name="_Toc10058"/>
      <w:bookmarkStart w:id="12" w:name="_Toc6862"/>
      <w:r>
        <w:rPr>
          <w:rFonts w:hint="eastAsia" w:ascii="宋体" w:hAnsi="宋体" w:cs="宋体"/>
          <w:sz w:val="32"/>
        </w:rPr>
        <w:t>五、</w:t>
      </w:r>
      <w:bookmarkStart w:id="13" w:name="_GoBack"/>
      <w:r>
        <w:rPr>
          <w:rFonts w:hint="eastAsia" w:ascii="宋体" w:hAnsi="宋体" w:cs="宋体"/>
          <w:sz w:val="32"/>
        </w:rPr>
        <w:t>供应商承诺书</w:t>
      </w:r>
      <w:bookmarkEnd w:id="0"/>
      <w:bookmarkEnd w:id="1"/>
      <w:bookmarkEnd w:id="2"/>
      <w:bookmarkEnd w:id="3"/>
      <w:bookmarkEnd w:id="4"/>
    </w:p>
    <w:bookmarkEnd w:id="13"/>
    <w:p w14:paraId="50973D66">
      <w:pPr>
        <w:spacing w:before="120" w:beforeLines="50" w:line="360" w:lineRule="auto"/>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20"/>
          <w:sz w:val="24"/>
          <w:szCs w:val="24"/>
        </w:rPr>
        <w:t>陕西省政府采购供应商拒绝政府采购领域商业贿赂承诺书</w:t>
      </w:r>
      <w:bookmarkEnd w:id="5"/>
      <w:bookmarkEnd w:id="6"/>
      <w:bookmarkEnd w:id="7"/>
      <w:bookmarkEnd w:id="8"/>
      <w:bookmarkEnd w:id="9"/>
      <w:bookmarkEnd w:id="10"/>
      <w:bookmarkEnd w:id="11"/>
      <w:bookmarkEnd w:id="12"/>
    </w:p>
    <w:p w14:paraId="6442C7EC">
      <w:pPr>
        <w:widowControl/>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为响应党中央、国务院关于治理政府采购领域商业贿赂行为的号召，我公司在此庄严承诺：</w:t>
      </w:r>
    </w:p>
    <w:p w14:paraId="7AC72210">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在参与政府采购活动中遵纪守法、诚信经营、公平竞标。</w:t>
      </w:r>
    </w:p>
    <w:p w14:paraId="0F364095">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不向政府采购人、采购代理机构和政府采购评审专家进行任何形式的商业贿赂以谋取交易机会。</w:t>
      </w:r>
    </w:p>
    <w:p w14:paraId="12BB15BE">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不向政府采购代理机构和采购人提供虚假资质文件或采用虚假应标方式参与政府采购市场竞争并谋取中标、成交。</w:t>
      </w:r>
    </w:p>
    <w:p w14:paraId="197C3F55">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不采取“围标、陪标”等商业欺诈手段获得政府采购定单。</w:t>
      </w:r>
    </w:p>
    <w:p w14:paraId="1A3AE5FA">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不采取不正当手段诋毁、排挤其他供应商。</w:t>
      </w:r>
    </w:p>
    <w:p w14:paraId="13D5B06C">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不在提供商品和服务时“偷梁换柱、以次充好”损害采购人的合法权益。</w:t>
      </w:r>
    </w:p>
    <w:p w14:paraId="4358A3E9">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不与采购人、采购代理机构政府采购评审专家或其它供应商恶意串通，进行质疑和投诉，维护政府采购市场秩序。</w:t>
      </w:r>
    </w:p>
    <w:p w14:paraId="340739C7">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尊重和接受政府采购监督管理部门的监督和政府采购代理机构招标采购要求，承担因违约行为给采购人造成的损失。</w:t>
      </w:r>
    </w:p>
    <w:p w14:paraId="33B9D00E">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不发生其他有悖于政府采购公开、公平、公正和诚信原则的行为。</w:t>
      </w:r>
      <w:r>
        <w:rPr>
          <w:rFonts w:hint="eastAsia" w:asciiTheme="minorEastAsia" w:hAnsiTheme="minorEastAsia" w:eastAsiaTheme="minorEastAsia" w:cstheme="minorEastAsia"/>
          <w:sz w:val="24"/>
          <w:szCs w:val="24"/>
        </w:rPr>
        <w:br w:type="textWrapping"/>
      </w:r>
    </w:p>
    <w:p w14:paraId="2978DEC5">
      <w:pPr>
        <w:widowControl/>
        <w:spacing w:line="408" w:lineRule="auto"/>
        <w:ind w:left="239" w:leftChars="11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承诺单位：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（盖章）</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pacing w:val="4"/>
          <w:sz w:val="24"/>
          <w:szCs w:val="24"/>
        </w:rPr>
        <w:t>法定代表人或被授权人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（签字或盖章）</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地  址：</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rPr>
        <w:br w:type="textWrapping"/>
      </w:r>
      <w:r>
        <w:rPr>
          <w:rFonts w:hint="eastAsia" w:asciiTheme="minorEastAsia" w:hAnsiTheme="minorEastAsia" w:eastAsiaTheme="minorEastAsia" w:cstheme="minorEastAsia"/>
          <w:sz w:val="24"/>
          <w:szCs w:val="24"/>
        </w:rPr>
        <w:t>电  话：</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日    期：     年  月  日</w:t>
      </w:r>
    </w:p>
    <w:p w14:paraId="17F769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C1FFD"/>
    <w:rsid w:val="158C1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widowControl/>
      <w:jc w:val="center"/>
      <w:outlineLvl w:val="1"/>
    </w:pPr>
    <w:rPr>
      <w:rFonts w:ascii="Times New Roman" w:hAnsi="Times New Roman"/>
      <w:b/>
      <w:bCs/>
      <w:sz w:val="24"/>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kern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2025-06-24T07:13:00Z</dcterms:created>
  <dc:creator>Administrator</dc:creator>
  <cp:lastModifiedBy>Administrator</cp:lastModifiedBy>
  <dcterms:modified xsi:type="dcterms:W3CDTF">2025-06-24T07:13:59Z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6BDC8CBD100246DCB8BE89D5FB324D9E_11</vt:lpwstr>
  </property>
</Properties>
</file>