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版本号：JXZB2025-N104220250624001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2025年图书馆文献资源-纸质图书及纸质期刊采购项目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JXZB2025-N1042</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2025年图书馆文献资源-纸质图书及纸质期刊采购项目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2025年图书馆文献资源-纸质图书及纸质期刊采购项目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1、渭南师范学院渭南师范学院2025年图书馆文献资源-纸质图书及纸质期刊采购项目，共分为7个采购包。 2、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第5包、第6包顺序评审（第7包为期刊类，除外）。</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屈琳妮、贾晓燕、庞冰倩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p>
          <w:p>
            <w:pPr>
              <w:pStyle w:val="null3"/>
            </w:pPr>
            <w:r>
              <w:rPr>
                <w:rFonts w:ascii="仿宋_GB2312" w:hAnsi="仿宋_GB2312" w:cs="仿宋_GB2312" w:eastAsia="仿宋_GB2312"/>
              </w:rPr>
              <w:t>采购包2：220,000.00元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采购包5：230,000.00元</w:t>
            </w:r>
          </w:p>
          <w:p>
            <w:pPr>
              <w:pStyle w:val="null3"/>
            </w:pPr>
            <w:r>
              <w:rPr>
                <w:rFonts w:ascii="仿宋_GB2312" w:hAnsi="仿宋_GB2312" w:cs="仿宋_GB2312" w:eastAsia="仿宋_GB2312"/>
              </w:rPr>
              <w:t>采购包6：200,000.00元</w:t>
            </w:r>
          </w:p>
          <w:p>
            <w:pPr>
              <w:pStyle w:val="null3"/>
            </w:pPr>
            <w:r>
              <w:rPr>
                <w:rFonts w:ascii="仿宋_GB2312" w:hAnsi="仿宋_GB2312" w:cs="仿宋_GB2312" w:eastAsia="仿宋_GB2312"/>
              </w:rPr>
              <w:t>采购包7：100,000.00元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①中标金额10万-40万元，服务费按5000.00元收取；②中标金额41万-300万元，服务费按照《招标代理服务收费管理暂行办法》（计价格[2002]1980号）和国家发改委颁发的《关于招标代理服务收费有关问题的通知》（发改办价格[2003]857号）文件的80%收取；③中标金额301万元以上，服务费按照《招标代理服务收费管理暂行办法》（计价格[2002]1980号）和国家发改委颁发的《关于招标代理服务收费有关问题的通知》（发改办价格[2003]857号）文件的60%收取。(备注：代理费不足5000.00元的按5000.00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1.每批期刊到位后，买方对期刊品目、数量、质量进行验收。对于不合格的期刊，卖方必须及时补齐纠正，否则按短缺期刊处理。 2.验收依据: (1)招标文件; (2)合同文本; (3)投标文件; (4)期刊订单; (5)国内相应的标准、规范。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联系人：屈琳妮、贾晓燕</w:t>
      </w:r>
    </w:p>
    <w:p>
      <w:pPr>
        <w:pStyle w:val="null3"/>
      </w:pPr>
      <w:r>
        <w:rPr>
          <w:rFonts w:ascii="仿宋_GB2312" w:hAnsi="仿宋_GB2312" w:cs="仿宋_GB2312" w:eastAsia="仿宋_GB2312"/>
        </w:rPr>
        <w:t>联系电话：029-89525802</w:t>
      </w:r>
    </w:p>
    <w:p>
      <w:pPr>
        <w:pStyle w:val="null3"/>
      </w:pPr>
      <w:r>
        <w:rPr>
          <w:rFonts w:ascii="仿宋_GB2312" w:hAnsi="仿宋_GB2312" w:cs="仿宋_GB2312" w:eastAsia="仿宋_GB2312"/>
        </w:rPr>
        <w:t>地址：陕西省西安市高新区丈八街办唐延路11号禾盛京广中心E座23层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1、渭南师范学院渭南师范学院2025年图书馆文献资源-纸质图书及纸质期刊采购项目，共分为7个采购包。 2、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第5包、第6包顺序评审（第7包为期刊类，除外）。</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社会科学Ⅰ（中文）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社会科学Ⅱ（中文）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社会科学Ⅲ（中文）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社会科学Ⅳ（中文）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自然科学类（中文）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综合类 （中文）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标的名称：社会科学Ⅰ（中文）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采购数量：约</w:t>
            </w:r>
            <w:r>
              <w:rPr>
                <w:rFonts w:ascii="仿宋_GB2312" w:hAnsi="仿宋_GB2312" w:cs="仿宋_GB2312" w:eastAsia="仿宋_GB2312"/>
                <w:sz w:val="21"/>
              </w:rPr>
              <w:t>4800册/年；采购范围：本标段采购国内（不含港澳台地区）大社、名社出版的马列、哲学、政治、法律、军事、经济等专业图书。</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满足全校师生的教学科研图书文献需求，符合国家意识形态要求的近三年出版发行的纸质中文正版图书，其中</w:t>
            </w:r>
            <w:r>
              <w:rPr>
                <w:rFonts w:ascii="仿宋_GB2312" w:hAnsi="仿宋_GB2312" w:cs="仿宋_GB2312" w:eastAsia="仿宋_GB2312"/>
                <w:sz w:val="21"/>
              </w:rPr>
              <w:t>2025</w:t>
            </w:r>
            <w:r>
              <w:rPr>
                <w:rFonts w:ascii="仿宋_GB2312" w:hAnsi="仿宋_GB2312" w:cs="仿宋_GB2312" w:eastAsia="仿宋_GB2312"/>
                <w:sz w:val="21"/>
              </w:rPr>
              <w:t>年出版发行图书不少于</w:t>
            </w:r>
            <w:r>
              <w:rPr>
                <w:rFonts w:ascii="仿宋_GB2312" w:hAnsi="仿宋_GB2312" w:cs="仿宋_GB2312" w:eastAsia="仿宋_GB2312"/>
                <w:sz w:val="21"/>
              </w:rPr>
              <w:t>80%</w:t>
            </w:r>
            <w:r>
              <w:rPr>
                <w:rFonts w:ascii="仿宋_GB2312" w:hAnsi="仿宋_GB2312" w:cs="仿宋_GB2312" w:eastAsia="仿宋_GB2312"/>
                <w:sz w:val="21"/>
              </w:rPr>
              <w:t>，具体书目以采购方订单为准。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、需提供的质量保证、售后服务要求</w:t>
            </w:r>
          </w:p>
          <w:p>
            <w:pPr>
              <w:pStyle w:val="null3"/>
              <w:jc w:val="both"/>
            </w:pPr>
            <w:r>
              <w:rPr>
                <w:rFonts w:ascii="仿宋_GB2312" w:hAnsi="仿宋_GB2312" w:cs="仿宋_GB2312" w:eastAsia="仿宋_GB2312"/>
                <w:sz w:val="21"/>
              </w:rPr>
              <w:t>（一）质量要求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方图书采购以书目预订和现采两种方式进行。零单预定必须认真处理，及时反馈，确保服务效果。现采时，供货方应及时组织货源，保证图书货源充足、质量好、品种全，并提供采集器供采购方选购图书之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供货方须保证所供应的图书是国家各正规出版社的正版图书，严把意识形态关口，守牢意识形态安全底线，大社、名社图书比例不少于</w:t>
            </w:r>
            <w:r>
              <w:rPr>
                <w:rFonts w:ascii="仿宋_GB2312" w:hAnsi="仿宋_GB2312" w:cs="仿宋_GB2312" w:eastAsia="仿宋_GB2312"/>
                <w:sz w:val="21"/>
              </w:rPr>
              <w:t>65%</w:t>
            </w:r>
            <w:r>
              <w:rPr>
                <w:rFonts w:ascii="仿宋_GB2312" w:hAnsi="仿宋_GB2312" w:cs="仿宋_GB2312" w:eastAsia="仿宋_GB2312"/>
                <w:sz w:val="21"/>
              </w:rPr>
              <w:t>。采购方发现所供图书盗版、缺页、错页、倒装、印刷不清书页破损、随书附件（光盘、磁盘等）缺损等质量问题，以及所供图书实际内容与采购方订购不符或不适合收藏的，供货方应无条件免费退换，退换须在接到采购方通知后</w:t>
            </w:r>
            <w:r>
              <w:rPr>
                <w:rFonts w:ascii="仿宋_GB2312" w:hAnsi="仿宋_GB2312" w:cs="仿宋_GB2312" w:eastAsia="仿宋_GB2312"/>
                <w:sz w:val="21"/>
              </w:rPr>
              <w:t>10</w:t>
            </w:r>
            <w:r>
              <w:rPr>
                <w:rFonts w:ascii="仿宋_GB2312" w:hAnsi="仿宋_GB2312" w:cs="仿宋_GB2312" w:eastAsia="仿宋_GB2312"/>
                <w:sz w:val="21"/>
              </w:rPr>
              <w:t>个工作日内完成。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在验收图书的过程中，如发现因出版信息、预定信息不完整造成的不适合本馆收藏的，及其他原因造成重订、错订等图书，能保证无条件退货。因包装或运输过程造成的图书质量问题或损失，由供货方负责。</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货方送书前需预先通知采购方送书时间，必须将图书送至指定地点。每批发货必须提供验书清单一式两份，内容一致，加盖公章，清单上注明包号、订单日期、征订号、书名、出版社、单价和册数（清单包需有明确标注），一包一单，每包有小计；整批合计单上需有种数、册数和总金额（码洋）、订单日期。不符合要求的按退货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采购方在供货方订购的图书，供货方应免费提供标准的</w:t>
            </w:r>
            <w:r>
              <w:rPr>
                <w:rFonts w:ascii="仿宋_GB2312" w:hAnsi="仿宋_GB2312" w:cs="仿宋_GB2312" w:eastAsia="仿宋_GB2312"/>
                <w:sz w:val="21"/>
              </w:rPr>
              <w:t>CNMARC</w:t>
            </w:r>
            <w:r>
              <w:rPr>
                <w:rFonts w:ascii="仿宋_GB2312" w:hAnsi="仿宋_GB2312" w:cs="仿宋_GB2312" w:eastAsia="仿宋_GB2312"/>
                <w:sz w:val="21"/>
              </w:rPr>
              <w:t>数据（北图或</w:t>
            </w:r>
            <w:r>
              <w:rPr>
                <w:rFonts w:ascii="仿宋_GB2312" w:hAnsi="仿宋_GB2312" w:cs="仿宋_GB2312" w:eastAsia="仿宋_GB2312"/>
                <w:sz w:val="21"/>
              </w:rPr>
              <w:t>calis</w:t>
            </w:r>
            <w:r>
              <w:rPr>
                <w:rFonts w:ascii="仿宋_GB2312" w:hAnsi="仿宋_GB2312" w:cs="仿宋_GB2312" w:eastAsia="仿宋_GB2312"/>
                <w:sz w:val="21"/>
              </w:rPr>
              <w:t>联机编目的</w:t>
            </w:r>
            <w:r>
              <w:rPr>
                <w:rFonts w:ascii="仿宋_GB2312" w:hAnsi="仿宋_GB2312" w:cs="仿宋_GB2312" w:eastAsia="仿宋_GB2312"/>
                <w:sz w:val="21"/>
              </w:rPr>
              <w:t>marc</w:t>
            </w:r>
            <w:r>
              <w:rPr>
                <w:rFonts w:ascii="仿宋_GB2312" w:hAnsi="仿宋_GB2312" w:cs="仿宋_GB2312" w:eastAsia="仿宋_GB2312"/>
                <w:sz w:val="21"/>
              </w:rPr>
              <w:t>数据）。</w:t>
            </w:r>
            <w:r>
              <w:rPr>
                <w:rFonts w:ascii="仿宋_GB2312" w:hAnsi="仿宋_GB2312" w:cs="仿宋_GB2312" w:eastAsia="仿宋_GB2312"/>
                <w:sz w:val="21"/>
              </w:rPr>
              <w:t>并提供全程到馆加工服务，包括：贴磁条（</w:t>
            </w:r>
            <w:r>
              <w:rPr>
                <w:rFonts w:ascii="仿宋_GB2312" w:hAnsi="仿宋_GB2312" w:cs="仿宋_GB2312" w:eastAsia="仿宋_GB2312"/>
                <w:sz w:val="21"/>
              </w:rPr>
              <w:t>16cm</w:t>
            </w:r>
            <w:r>
              <w:rPr>
                <w:rFonts w:ascii="仿宋_GB2312" w:hAnsi="仿宋_GB2312" w:cs="仿宋_GB2312" w:eastAsia="仿宋_GB2312"/>
                <w:sz w:val="21"/>
              </w:rPr>
              <w:t>长的钴基永久性防盗磁条</w:t>
            </w:r>
            <w:r>
              <w:rPr>
                <w:rFonts w:ascii="仿宋_GB2312" w:hAnsi="仿宋_GB2312" w:cs="仿宋_GB2312" w:eastAsia="仿宋_GB2312"/>
                <w:sz w:val="21"/>
              </w:rPr>
              <w:t>，</w:t>
            </w:r>
            <w:r>
              <w:rPr>
                <w:rFonts w:ascii="仿宋_GB2312" w:hAnsi="仿宋_GB2312" w:cs="仿宋_GB2312" w:eastAsia="仿宋_GB2312"/>
                <w:sz w:val="21"/>
              </w:rPr>
              <w:t>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r>
              <w:rPr>
                <w:rFonts w:ascii="仿宋_GB2312" w:hAnsi="仿宋_GB2312" w:cs="仿宋_GB2312" w:eastAsia="仿宋_GB2312"/>
                <w:sz w:val="21"/>
              </w:rPr>
              <w:t>。</w:t>
            </w:r>
            <w:r>
              <w:rPr>
                <w:rFonts w:ascii="仿宋_GB2312" w:hAnsi="仿宋_GB2312" w:cs="仿宋_GB2312" w:eastAsia="仿宋_GB2312"/>
                <w:sz w:val="21"/>
              </w:rPr>
              <w:t>提供磁条：需正品、质优）、盖馆藏章、拆包、验收、分类编目、贴条码、书标、上架等服务。必须确保整个加工服务环节：保质、保量、高效。加工实行全过程质量负责制，对发现的不合格图书，予以退回。</w:t>
            </w:r>
            <w:r>
              <w:rPr>
                <w:rFonts w:ascii="仿宋_GB2312" w:hAnsi="仿宋_GB2312" w:cs="仿宋_GB2312" w:eastAsia="仿宋_GB2312"/>
                <w:sz w:val="21"/>
              </w:rPr>
              <w:t>供货方供应的图书不符合约定的质量，应在</w:t>
            </w:r>
            <w:r>
              <w:rPr>
                <w:rFonts w:ascii="仿宋_GB2312" w:hAnsi="仿宋_GB2312" w:cs="仿宋_GB2312" w:eastAsia="仿宋_GB2312"/>
                <w:sz w:val="21"/>
              </w:rPr>
              <w:t>10</w:t>
            </w:r>
            <w:r>
              <w:rPr>
                <w:rFonts w:ascii="仿宋_GB2312" w:hAnsi="仿宋_GB2312" w:cs="仿宋_GB2312" w:eastAsia="仿宋_GB2312"/>
                <w:sz w:val="21"/>
              </w:rPr>
              <w:t>日内更换为符合质量的图书。加工食宿费用自理。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货方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和书名等信息与采访数据不符时，中标单位应及时与采购人图书馆联系确认后再组织图书。否则，采购人图书馆有权拒收。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供货方应满足采购方图书馆提出的到全国大型书市、各级图书展览会或指定地点现场采购图书的要求，负责安排图书现采有关事宜，并承担相关费用。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到书率：到书率须达</w:t>
            </w:r>
            <w:r>
              <w:rPr>
                <w:rFonts w:ascii="仿宋_GB2312" w:hAnsi="仿宋_GB2312" w:cs="仿宋_GB2312" w:eastAsia="仿宋_GB2312"/>
                <w:sz w:val="21"/>
              </w:rPr>
              <w:t>80</w:t>
            </w:r>
            <w:r>
              <w:rPr>
                <w:rFonts w:ascii="仿宋_GB2312" w:hAnsi="仿宋_GB2312" w:cs="仿宋_GB2312" w:eastAsia="仿宋_GB2312"/>
                <w:sz w:val="21"/>
              </w:rPr>
              <w:t>％以上，现采图书到书率不得低于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订购图书经采购方图书馆验收合格后予以付款，付款金额以实际验收图书为准。供货方应履行其价格结算优惠承诺，提供合法正规的发票，并在发票上注明图书码洋、册数、销售折扣、实洋等项内容。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供货方应积极协助采购方解决在采购过程中遇见的其他问题。</w:t>
            </w:r>
          </w:p>
          <w:p>
            <w:pPr>
              <w:pStyle w:val="null3"/>
              <w:jc w:val="both"/>
            </w:pPr>
            <w:r>
              <w:rPr>
                <w:rFonts w:ascii="仿宋_GB2312" w:hAnsi="仿宋_GB2312" w:cs="仿宋_GB2312" w:eastAsia="仿宋_GB2312"/>
                <w:sz w:val="21"/>
                <w:b/>
              </w:rPr>
              <w:t>四、商务要求</w:t>
            </w:r>
          </w:p>
          <w:p>
            <w:pPr>
              <w:pStyle w:val="null3"/>
              <w:jc w:val="both"/>
            </w:pPr>
            <w:r>
              <w:rPr>
                <w:rFonts w:ascii="仿宋_GB2312" w:hAnsi="仿宋_GB2312" w:cs="仿宋_GB2312" w:eastAsia="仿宋_GB2312"/>
                <w:sz w:val="21"/>
              </w:rPr>
              <w:t>①交货地点：渭南师范学院图书馆。</w:t>
            </w:r>
          </w:p>
          <w:p>
            <w:pPr>
              <w:pStyle w:val="null3"/>
              <w:jc w:val="both"/>
            </w:pPr>
            <w:r>
              <w:rPr>
                <w:rFonts w:ascii="仿宋_GB2312" w:hAnsi="仿宋_GB2312" w:cs="仿宋_GB2312" w:eastAsia="仿宋_GB2312"/>
                <w:sz w:val="21"/>
              </w:rPr>
              <w:t>②交货时间起止：自合同签订之日起一年。</w:t>
            </w:r>
          </w:p>
          <w:p>
            <w:pPr>
              <w:pStyle w:val="null3"/>
              <w:jc w:val="both"/>
            </w:pPr>
            <w:r>
              <w:rPr>
                <w:rFonts w:ascii="仿宋_GB2312" w:hAnsi="仿宋_GB2312" w:cs="仿宋_GB2312" w:eastAsia="仿宋_GB2312"/>
                <w:sz w:val="21"/>
              </w:rPr>
              <w:t xml:space="preserve">③价格：合同总价应以书后定价为准。优惠额应以合同为准。    </w:t>
            </w:r>
          </w:p>
          <w:p>
            <w:pPr>
              <w:pStyle w:val="null3"/>
              <w:jc w:val="both"/>
            </w:pPr>
            <w:r>
              <w:rPr>
                <w:rFonts w:ascii="仿宋_GB2312" w:hAnsi="仿宋_GB2312" w:cs="仿宋_GB2312" w:eastAsia="仿宋_GB2312"/>
                <w:sz w:val="21"/>
              </w:rPr>
              <w:t xml:space="preserve">④付款形式：   </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供货方须以实洋数向采购方结算，并向采购方提供国家正规发票，由采购方执行转帐结算。</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支付方式：银行汇款。</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为保证所订图书质量，要求书到图书馆并验收无误后按合同实数实洋付款。若出现质量问题，从履约保证金中扣除。</w:t>
            </w:r>
          </w:p>
          <w:p>
            <w:pPr>
              <w:pStyle w:val="null3"/>
              <w:jc w:val="both"/>
            </w:pPr>
            <w:r>
              <w:rPr>
                <w:rFonts w:ascii="仿宋_GB2312" w:hAnsi="仿宋_GB2312" w:cs="仿宋_GB2312" w:eastAsia="仿宋_GB2312"/>
                <w:sz w:val="21"/>
              </w:rPr>
              <w:t>⑤包装：满足图书的运输要求，费用由供货方承担。</w:t>
            </w:r>
          </w:p>
          <w:p>
            <w:pPr>
              <w:pStyle w:val="null3"/>
              <w:jc w:val="both"/>
            </w:pPr>
            <w:r>
              <w:rPr>
                <w:rFonts w:ascii="仿宋_GB2312" w:hAnsi="仿宋_GB2312" w:cs="仿宋_GB2312" w:eastAsia="仿宋_GB2312"/>
                <w:sz w:val="21"/>
              </w:rPr>
              <w:t>⑥运输方式：由采购方定，费用由供货方承担。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标的名称：社会科学Ⅱ（中文）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采购数量：约</w:t>
            </w:r>
            <w:r>
              <w:rPr>
                <w:rFonts w:ascii="仿宋_GB2312" w:hAnsi="仿宋_GB2312" w:cs="仿宋_GB2312" w:eastAsia="仿宋_GB2312"/>
                <w:sz w:val="21"/>
              </w:rPr>
              <w:t>4800册/年；采购范围：</w:t>
            </w:r>
            <w:r>
              <w:rPr>
                <w:rFonts w:ascii="仿宋_GB2312" w:hAnsi="仿宋_GB2312" w:cs="仿宋_GB2312" w:eastAsia="仿宋_GB2312"/>
                <w:sz w:val="21"/>
              </w:rPr>
              <w:t>本标段采购国内（不含港澳台地区）</w:t>
            </w:r>
            <w:r>
              <w:rPr>
                <w:rFonts w:ascii="仿宋_GB2312" w:hAnsi="仿宋_GB2312" w:cs="仿宋_GB2312" w:eastAsia="仿宋_GB2312"/>
                <w:sz w:val="21"/>
              </w:rPr>
              <w:t>大社、名社</w:t>
            </w:r>
            <w:r>
              <w:rPr>
                <w:rFonts w:ascii="仿宋_GB2312" w:hAnsi="仿宋_GB2312" w:cs="仿宋_GB2312" w:eastAsia="仿宋_GB2312"/>
                <w:sz w:val="21"/>
              </w:rPr>
              <w:t>出版的文化、教育、体育等专业图书。</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满足全校师生的教学科研图书文献需求，符合国家意识形态要求的近三年出版发行的纸质中文正版图书，其中</w:t>
            </w:r>
            <w:r>
              <w:rPr>
                <w:rFonts w:ascii="仿宋_GB2312" w:hAnsi="仿宋_GB2312" w:cs="仿宋_GB2312" w:eastAsia="仿宋_GB2312"/>
                <w:sz w:val="21"/>
              </w:rPr>
              <w:t>2025</w:t>
            </w:r>
            <w:r>
              <w:rPr>
                <w:rFonts w:ascii="仿宋_GB2312" w:hAnsi="仿宋_GB2312" w:cs="仿宋_GB2312" w:eastAsia="仿宋_GB2312"/>
                <w:sz w:val="21"/>
              </w:rPr>
              <w:t>年出版发行图书不少于</w:t>
            </w:r>
            <w:r>
              <w:rPr>
                <w:rFonts w:ascii="仿宋_GB2312" w:hAnsi="仿宋_GB2312" w:cs="仿宋_GB2312" w:eastAsia="仿宋_GB2312"/>
                <w:sz w:val="21"/>
              </w:rPr>
              <w:t>80%</w:t>
            </w:r>
            <w:r>
              <w:rPr>
                <w:rFonts w:ascii="仿宋_GB2312" w:hAnsi="仿宋_GB2312" w:cs="仿宋_GB2312" w:eastAsia="仿宋_GB2312"/>
                <w:sz w:val="21"/>
              </w:rPr>
              <w:t>，具体书目以采购方订单为准。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、需提供的质量保证、售后服务要求</w:t>
            </w:r>
          </w:p>
          <w:p>
            <w:pPr>
              <w:pStyle w:val="null3"/>
              <w:jc w:val="both"/>
            </w:pPr>
            <w:r>
              <w:rPr>
                <w:rFonts w:ascii="仿宋_GB2312" w:hAnsi="仿宋_GB2312" w:cs="仿宋_GB2312" w:eastAsia="仿宋_GB2312"/>
                <w:sz w:val="21"/>
              </w:rPr>
              <w:t>（一）质量要求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方图书采购以书目预订和现采两种方式进行。零单预定必须认真处理，及时反馈，确保服务效果。现采时，供货方应及时组织货源，保证图书货源充足、质量好、品种全，并提供采集器供采购方选购图书之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供货方须保证所供应的图书是国家各正规出版社的正版图书，严把意识形态关口，守牢意识形态安全底线，大社、名社图书比例不少于</w:t>
            </w:r>
            <w:r>
              <w:rPr>
                <w:rFonts w:ascii="仿宋_GB2312" w:hAnsi="仿宋_GB2312" w:cs="仿宋_GB2312" w:eastAsia="仿宋_GB2312"/>
                <w:sz w:val="21"/>
              </w:rPr>
              <w:t>65%</w:t>
            </w:r>
            <w:r>
              <w:rPr>
                <w:rFonts w:ascii="仿宋_GB2312" w:hAnsi="仿宋_GB2312" w:cs="仿宋_GB2312" w:eastAsia="仿宋_GB2312"/>
                <w:sz w:val="21"/>
              </w:rPr>
              <w:t>。采购方发现所供图书盗版、缺页、错页、倒装、印刷不清书页破损、随书附件（光盘、磁盘等）缺损等质量问题，以及所供图书实际内容与采购方订购不符或不适合收藏的，供货方应无条件免费退换，退换须在接到采购方通知后</w:t>
            </w:r>
            <w:r>
              <w:rPr>
                <w:rFonts w:ascii="仿宋_GB2312" w:hAnsi="仿宋_GB2312" w:cs="仿宋_GB2312" w:eastAsia="仿宋_GB2312"/>
                <w:sz w:val="21"/>
              </w:rPr>
              <w:t>10</w:t>
            </w:r>
            <w:r>
              <w:rPr>
                <w:rFonts w:ascii="仿宋_GB2312" w:hAnsi="仿宋_GB2312" w:cs="仿宋_GB2312" w:eastAsia="仿宋_GB2312"/>
                <w:sz w:val="21"/>
              </w:rPr>
              <w:t>个工作日内完成。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在验收图书的过程中，如发现因出版信息、预定信息不完整造成的不适合本馆收藏的，及其他原因造成重订、错订等图书，能保证无条件退货。因包装或运输过程造成的图书质量问题或损失，由供货方负责。</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货方送书前需预先通知采购方送书时间，必须将图书送至指定地点。每批发货必须提供验书清单一式两份，内容一致，加盖公章，清单上注明包号、订单日期、征订号、书名、出版社、单价和册数（清单包需有明确标注），一包一单，每包有小计；整批合计单上需有种数、册数和总金额（码洋）、订单日期。不符合要求的按退货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采购方在供货方订购的图书，供货方应免费提供标准的</w:t>
            </w:r>
            <w:r>
              <w:rPr>
                <w:rFonts w:ascii="仿宋_GB2312" w:hAnsi="仿宋_GB2312" w:cs="仿宋_GB2312" w:eastAsia="仿宋_GB2312"/>
                <w:sz w:val="21"/>
              </w:rPr>
              <w:t>CNMARC</w:t>
            </w:r>
            <w:r>
              <w:rPr>
                <w:rFonts w:ascii="仿宋_GB2312" w:hAnsi="仿宋_GB2312" w:cs="仿宋_GB2312" w:eastAsia="仿宋_GB2312"/>
                <w:sz w:val="21"/>
              </w:rPr>
              <w:t>数据（北图或</w:t>
            </w:r>
            <w:r>
              <w:rPr>
                <w:rFonts w:ascii="仿宋_GB2312" w:hAnsi="仿宋_GB2312" w:cs="仿宋_GB2312" w:eastAsia="仿宋_GB2312"/>
                <w:sz w:val="21"/>
              </w:rPr>
              <w:t>calis</w:t>
            </w:r>
            <w:r>
              <w:rPr>
                <w:rFonts w:ascii="仿宋_GB2312" w:hAnsi="仿宋_GB2312" w:cs="仿宋_GB2312" w:eastAsia="仿宋_GB2312"/>
                <w:sz w:val="21"/>
              </w:rPr>
              <w:t>联机编目的</w:t>
            </w:r>
            <w:r>
              <w:rPr>
                <w:rFonts w:ascii="仿宋_GB2312" w:hAnsi="仿宋_GB2312" w:cs="仿宋_GB2312" w:eastAsia="仿宋_GB2312"/>
                <w:sz w:val="21"/>
              </w:rPr>
              <w:t>marc</w:t>
            </w:r>
            <w:r>
              <w:rPr>
                <w:rFonts w:ascii="仿宋_GB2312" w:hAnsi="仿宋_GB2312" w:cs="仿宋_GB2312" w:eastAsia="仿宋_GB2312"/>
                <w:sz w:val="21"/>
              </w:rPr>
              <w:t>数据）。</w:t>
            </w:r>
            <w:r>
              <w:rPr>
                <w:rFonts w:ascii="仿宋_GB2312" w:hAnsi="仿宋_GB2312" w:cs="仿宋_GB2312" w:eastAsia="仿宋_GB2312"/>
                <w:sz w:val="21"/>
              </w:rPr>
              <w:t>并提供全程到馆加工服务，包括：贴磁条（</w:t>
            </w:r>
            <w:r>
              <w:rPr>
                <w:rFonts w:ascii="仿宋_GB2312" w:hAnsi="仿宋_GB2312" w:cs="仿宋_GB2312" w:eastAsia="仿宋_GB2312"/>
                <w:sz w:val="21"/>
              </w:rPr>
              <w:t>16cm</w:t>
            </w:r>
            <w:r>
              <w:rPr>
                <w:rFonts w:ascii="仿宋_GB2312" w:hAnsi="仿宋_GB2312" w:cs="仿宋_GB2312" w:eastAsia="仿宋_GB2312"/>
                <w:sz w:val="21"/>
              </w:rPr>
              <w:t>长的钴基永久性防盗磁条</w:t>
            </w:r>
            <w:r>
              <w:rPr>
                <w:rFonts w:ascii="仿宋_GB2312" w:hAnsi="仿宋_GB2312" w:cs="仿宋_GB2312" w:eastAsia="仿宋_GB2312"/>
                <w:sz w:val="21"/>
              </w:rPr>
              <w:t>，</w:t>
            </w:r>
            <w:r>
              <w:rPr>
                <w:rFonts w:ascii="仿宋_GB2312" w:hAnsi="仿宋_GB2312" w:cs="仿宋_GB2312" w:eastAsia="仿宋_GB2312"/>
                <w:sz w:val="21"/>
              </w:rPr>
              <w:t>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r>
              <w:rPr>
                <w:rFonts w:ascii="仿宋_GB2312" w:hAnsi="仿宋_GB2312" w:cs="仿宋_GB2312" w:eastAsia="仿宋_GB2312"/>
                <w:sz w:val="21"/>
              </w:rPr>
              <w:t>。</w:t>
            </w:r>
            <w:r>
              <w:rPr>
                <w:rFonts w:ascii="仿宋_GB2312" w:hAnsi="仿宋_GB2312" w:cs="仿宋_GB2312" w:eastAsia="仿宋_GB2312"/>
                <w:sz w:val="21"/>
              </w:rPr>
              <w:t>提供磁条：需正品、质优）、盖馆藏章、拆包、验收、分类编目、贴条码、书标、上架等服务。必须确保整个加工服务环节：保质、保量、高效。加工实行全过程质量负责制，对发现的不合格图书，予以退回</w:t>
            </w:r>
            <w:r>
              <w:rPr>
                <w:rFonts w:ascii="仿宋_GB2312" w:hAnsi="仿宋_GB2312" w:cs="仿宋_GB2312" w:eastAsia="仿宋_GB2312"/>
                <w:sz w:val="21"/>
                <w:color w:val="0000FF"/>
              </w:rPr>
              <w:t>。</w:t>
            </w:r>
            <w:r>
              <w:rPr>
                <w:rFonts w:ascii="仿宋_GB2312" w:hAnsi="仿宋_GB2312" w:cs="仿宋_GB2312" w:eastAsia="仿宋_GB2312"/>
                <w:sz w:val="21"/>
              </w:rPr>
              <w:t>供货方供应的图书不符合约定的质量，应在</w:t>
            </w:r>
            <w:r>
              <w:rPr>
                <w:rFonts w:ascii="仿宋_GB2312" w:hAnsi="仿宋_GB2312" w:cs="仿宋_GB2312" w:eastAsia="仿宋_GB2312"/>
                <w:sz w:val="21"/>
              </w:rPr>
              <w:t>10</w:t>
            </w:r>
            <w:r>
              <w:rPr>
                <w:rFonts w:ascii="仿宋_GB2312" w:hAnsi="仿宋_GB2312" w:cs="仿宋_GB2312" w:eastAsia="仿宋_GB2312"/>
                <w:sz w:val="21"/>
              </w:rPr>
              <w:t>日内更换为符合质量的图书。加工食宿费用自理。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货方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和书名等信息与采访数据不符时，中标单位应及时与采购人图书馆联系确认后再组织图书。否则，采购人图书馆有权拒收。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供货方应满足采购方图书馆提出的到全国大型书市、各级图书展览会或指定地点现场采购图书的要求，负责安排图书现采有关事宜，并承担相关费用。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到书率：到书率须达</w:t>
            </w:r>
            <w:r>
              <w:rPr>
                <w:rFonts w:ascii="仿宋_GB2312" w:hAnsi="仿宋_GB2312" w:cs="仿宋_GB2312" w:eastAsia="仿宋_GB2312"/>
                <w:sz w:val="21"/>
              </w:rPr>
              <w:t>80</w:t>
            </w:r>
            <w:r>
              <w:rPr>
                <w:rFonts w:ascii="仿宋_GB2312" w:hAnsi="仿宋_GB2312" w:cs="仿宋_GB2312" w:eastAsia="仿宋_GB2312"/>
                <w:sz w:val="21"/>
              </w:rPr>
              <w:t>％以上，现采图书到书率不得低于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订购图书经采购方图书馆验收合格后予以付款，付款金额以实际验收图书为准。供货方应履行其价格结算优惠承诺，提供合法正规的发票，并在发票上注明图书码洋、册数、销售折扣、实洋等项内容。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供货方应积极协助采购方解决在采购过程中遇见的其他问题。</w:t>
            </w:r>
          </w:p>
          <w:p>
            <w:pPr>
              <w:pStyle w:val="null3"/>
              <w:jc w:val="both"/>
            </w:pPr>
            <w:r>
              <w:rPr>
                <w:rFonts w:ascii="仿宋_GB2312" w:hAnsi="仿宋_GB2312" w:cs="仿宋_GB2312" w:eastAsia="仿宋_GB2312"/>
                <w:sz w:val="21"/>
                <w:b/>
              </w:rPr>
              <w:t>四、商务要求</w:t>
            </w:r>
          </w:p>
          <w:p>
            <w:pPr>
              <w:pStyle w:val="null3"/>
              <w:jc w:val="both"/>
            </w:pPr>
            <w:r>
              <w:rPr>
                <w:rFonts w:ascii="仿宋_GB2312" w:hAnsi="仿宋_GB2312" w:cs="仿宋_GB2312" w:eastAsia="仿宋_GB2312"/>
                <w:sz w:val="21"/>
              </w:rPr>
              <w:t>①交货地点：渭南师范学院图书馆。</w:t>
            </w:r>
          </w:p>
          <w:p>
            <w:pPr>
              <w:pStyle w:val="null3"/>
              <w:jc w:val="both"/>
            </w:pPr>
            <w:r>
              <w:rPr>
                <w:rFonts w:ascii="仿宋_GB2312" w:hAnsi="仿宋_GB2312" w:cs="仿宋_GB2312" w:eastAsia="仿宋_GB2312"/>
                <w:sz w:val="21"/>
              </w:rPr>
              <w:t>②交货时间起止：自合同签订之日起一年。</w:t>
            </w:r>
          </w:p>
          <w:p>
            <w:pPr>
              <w:pStyle w:val="null3"/>
              <w:jc w:val="both"/>
            </w:pPr>
            <w:r>
              <w:rPr>
                <w:rFonts w:ascii="仿宋_GB2312" w:hAnsi="仿宋_GB2312" w:cs="仿宋_GB2312" w:eastAsia="仿宋_GB2312"/>
                <w:sz w:val="21"/>
              </w:rPr>
              <w:t>③价格：合同总价应以书后定价为准。优惠额应以合同为准。</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④付款形式：</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供货方须以实洋数向采购方结算，并向采购方提供国家正规发票，由采购方执行转帐结算。</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支付方式：银行汇款。</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为保证所订图书质量，要求书到图书馆并验收无误后按合同实数实洋付款。若出现质量问题，从履约保证金中扣除。</w:t>
            </w:r>
          </w:p>
          <w:p>
            <w:pPr>
              <w:pStyle w:val="null3"/>
              <w:jc w:val="both"/>
            </w:pPr>
            <w:r>
              <w:rPr>
                <w:rFonts w:ascii="仿宋_GB2312" w:hAnsi="仿宋_GB2312" w:cs="仿宋_GB2312" w:eastAsia="仿宋_GB2312"/>
                <w:sz w:val="21"/>
              </w:rPr>
              <w:t>⑤包装：满足图书的运输要求，费用由供货方承担。</w:t>
            </w:r>
          </w:p>
          <w:p>
            <w:pPr>
              <w:pStyle w:val="null3"/>
              <w:jc w:val="both"/>
            </w:pPr>
            <w:r>
              <w:rPr>
                <w:rFonts w:ascii="仿宋_GB2312" w:hAnsi="仿宋_GB2312" w:cs="仿宋_GB2312" w:eastAsia="仿宋_GB2312"/>
                <w:sz w:val="21"/>
              </w:rPr>
              <w:t>⑥运输方式：由采购方定，费用由供货方承担。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标的名称：社会科学Ⅲ（中文）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采购数量：约</w:t>
            </w:r>
            <w:r>
              <w:rPr>
                <w:rFonts w:ascii="仿宋_GB2312" w:hAnsi="仿宋_GB2312" w:cs="仿宋_GB2312" w:eastAsia="仿宋_GB2312"/>
                <w:sz w:val="21"/>
              </w:rPr>
              <w:t>4500册/年；采购范围：本标段采购国内（不含港澳台地区）</w:t>
            </w:r>
            <w:r>
              <w:rPr>
                <w:rFonts w:ascii="仿宋_GB2312" w:hAnsi="仿宋_GB2312" w:cs="仿宋_GB2312" w:eastAsia="仿宋_GB2312"/>
                <w:sz w:val="21"/>
              </w:rPr>
              <w:t>大社、名社</w:t>
            </w:r>
            <w:r>
              <w:rPr>
                <w:rFonts w:ascii="仿宋_GB2312" w:hAnsi="仿宋_GB2312" w:cs="仿宋_GB2312" w:eastAsia="仿宋_GB2312"/>
                <w:sz w:val="21"/>
              </w:rPr>
              <w:t>出版的艺术、历史、地理等专业图书。</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满足全校师生的教学科研图书文献需求，符合国家意识形态要求的近三年出版发行的纸质中文正版图书，其中</w:t>
            </w:r>
            <w:r>
              <w:rPr>
                <w:rFonts w:ascii="仿宋_GB2312" w:hAnsi="仿宋_GB2312" w:cs="仿宋_GB2312" w:eastAsia="仿宋_GB2312"/>
                <w:sz w:val="21"/>
              </w:rPr>
              <w:t>2025</w:t>
            </w:r>
            <w:r>
              <w:rPr>
                <w:rFonts w:ascii="仿宋_GB2312" w:hAnsi="仿宋_GB2312" w:cs="仿宋_GB2312" w:eastAsia="仿宋_GB2312"/>
                <w:sz w:val="21"/>
              </w:rPr>
              <w:t>年出版发行图书不少于</w:t>
            </w:r>
            <w:r>
              <w:rPr>
                <w:rFonts w:ascii="仿宋_GB2312" w:hAnsi="仿宋_GB2312" w:cs="仿宋_GB2312" w:eastAsia="仿宋_GB2312"/>
                <w:sz w:val="21"/>
              </w:rPr>
              <w:t>80%</w:t>
            </w:r>
            <w:r>
              <w:rPr>
                <w:rFonts w:ascii="仿宋_GB2312" w:hAnsi="仿宋_GB2312" w:cs="仿宋_GB2312" w:eastAsia="仿宋_GB2312"/>
                <w:sz w:val="21"/>
              </w:rPr>
              <w:t>，具体书目以采购方订单为准。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、需提供的质量保证、售后服务要求</w:t>
            </w:r>
          </w:p>
          <w:p>
            <w:pPr>
              <w:pStyle w:val="null3"/>
              <w:jc w:val="both"/>
            </w:pPr>
            <w:r>
              <w:rPr>
                <w:rFonts w:ascii="仿宋_GB2312" w:hAnsi="仿宋_GB2312" w:cs="仿宋_GB2312" w:eastAsia="仿宋_GB2312"/>
                <w:sz w:val="21"/>
              </w:rPr>
              <w:t>（一）质量要求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方图书采购以书目预订和现采两种方式进行。零单预定必须认真处理，及时反馈，确保服务效果。现采时，供货方应及时组织货源，保证图书货源充足、质量好、品种全，并提供采集器供采购方选购图书之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供货方须保证所供应的图书是国家各正规出版社的正版图书，严把意识形态关口，守牢意识形态安全底线，大社、名社图书比例不少于</w:t>
            </w:r>
            <w:r>
              <w:rPr>
                <w:rFonts w:ascii="仿宋_GB2312" w:hAnsi="仿宋_GB2312" w:cs="仿宋_GB2312" w:eastAsia="仿宋_GB2312"/>
                <w:sz w:val="21"/>
              </w:rPr>
              <w:t>65%</w:t>
            </w:r>
            <w:r>
              <w:rPr>
                <w:rFonts w:ascii="仿宋_GB2312" w:hAnsi="仿宋_GB2312" w:cs="仿宋_GB2312" w:eastAsia="仿宋_GB2312"/>
                <w:sz w:val="21"/>
              </w:rPr>
              <w:t>。采购方发现所供图书盗版、缺页、错页、倒装、印刷不清书页破损、随书附件（光盘、磁盘等）缺损等质量问题，以及所供图书实际内容与采购方订购不符或不适合收藏的，供货方应无条件免费退换，退换须在接到采购方通知后</w:t>
            </w:r>
            <w:r>
              <w:rPr>
                <w:rFonts w:ascii="仿宋_GB2312" w:hAnsi="仿宋_GB2312" w:cs="仿宋_GB2312" w:eastAsia="仿宋_GB2312"/>
                <w:sz w:val="21"/>
              </w:rPr>
              <w:t>10</w:t>
            </w:r>
            <w:r>
              <w:rPr>
                <w:rFonts w:ascii="仿宋_GB2312" w:hAnsi="仿宋_GB2312" w:cs="仿宋_GB2312" w:eastAsia="仿宋_GB2312"/>
                <w:sz w:val="21"/>
              </w:rPr>
              <w:t>个工作日内完成。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在验收图书的过程中，如发现因出版信息、预定信息不完整造成的不适合本馆收藏的，及其他原因造成重订、错订等图书，能保证无条件退货。因包装或运输过程造成的图书质量问题或损失，由供货方负责。</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货方送书前需预先通知采购方送书时间，必须将图书送至指定地点。每批发货必须提供验书清单一式两份，内容一致，加盖公章，清单上注明包号、订单日期、征订号、书名、出版社、单价和册数（清单包需有明确标注），一包一单，每包有小计；整批合计单上需有种数、册数和总金额（码洋）、订单日期。不符合要求的按退货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采购方在供货方订购的图书，供货方应免费提供标准的</w:t>
            </w:r>
            <w:r>
              <w:rPr>
                <w:rFonts w:ascii="仿宋_GB2312" w:hAnsi="仿宋_GB2312" w:cs="仿宋_GB2312" w:eastAsia="仿宋_GB2312"/>
                <w:sz w:val="21"/>
              </w:rPr>
              <w:t>CNMARC</w:t>
            </w:r>
            <w:r>
              <w:rPr>
                <w:rFonts w:ascii="仿宋_GB2312" w:hAnsi="仿宋_GB2312" w:cs="仿宋_GB2312" w:eastAsia="仿宋_GB2312"/>
                <w:sz w:val="21"/>
              </w:rPr>
              <w:t>数据（北图或</w:t>
            </w:r>
            <w:r>
              <w:rPr>
                <w:rFonts w:ascii="仿宋_GB2312" w:hAnsi="仿宋_GB2312" w:cs="仿宋_GB2312" w:eastAsia="仿宋_GB2312"/>
                <w:sz w:val="21"/>
              </w:rPr>
              <w:t>calis</w:t>
            </w:r>
            <w:r>
              <w:rPr>
                <w:rFonts w:ascii="仿宋_GB2312" w:hAnsi="仿宋_GB2312" w:cs="仿宋_GB2312" w:eastAsia="仿宋_GB2312"/>
                <w:sz w:val="21"/>
              </w:rPr>
              <w:t>联机编目的</w:t>
            </w:r>
            <w:r>
              <w:rPr>
                <w:rFonts w:ascii="仿宋_GB2312" w:hAnsi="仿宋_GB2312" w:cs="仿宋_GB2312" w:eastAsia="仿宋_GB2312"/>
                <w:sz w:val="21"/>
              </w:rPr>
              <w:t>marc</w:t>
            </w:r>
            <w:r>
              <w:rPr>
                <w:rFonts w:ascii="仿宋_GB2312" w:hAnsi="仿宋_GB2312" w:cs="仿宋_GB2312" w:eastAsia="仿宋_GB2312"/>
                <w:sz w:val="21"/>
              </w:rPr>
              <w:t>数据）。</w:t>
            </w:r>
            <w:r>
              <w:rPr>
                <w:rFonts w:ascii="仿宋_GB2312" w:hAnsi="仿宋_GB2312" w:cs="仿宋_GB2312" w:eastAsia="仿宋_GB2312"/>
                <w:sz w:val="21"/>
              </w:rPr>
              <w:t>并提供全程到馆加工服务，包括：贴磁条（</w:t>
            </w:r>
            <w:r>
              <w:rPr>
                <w:rFonts w:ascii="仿宋_GB2312" w:hAnsi="仿宋_GB2312" w:cs="仿宋_GB2312" w:eastAsia="仿宋_GB2312"/>
                <w:sz w:val="21"/>
              </w:rPr>
              <w:t>16cm</w:t>
            </w:r>
            <w:r>
              <w:rPr>
                <w:rFonts w:ascii="仿宋_GB2312" w:hAnsi="仿宋_GB2312" w:cs="仿宋_GB2312" w:eastAsia="仿宋_GB2312"/>
                <w:sz w:val="21"/>
              </w:rPr>
              <w:t>长的钴基永久性防盗磁条</w:t>
            </w:r>
            <w:r>
              <w:rPr>
                <w:rFonts w:ascii="仿宋_GB2312" w:hAnsi="仿宋_GB2312" w:cs="仿宋_GB2312" w:eastAsia="仿宋_GB2312"/>
                <w:sz w:val="21"/>
              </w:rPr>
              <w:t>，</w:t>
            </w:r>
            <w:r>
              <w:rPr>
                <w:rFonts w:ascii="仿宋_GB2312" w:hAnsi="仿宋_GB2312" w:cs="仿宋_GB2312" w:eastAsia="仿宋_GB2312"/>
                <w:sz w:val="21"/>
              </w:rPr>
              <w:t>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r>
              <w:rPr>
                <w:rFonts w:ascii="仿宋_GB2312" w:hAnsi="仿宋_GB2312" w:cs="仿宋_GB2312" w:eastAsia="仿宋_GB2312"/>
                <w:sz w:val="21"/>
              </w:rPr>
              <w:t>。</w:t>
            </w:r>
            <w:r>
              <w:rPr>
                <w:rFonts w:ascii="仿宋_GB2312" w:hAnsi="仿宋_GB2312" w:cs="仿宋_GB2312" w:eastAsia="仿宋_GB2312"/>
                <w:sz w:val="21"/>
              </w:rPr>
              <w:t>提供磁条：需正品、质优）、盖馆藏章、拆包、验收、分类编目、贴条码、书标、上架等服务。必须确保整个加工服务环节：保质、保量、高效。加工实行全过程质量负责制，对发现的不合格图书，予以退回。</w:t>
            </w:r>
            <w:r>
              <w:rPr>
                <w:rFonts w:ascii="仿宋_GB2312" w:hAnsi="仿宋_GB2312" w:cs="仿宋_GB2312" w:eastAsia="仿宋_GB2312"/>
                <w:sz w:val="21"/>
              </w:rPr>
              <w:t>供货方供应的图书不符合约定的质量，应在</w:t>
            </w:r>
            <w:r>
              <w:rPr>
                <w:rFonts w:ascii="仿宋_GB2312" w:hAnsi="仿宋_GB2312" w:cs="仿宋_GB2312" w:eastAsia="仿宋_GB2312"/>
                <w:sz w:val="21"/>
              </w:rPr>
              <w:t>10</w:t>
            </w:r>
            <w:r>
              <w:rPr>
                <w:rFonts w:ascii="仿宋_GB2312" w:hAnsi="仿宋_GB2312" w:cs="仿宋_GB2312" w:eastAsia="仿宋_GB2312"/>
                <w:sz w:val="21"/>
              </w:rPr>
              <w:t>日内更换为符合质量的图书。加工食宿费用自理。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货方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和书名等信息与采访数据不符时，中标单位应及时与采购人图书馆联系确认后再组织图书。否则，采购人图书馆有权拒收。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供货方应满足采购方图书馆提出的到全国大型书市、各级图书展览会或指定地点现场采购图书的要求，负责安排图书现采有关事宜，并承担相关费用。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到书率：到书率须达</w:t>
            </w:r>
            <w:r>
              <w:rPr>
                <w:rFonts w:ascii="仿宋_GB2312" w:hAnsi="仿宋_GB2312" w:cs="仿宋_GB2312" w:eastAsia="仿宋_GB2312"/>
                <w:sz w:val="21"/>
              </w:rPr>
              <w:t>80</w:t>
            </w:r>
            <w:r>
              <w:rPr>
                <w:rFonts w:ascii="仿宋_GB2312" w:hAnsi="仿宋_GB2312" w:cs="仿宋_GB2312" w:eastAsia="仿宋_GB2312"/>
                <w:sz w:val="21"/>
              </w:rPr>
              <w:t>％以上，现采图书到书率不得低于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订购图书经采购方图书馆验收合格后予以付款，付款金额以实际验收图书为准。供货方应履行其价格结算优惠承诺，提供合法正规的发票，并在发票上注明图书码洋、册数、销售折扣、实洋等项内容。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供货方应积极协助采购方解决在采购过程中遇见的其他问题。</w:t>
            </w:r>
          </w:p>
          <w:p>
            <w:pPr>
              <w:pStyle w:val="null3"/>
              <w:jc w:val="both"/>
            </w:pPr>
            <w:r>
              <w:rPr>
                <w:rFonts w:ascii="仿宋_GB2312" w:hAnsi="仿宋_GB2312" w:cs="仿宋_GB2312" w:eastAsia="仿宋_GB2312"/>
                <w:sz w:val="21"/>
                <w:b/>
              </w:rPr>
              <w:t>四、商务要求</w:t>
            </w:r>
          </w:p>
          <w:p>
            <w:pPr>
              <w:pStyle w:val="null3"/>
              <w:jc w:val="both"/>
            </w:pPr>
            <w:r>
              <w:rPr>
                <w:rFonts w:ascii="仿宋_GB2312" w:hAnsi="仿宋_GB2312" w:cs="仿宋_GB2312" w:eastAsia="仿宋_GB2312"/>
                <w:sz w:val="21"/>
              </w:rPr>
              <w:t>①交货地点：渭南师范学院图书馆。</w:t>
            </w:r>
          </w:p>
          <w:p>
            <w:pPr>
              <w:pStyle w:val="null3"/>
              <w:jc w:val="both"/>
            </w:pPr>
            <w:r>
              <w:rPr>
                <w:rFonts w:ascii="仿宋_GB2312" w:hAnsi="仿宋_GB2312" w:cs="仿宋_GB2312" w:eastAsia="仿宋_GB2312"/>
                <w:sz w:val="21"/>
              </w:rPr>
              <w:t>②交货时间起止：自合同签订之日起一年。</w:t>
            </w:r>
          </w:p>
          <w:p>
            <w:pPr>
              <w:pStyle w:val="null3"/>
              <w:jc w:val="both"/>
            </w:pPr>
            <w:r>
              <w:rPr>
                <w:rFonts w:ascii="仿宋_GB2312" w:hAnsi="仿宋_GB2312" w:cs="仿宋_GB2312" w:eastAsia="仿宋_GB2312"/>
                <w:sz w:val="21"/>
              </w:rPr>
              <w:t>③价格：合同总价应以书后定价为准。优惠额应以合同为准。</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④付款形式：</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供货方须以实洋数向采购方结算，并向采购方提供国家正规发票，由采购方执行转帐结算。</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支付方式：银行汇款。</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为保证所订图书质量，要求书到图书馆并验收无误后按合同实数实洋付款。若出现质量问题，从履约保证金中扣除。</w:t>
            </w:r>
          </w:p>
          <w:p>
            <w:pPr>
              <w:pStyle w:val="null3"/>
              <w:jc w:val="both"/>
            </w:pPr>
            <w:r>
              <w:rPr>
                <w:rFonts w:ascii="仿宋_GB2312" w:hAnsi="仿宋_GB2312" w:cs="仿宋_GB2312" w:eastAsia="仿宋_GB2312"/>
                <w:sz w:val="21"/>
              </w:rPr>
              <w:t>⑤包装：满足图书的运输要求，费用由供货方承担。</w:t>
            </w:r>
          </w:p>
          <w:p>
            <w:pPr>
              <w:pStyle w:val="null3"/>
              <w:jc w:val="both"/>
            </w:pPr>
            <w:r>
              <w:rPr>
                <w:rFonts w:ascii="仿宋_GB2312" w:hAnsi="仿宋_GB2312" w:cs="仿宋_GB2312" w:eastAsia="仿宋_GB2312"/>
                <w:sz w:val="21"/>
              </w:rPr>
              <w:t>⑥运输方式：由采购方定，费用由供货方承担。</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标的名称：社会科学Ⅳ（中文）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采购数量：约</w:t>
            </w:r>
            <w:r>
              <w:rPr>
                <w:rFonts w:ascii="仿宋_GB2312" w:hAnsi="仿宋_GB2312" w:cs="仿宋_GB2312" w:eastAsia="仿宋_GB2312"/>
                <w:sz w:val="21"/>
              </w:rPr>
              <w:t>4500册/年；采购范围：本标段采购国内（不含港澳台地区）大社、名社出版的语言、文字、文学等专业图书。</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满足全校师生的教学科研图书文献需求，符合国家意识形态要求的近三年出版发行的纸质中文正版图书，其中</w:t>
            </w:r>
            <w:r>
              <w:rPr>
                <w:rFonts w:ascii="仿宋_GB2312" w:hAnsi="仿宋_GB2312" w:cs="仿宋_GB2312" w:eastAsia="仿宋_GB2312"/>
                <w:sz w:val="21"/>
              </w:rPr>
              <w:t>2025</w:t>
            </w:r>
            <w:r>
              <w:rPr>
                <w:rFonts w:ascii="仿宋_GB2312" w:hAnsi="仿宋_GB2312" w:cs="仿宋_GB2312" w:eastAsia="仿宋_GB2312"/>
                <w:sz w:val="21"/>
              </w:rPr>
              <w:t>年出版发行图书不少于</w:t>
            </w:r>
            <w:r>
              <w:rPr>
                <w:rFonts w:ascii="仿宋_GB2312" w:hAnsi="仿宋_GB2312" w:cs="仿宋_GB2312" w:eastAsia="仿宋_GB2312"/>
                <w:sz w:val="21"/>
              </w:rPr>
              <w:t>80%</w:t>
            </w:r>
            <w:r>
              <w:rPr>
                <w:rFonts w:ascii="仿宋_GB2312" w:hAnsi="仿宋_GB2312" w:cs="仿宋_GB2312" w:eastAsia="仿宋_GB2312"/>
                <w:sz w:val="21"/>
              </w:rPr>
              <w:t>，具体书目以采购方订单为准。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、需提供的质量保证、售后服务要求</w:t>
            </w:r>
          </w:p>
          <w:p>
            <w:pPr>
              <w:pStyle w:val="null3"/>
              <w:jc w:val="both"/>
            </w:pPr>
            <w:r>
              <w:rPr>
                <w:rFonts w:ascii="仿宋_GB2312" w:hAnsi="仿宋_GB2312" w:cs="仿宋_GB2312" w:eastAsia="仿宋_GB2312"/>
                <w:sz w:val="21"/>
              </w:rPr>
              <w:t>（一）质量要求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方图书采购以书目预订和现采两种方式进行。零单预定必须认真处理，及时反馈，确保服务效果。现采时，供货方应及时组织货源，保证图书货源充足、质量好、品种全，并提供采集器供采购方选购图书之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供货方须保证所供应的图书是国家各正规出版社的正版图书，严把意识形态关口，守牢意识形态安全底线，大社、名社图书比例不少于</w:t>
            </w:r>
            <w:r>
              <w:rPr>
                <w:rFonts w:ascii="仿宋_GB2312" w:hAnsi="仿宋_GB2312" w:cs="仿宋_GB2312" w:eastAsia="仿宋_GB2312"/>
                <w:sz w:val="21"/>
              </w:rPr>
              <w:t>65%</w:t>
            </w:r>
            <w:r>
              <w:rPr>
                <w:rFonts w:ascii="仿宋_GB2312" w:hAnsi="仿宋_GB2312" w:cs="仿宋_GB2312" w:eastAsia="仿宋_GB2312"/>
                <w:sz w:val="21"/>
              </w:rPr>
              <w:t>。采购方发现所供图书盗版、缺页、错页、倒装、印刷不清书页破损、随书附件（光盘、磁盘等）缺损等质量问题，以及所供图书实际内容与采购方订购不符或不适合收藏的，供货方应无条件免费退换，退换须在接到采购方通知后</w:t>
            </w:r>
            <w:r>
              <w:rPr>
                <w:rFonts w:ascii="仿宋_GB2312" w:hAnsi="仿宋_GB2312" w:cs="仿宋_GB2312" w:eastAsia="仿宋_GB2312"/>
                <w:sz w:val="21"/>
              </w:rPr>
              <w:t>10</w:t>
            </w:r>
            <w:r>
              <w:rPr>
                <w:rFonts w:ascii="仿宋_GB2312" w:hAnsi="仿宋_GB2312" w:cs="仿宋_GB2312" w:eastAsia="仿宋_GB2312"/>
                <w:sz w:val="21"/>
              </w:rPr>
              <w:t>个工作日内完成。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在验收图书的过程中，如发现因出版信息、预定信息不完整造成的不适合本馆收藏的，及其他原因造成重订、错订等图书，能保证无条件退货。因包装或运输过程造成的图书质量问题或损失，由供货方负责。</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货方送书前需预先通知采购方送书时间，必须将图书送至指定地点。每批发货必须提供验书清单一式两份，内容一致，加盖公章，清单上注明包号、订单日期、征订号、书名、出版社、单价和册数（清单包需有明确标注），一包一单，每包有小计；整批合计单上需有种数、册数和总金额（码洋）、订单日期。不符合要求的按退货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采购方在供货方订购的图书，供货方应免费提供标准的</w:t>
            </w:r>
            <w:r>
              <w:rPr>
                <w:rFonts w:ascii="仿宋_GB2312" w:hAnsi="仿宋_GB2312" w:cs="仿宋_GB2312" w:eastAsia="仿宋_GB2312"/>
                <w:sz w:val="21"/>
              </w:rPr>
              <w:t>CNMARC</w:t>
            </w:r>
            <w:r>
              <w:rPr>
                <w:rFonts w:ascii="仿宋_GB2312" w:hAnsi="仿宋_GB2312" w:cs="仿宋_GB2312" w:eastAsia="仿宋_GB2312"/>
                <w:sz w:val="21"/>
              </w:rPr>
              <w:t>数据（北图或</w:t>
            </w:r>
            <w:r>
              <w:rPr>
                <w:rFonts w:ascii="仿宋_GB2312" w:hAnsi="仿宋_GB2312" w:cs="仿宋_GB2312" w:eastAsia="仿宋_GB2312"/>
                <w:sz w:val="21"/>
              </w:rPr>
              <w:t>calis</w:t>
            </w:r>
            <w:r>
              <w:rPr>
                <w:rFonts w:ascii="仿宋_GB2312" w:hAnsi="仿宋_GB2312" w:cs="仿宋_GB2312" w:eastAsia="仿宋_GB2312"/>
                <w:sz w:val="21"/>
              </w:rPr>
              <w:t>联机编目的</w:t>
            </w:r>
            <w:r>
              <w:rPr>
                <w:rFonts w:ascii="仿宋_GB2312" w:hAnsi="仿宋_GB2312" w:cs="仿宋_GB2312" w:eastAsia="仿宋_GB2312"/>
                <w:sz w:val="21"/>
              </w:rPr>
              <w:t>marc</w:t>
            </w:r>
            <w:r>
              <w:rPr>
                <w:rFonts w:ascii="仿宋_GB2312" w:hAnsi="仿宋_GB2312" w:cs="仿宋_GB2312" w:eastAsia="仿宋_GB2312"/>
                <w:sz w:val="21"/>
              </w:rPr>
              <w:t>数据）。</w:t>
            </w:r>
            <w:r>
              <w:rPr>
                <w:rFonts w:ascii="仿宋_GB2312" w:hAnsi="仿宋_GB2312" w:cs="仿宋_GB2312" w:eastAsia="仿宋_GB2312"/>
                <w:sz w:val="21"/>
              </w:rPr>
              <w:t>并提供全程到馆加工服务，包括：贴磁条（</w:t>
            </w:r>
            <w:r>
              <w:rPr>
                <w:rFonts w:ascii="仿宋_GB2312" w:hAnsi="仿宋_GB2312" w:cs="仿宋_GB2312" w:eastAsia="仿宋_GB2312"/>
                <w:sz w:val="21"/>
              </w:rPr>
              <w:t>16cm</w:t>
            </w:r>
            <w:r>
              <w:rPr>
                <w:rFonts w:ascii="仿宋_GB2312" w:hAnsi="仿宋_GB2312" w:cs="仿宋_GB2312" w:eastAsia="仿宋_GB2312"/>
                <w:sz w:val="21"/>
              </w:rPr>
              <w:t>长的钴基永久性防盗磁条</w:t>
            </w:r>
            <w:r>
              <w:rPr>
                <w:rFonts w:ascii="仿宋_GB2312" w:hAnsi="仿宋_GB2312" w:cs="仿宋_GB2312" w:eastAsia="仿宋_GB2312"/>
                <w:sz w:val="21"/>
              </w:rPr>
              <w:t>，</w:t>
            </w:r>
            <w:r>
              <w:rPr>
                <w:rFonts w:ascii="仿宋_GB2312" w:hAnsi="仿宋_GB2312" w:cs="仿宋_GB2312" w:eastAsia="仿宋_GB2312"/>
                <w:sz w:val="21"/>
              </w:rPr>
              <w:t>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r>
              <w:rPr>
                <w:rFonts w:ascii="仿宋_GB2312" w:hAnsi="仿宋_GB2312" w:cs="仿宋_GB2312" w:eastAsia="仿宋_GB2312"/>
                <w:sz w:val="21"/>
              </w:rPr>
              <w:t>。</w:t>
            </w:r>
            <w:r>
              <w:rPr>
                <w:rFonts w:ascii="仿宋_GB2312" w:hAnsi="仿宋_GB2312" w:cs="仿宋_GB2312" w:eastAsia="仿宋_GB2312"/>
                <w:sz w:val="21"/>
              </w:rPr>
              <w:t>提供磁条：需正品、质优）、盖馆藏章、拆包、验收、分类编目、贴条码、书标、上架等服务。必须确保整个加工服务环节：保质、保量、高效。加工实行全过程质量负责制，对发现的不合格图书，予以退回。</w:t>
            </w:r>
            <w:r>
              <w:rPr>
                <w:rFonts w:ascii="仿宋_GB2312" w:hAnsi="仿宋_GB2312" w:cs="仿宋_GB2312" w:eastAsia="仿宋_GB2312"/>
                <w:sz w:val="21"/>
              </w:rPr>
              <w:t>供货方供应的图书不符合约定的质量，应在</w:t>
            </w:r>
            <w:r>
              <w:rPr>
                <w:rFonts w:ascii="仿宋_GB2312" w:hAnsi="仿宋_GB2312" w:cs="仿宋_GB2312" w:eastAsia="仿宋_GB2312"/>
                <w:sz w:val="21"/>
              </w:rPr>
              <w:t>10</w:t>
            </w:r>
            <w:r>
              <w:rPr>
                <w:rFonts w:ascii="仿宋_GB2312" w:hAnsi="仿宋_GB2312" w:cs="仿宋_GB2312" w:eastAsia="仿宋_GB2312"/>
                <w:sz w:val="21"/>
              </w:rPr>
              <w:t>日内更换为符合质量的图书。加工食宿费用自理。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货方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和书名等信息与采访数据不符时，中标单位应及时与采购人图书馆联系确认后再组织图书。否则，采购人图书馆有权拒收。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供货方应满足采购方图书馆提出的到全国大型书市、各级图书展览会或指定地点现场采购图书的要求，负责安排图书现采有关事宜，并承担相关费用。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到书率：到书率须达</w:t>
            </w:r>
            <w:r>
              <w:rPr>
                <w:rFonts w:ascii="仿宋_GB2312" w:hAnsi="仿宋_GB2312" w:cs="仿宋_GB2312" w:eastAsia="仿宋_GB2312"/>
                <w:sz w:val="21"/>
              </w:rPr>
              <w:t>80</w:t>
            </w:r>
            <w:r>
              <w:rPr>
                <w:rFonts w:ascii="仿宋_GB2312" w:hAnsi="仿宋_GB2312" w:cs="仿宋_GB2312" w:eastAsia="仿宋_GB2312"/>
                <w:sz w:val="21"/>
              </w:rPr>
              <w:t>％以上，现采图书到书率不得低于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订购图书经采购方图书馆验收合格后予以付款，付款金额以实际验收图书为准。供货方应履行其价格结算优惠承诺，提供合法正规的发票，并在发票上注明图书码洋、册数、销售折扣、实洋等项内容。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供货方应积极协助采购方解决在采购过程中遇见的其他问题。</w:t>
            </w:r>
          </w:p>
          <w:p>
            <w:pPr>
              <w:pStyle w:val="null3"/>
              <w:jc w:val="both"/>
            </w:pPr>
            <w:r>
              <w:rPr>
                <w:rFonts w:ascii="仿宋_GB2312" w:hAnsi="仿宋_GB2312" w:cs="仿宋_GB2312" w:eastAsia="仿宋_GB2312"/>
                <w:sz w:val="21"/>
                <w:b/>
              </w:rPr>
              <w:t>四、商务要求</w:t>
            </w:r>
          </w:p>
          <w:p>
            <w:pPr>
              <w:pStyle w:val="null3"/>
              <w:jc w:val="both"/>
            </w:pPr>
            <w:r>
              <w:rPr>
                <w:rFonts w:ascii="仿宋_GB2312" w:hAnsi="仿宋_GB2312" w:cs="仿宋_GB2312" w:eastAsia="仿宋_GB2312"/>
                <w:sz w:val="21"/>
              </w:rPr>
              <w:t>①交货地点：渭南师范学院图书馆。</w:t>
            </w:r>
          </w:p>
          <w:p>
            <w:pPr>
              <w:pStyle w:val="null3"/>
              <w:jc w:val="both"/>
            </w:pPr>
            <w:r>
              <w:rPr>
                <w:rFonts w:ascii="仿宋_GB2312" w:hAnsi="仿宋_GB2312" w:cs="仿宋_GB2312" w:eastAsia="仿宋_GB2312"/>
                <w:sz w:val="21"/>
              </w:rPr>
              <w:t>②交货时间起止：自合同签订之日起一年。</w:t>
            </w:r>
          </w:p>
          <w:p>
            <w:pPr>
              <w:pStyle w:val="null3"/>
              <w:jc w:val="both"/>
            </w:pPr>
            <w:r>
              <w:rPr>
                <w:rFonts w:ascii="仿宋_GB2312" w:hAnsi="仿宋_GB2312" w:cs="仿宋_GB2312" w:eastAsia="仿宋_GB2312"/>
                <w:sz w:val="21"/>
              </w:rPr>
              <w:t>③价格：合同总价应以书后定价为准。优惠额应以合同为准。</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④付款形式：</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供货方须以实洋数向采购方结算，并向采购方提供国家正规发票，由采购方执行转帐结算。</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支付方式：银行汇款。</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为保证所订图书质量，要求书到图书馆并验收无误后按合同实数实洋付款。若出现质量问题，从履约保证金中扣除。</w:t>
            </w:r>
          </w:p>
          <w:p>
            <w:pPr>
              <w:pStyle w:val="null3"/>
              <w:jc w:val="both"/>
            </w:pPr>
            <w:r>
              <w:rPr>
                <w:rFonts w:ascii="仿宋_GB2312" w:hAnsi="仿宋_GB2312" w:cs="仿宋_GB2312" w:eastAsia="仿宋_GB2312"/>
                <w:sz w:val="21"/>
              </w:rPr>
              <w:t>⑤包装：满足图书的运输要求，费用由供货方承担。</w:t>
            </w:r>
          </w:p>
          <w:p>
            <w:pPr>
              <w:pStyle w:val="null3"/>
              <w:jc w:val="both"/>
            </w:pPr>
            <w:r>
              <w:rPr>
                <w:rFonts w:ascii="仿宋_GB2312" w:hAnsi="仿宋_GB2312" w:cs="仿宋_GB2312" w:eastAsia="仿宋_GB2312"/>
                <w:sz w:val="21"/>
              </w:rPr>
              <w:t>⑥运输方式：由采购方定，费用由供货方承担。</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标的名称：自然科学类（中文）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采购数量：约</w:t>
            </w:r>
            <w:r>
              <w:rPr>
                <w:rFonts w:ascii="仿宋_GB2312" w:hAnsi="仿宋_GB2312" w:cs="仿宋_GB2312" w:eastAsia="仿宋_GB2312"/>
                <w:sz w:val="21"/>
              </w:rPr>
              <w:t>5100册/年；采购范围：本标段采购国内（不含港澳台地区）大社、名社出版的数理科学、化学、生物科学、农业、工业技术、环境科学等专业图书。</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满足全校师生的教学科研图书文献需求，符合国家意识形态要求的近三年出版发行的纸质中文正版图书，其中</w:t>
            </w:r>
            <w:r>
              <w:rPr>
                <w:rFonts w:ascii="仿宋_GB2312" w:hAnsi="仿宋_GB2312" w:cs="仿宋_GB2312" w:eastAsia="仿宋_GB2312"/>
                <w:sz w:val="21"/>
              </w:rPr>
              <w:t>2025</w:t>
            </w:r>
            <w:r>
              <w:rPr>
                <w:rFonts w:ascii="仿宋_GB2312" w:hAnsi="仿宋_GB2312" w:cs="仿宋_GB2312" w:eastAsia="仿宋_GB2312"/>
                <w:sz w:val="21"/>
              </w:rPr>
              <w:t>年出版发行图书不少于</w:t>
            </w:r>
            <w:r>
              <w:rPr>
                <w:rFonts w:ascii="仿宋_GB2312" w:hAnsi="仿宋_GB2312" w:cs="仿宋_GB2312" w:eastAsia="仿宋_GB2312"/>
                <w:sz w:val="21"/>
              </w:rPr>
              <w:t>80%</w:t>
            </w:r>
            <w:r>
              <w:rPr>
                <w:rFonts w:ascii="仿宋_GB2312" w:hAnsi="仿宋_GB2312" w:cs="仿宋_GB2312" w:eastAsia="仿宋_GB2312"/>
                <w:sz w:val="21"/>
              </w:rPr>
              <w:t>，具体书目以采购方订单为准。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、需提供的质量保证、售后服务要求</w:t>
            </w:r>
          </w:p>
          <w:p>
            <w:pPr>
              <w:pStyle w:val="null3"/>
              <w:jc w:val="both"/>
            </w:pPr>
            <w:r>
              <w:rPr>
                <w:rFonts w:ascii="仿宋_GB2312" w:hAnsi="仿宋_GB2312" w:cs="仿宋_GB2312" w:eastAsia="仿宋_GB2312"/>
                <w:sz w:val="21"/>
              </w:rPr>
              <w:t>（一）质量要求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方图书采购以书目预订和现采两种方式进行。零单预定必须认真处理，及时反馈，确保服务效果。现采时，供货方应及时组织货源，保证图书货源充足、质量好、品种全，并提供采集器供采购方选购图书之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供货方须保证所供应的图书是国家各正规出版社的正版图书，严把意识形态关口，守牢意识形态安全底线，大社、名社图书比例不少于</w:t>
            </w:r>
            <w:r>
              <w:rPr>
                <w:rFonts w:ascii="仿宋_GB2312" w:hAnsi="仿宋_GB2312" w:cs="仿宋_GB2312" w:eastAsia="仿宋_GB2312"/>
                <w:sz w:val="21"/>
              </w:rPr>
              <w:t>65%</w:t>
            </w:r>
            <w:r>
              <w:rPr>
                <w:rFonts w:ascii="仿宋_GB2312" w:hAnsi="仿宋_GB2312" w:cs="仿宋_GB2312" w:eastAsia="仿宋_GB2312"/>
                <w:sz w:val="21"/>
              </w:rPr>
              <w:t>。采购方发现所供图书盗版、缺页、错页、倒装、印刷不清书页破损、随书附件（光盘、磁盘等）缺损等质量问题，以及所供图书实际内容与采购方订购不符或不适合收藏的，供货方应无条件免费退换，退换须在接到采购方通知后</w:t>
            </w:r>
            <w:r>
              <w:rPr>
                <w:rFonts w:ascii="仿宋_GB2312" w:hAnsi="仿宋_GB2312" w:cs="仿宋_GB2312" w:eastAsia="仿宋_GB2312"/>
                <w:sz w:val="21"/>
              </w:rPr>
              <w:t>10</w:t>
            </w:r>
            <w:r>
              <w:rPr>
                <w:rFonts w:ascii="仿宋_GB2312" w:hAnsi="仿宋_GB2312" w:cs="仿宋_GB2312" w:eastAsia="仿宋_GB2312"/>
                <w:sz w:val="21"/>
              </w:rPr>
              <w:t>个工作日内完成。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供货方所供图书必须与采购人图书馆提供的图书采购订单相符，不得更换或搭配未订购的图书，如果出现违例，超出订单以外的图书采购人将不予以付款。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在验收图书的过程中，如发现因出版信息、预定信息不完整造成的不适合本馆收藏的，及其他原因造成重订、错订等图书，能保证无条件退货。因包装或运输过程造成的图书质量问题或损失，由供货方负责。</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货方送书前需预先通知采购方送书时间，必须将图书送至指定地点。每批发货必须提供验书清单一式两份，内容一致，加盖公章，清单上注明包号、订单日期、征订号、书名、出版社、单价和册数（清单包需有明确标注），一包一单，每包有小计；整批合计单上需有种数、册数和总金额（码洋）、订单日期。不符合要求的按退货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采购方在供货方订购的图书，供货方应免费提供标准的</w:t>
            </w:r>
            <w:r>
              <w:rPr>
                <w:rFonts w:ascii="仿宋_GB2312" w:hAnsi="仿宋_GB2312" w:cs="仿宋_GB2312" w:eastAsia="仿宋_GB2312"/>
                <w:sz w:val="21"/>
              </w:rPr>
              <w:t>CNMARC</w:t>
            </w:r>
            <w:r>
              <w:rPr>
                <w:rFonts w:ascii="仿宋_GB2312" w:hAnsi="仿宋_GB2312" w:cs="仿宋_GB2312" w:eastAsia="仿宋_GB2312"/>
                <w:sz w:val="21"/>
              </w:rPr>
              <w:t>数据（北图或</w:t>
            </w:r>
            <w:r>
              <w:rPr>
                <w:rFonts w:ascii="仿宋_GB2312" w:hAnsi="仿宋_GB2312" w:cs="仿宋_GB2312" w:eastAsia="仿宋_GB2312"/>
                <w:sz w:val="21"/>
              </w:rPr>
              <w:t>calis</w:t>
            </w:r>
            <w:r>
              <w:rPr>
                <w:rFonts w:ascii="仿宋_GB2312" w:hAnsi="仿宋_GB2312" w:cs="仿宋_GB2312" w:eastAsia="仿宋_GB2312"/>
                <w:sz w:val="21"/>
              </w:rPr>
              <w:t>联机编目的</w:t>
            </w:r>
            <w:r>
              <w:rPr>
                <w:rFonts w:ascii="仿宋_GB2312" w:hAnsi="仿宋_GB2312" w:cs="仿宋_GB2312" w:eastAsia="仿宋_GB2312"/>
                <w:sz w:val="21"/>
              </w:rPr>
              <w:t>marc</w:t>
            </w:r>
            <w:r>
              <w:rPr>
                <w:rFonts w:ascii="仿宋_GB2312" w:hAnsi="仿宋_GB2312" w:cs="仿宋_GB2312" w:eastAsia="仿宋_GB2312"/>
                <w:sz w:val="21"/>
              </w:rPr>
              <w:t>数据）。</w:t>
            </w:r>
            <w:r>
              <w:rPr>
                <w:rFonts w:ascii="仿宋_GB2312" w:hAnsi="仿宋_GB2312" w:cs="仿宋_GB2312" w:eastAsia="仿宋_GB2312"/>
                <w:sz w:val="21"/>
              </w:rPr>
              <w:t>并提供全程到馆加工服务，包括：贴磁条（</w:t>
            </w:r>
            <w:r>
              <w:rPr>
                <w:rFonts w:ascii="仿宋_GB2312" w:hAnsi="仿宋_GB2312" w:cs="仿宋_GB2312" w:eastAsia="仿宋_GB2312"/>
                <w:sz w:val="21"/>
              </w:rPr>
              <w:t>16cm</w:t>
            </w:r>
            <w:r>
              <w:rPr>
                <w:rFonts w:ascii="仿宋_GB2312" w:hAnsi="仿宋_GB2312" w:cs="仿宋_GB2312" w:eastAsia="仿宋_GB2312"/>
                <w:sz w:val="21"/>
              </w:rPr>
              <w:t>长的钴基永久性防盗磁条</w:t>
            </w:r>
            <w:r>
              <w:rPr>
                <w:rFonts w:ascii="仿宋_GB2312" w:hAnsi="仿宋_GB2312" w:cs="仿宋_GB2312" w:eastAsia="仿宋_GB2312"/>
                <w:sz w:val="21"/>
              </w:rPr>
              <w:t>，</w:t>
            </w:r>
            <w:r>
              <w:rPr>
                <w:rFonts w:ascii="仿宋_GB2312" w:hAnsi="仿宋_GB2312" w:cs="仿宋_GB2312" w:eastAsia="仿宋_GB2312"/>
                <w:sz w:val="21"/>
              </w:rPr>
              <w:t>一般图书</w:t>
            </w:r>
            <w:r>
              <w:rPr>
                <w:rFonts w:ascii="仿宋_GB2312" w:hAnsi="仿宋_GB2312" w:cs="仿宋_GB2312" w:eastAsia="仿宋_GB2312"/>
                <w:sz w:val="21"/>
              </w:rPr>
              <w:t>300</w:t>
            </w:r>
            <w:r>
              <w:rPr>
                <w:rFonts w:ascii="仿宋_GB2312" w:hAnsi="仿宋_GB2312" w:cs="仿宋_GB2312" w:eastAsia="仿宋_GB2312"/>
                <w:sz w:val="21"/>
              </w:rPr>
              <w:t>页以内安放</w:t>
            </w:r>
            <w:r>
              <w:rPr>
                <w:rFonts w:ascii="仿宋_GB2312" w:hAnsi="仿宋_GB2312" w:cs="仿宋_GB2312" w:eastAsia="仿宋_GB2312"/>
                <w:sz w:val="21"/>
              </w:rPr>
              <w:t>2</w:t>
            </w:r>
            <w:r>
              <w:rPr>
                <w:rFonts w:ascii="仿宋_GB2312" w:hAnsi="仿宋_GB2312" w:cs="仿宋_GB2312" w:eastAsia="仿宋_GB2312"/>
                <w:sz w:val="21"/>
              </w:rPr>
              <w:t>根，精装书、</w:t>
            </w:r>
            <w:r>
              <w:rPr>
                <w:rFonts w:ascii="仿宋_GB2312" w:hAnsi="仿宋_GB2312" w:cs="仿宋_GB2312" w:eastAsia="仿宋_GB2312"/>
                <w:sz w:val="21"/>
              </w:rPr>
              <w:t>300</w:t>
            </w:r>
            <w:r>
              <w:rPr>
                <w:rFonts w:ascii="仿宋_GB2312" w:hAnsi="仿宋_GB2312" w:cs="仿宋_GB2312" w:eastAsia="仿宋_GB2312"/>
                <w:sz w:val="21"/>
              </w:rPr>
              <w:t>页以上图书安放</w:t>
            </w:r>
            <w:r>
              <w:rPr>
                <w:rFonts w:ascii="仿宋_GB2312" w:hAnsi="仿宋_GB2312" w:cs="仿宋_GB2312" w:eastAsia="仿宋_GB2312"/>
                <w:sz w:val="21"/>
              </w:rPr>
              <w:t>3</w:t>
            </w:r>
            <w:r>
              <w:rPr>
                <w:rFonts w:ascii="仿宋_GB2312" w:hAnsi="仿宋_GB2312" w:cs="仿宋_GB2312" w:eastAsia="仿宋_GB2312"/>
                <w:sz w:val="21"/>
              </w:rPr>
              <w:t>根。要求埋设磁条贴近图书装订缝处，牢固隐蔽不易发现</w:t>
            </w:r>
            <w:r>
              <w:rPr>
                <w:rFonts w:ascii="仿宋_GB2312" w:hAnsi="仿宋_GB2312" w:cs="仿宋_GB2312" w:eastAsia="仿宋_GB2312"/>
                <w:sz w:val="21"/>
              </w:rPr>
              <w:t>。</w:t>
            </w:r>
            <w:r>
              <w:rPr>
                <w:rFonts w:ascii="仿宋_GB2312" w:hAnsi="仿宋_GB2312" w:cs="仿宋_GB2312" w:eastAsia="仿宋_GB2312"/>
                <w:sz w:val="21"/>
              </w:rPr>
              <w:t>提供磁条：需正品、质优）、盖馆藏章、拆包、验收、分类编目、贴条码、书标、上架等服务。必须确保整个加工服务环节：保质、保量、高效。加工实行全过程质量负责制，对发现的不合格图书，予以退回。</w:t>
            </w:r>
            <w:r>
              <w:rPr>
                <w:rFonts w:ascii="仿宋_GB2312" w:hAnsi="仿宋_GB2312" w:cs="仿宋_GB2312" w:eastAsia="仿宋_GB2312"/>
                <w:sz w:val="21"/>
              </w:rPr>
              <w:t>供货方供应的图书不符合约定的质量，应在</w:t>
            </w:r>
            <w:r>
              <w:rPr>
                <w:rFonts w:ascii="仿宋_GB2312" w:hAnsi="仿宋_GB2312" w:cs="仿宋_GB2312" w:eastAsia="仿宋_GB2312"/>
                <w:sz w:val="21"/>
              </w:rPr>
              <w:t>10</w:t>
            </w:r>
            <w:r>
              <w:rPr>
                <w:rFonts w:ascii="仿宋_GB2312" w:hAnsi="仿宋_GB2312" w:cs="仿宋_GB2312" w:eastAsia="仿宋_GB2312"/>
                <w:sz w:val="21"/>
              </w:rPr>
              <w:t>日内更换为符合质量的图书。加工食宿费用自理。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货方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当部分图书出版实际价格比订单价格额高出</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ISBN</w:t>
            </w:r>
            <w:r>
              <w:rPr>
                <w:rFonts w:ascii="仿宋_GB2312" w:hAnsi="仿宋_GB2312" w:cs="仿宋_GB2312" w:eastAsia="仿宋_GB2312"/>
                <w:sz w:val="21"/>
              </w:rPr>
              <w:t>和书名等信息与采访数据不符时，中标单位应及时与采购人图书馆联系确认后再组织图书。否则，采购人图书馆有权拒收。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供货方应满足采购方图书馆提出的到全国大型书市、各级图书展览会或指定地点现场采购图书的要求，负责安排图书现采有关事宜，并承担相关费用。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到书率：到书率须达</w:t>
            </w:r>
            <w:r>
              <w:rPr>
                <w:rFonts w:ascii="仿宋_GB2312" w:hAnsi="仿宋_GB2312" w:cs="仿宋_GB2312" w:eastAsia="仿宋_GB2312"/>
                <w:sz w:val="21"/>
              </w:rPr>
              <w:t>80</w:t>
            </w:r>
            <w:r>
              <w:rPr>
                <w:rFonts w:ascii="仿宋_GB2312" w:hAnsi="仿宋_GB2312" w:cs="仿宋_GB2312" w:eastAsia="仿宋_GB2312"/>
                <w:sz w:val="21"/>
              </w:rPr>
              <w:t>％以上，现采图书到书率不得低于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订购图书经采购方图书馆验收合格后予以付款，付款金额以实际验收图书为准。供货方应履行其价格结算优惠承诺，提供合法正规的发票，并在发票上注明图书码洋、册数、销售折扣、实洋等项内容。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供货方应积极协助采购方解决在采购过程中遇见的其他问题。</w:t>
            </w:r>
          </w:p>
          <w:p>
            <w:pPr>
              <w:pStyle w:val="null3"/>
              <w:jc w:val="both"/>
            </w:pPr>
            <w:r>
              <w:rPr>
                <w:rFonts w:ascii="仿宋_GB2312" w:hAnsi="仿宋_GB2312" w:cs="仿宋_GB2312" w:eastAsia="仿宋_GB2312"/>
                <w:sz w:val="21"/>
                <w:b/>
              </w:rPr>
              <w:t>四、商务要求</w:t>
            </w:r>
          </w:p>
          <w:p>
            <w:pPr>
              <w:pStyle w:val="null3"/>
              <w:jc w:val="both"/>
            </w:pPr>
            <w:r>
              <w:rPr>
                <w:rFonts w:ascii="仿宋_GB2312" w:hAnsi="仿宋_GB2312" w:cs="仿宋_GB2312" w:eastAsia="仿宋_GB2312"/>
                <w:sz w:val="21"/>
              </w:rPr>
              <w:t>①交货地点：渭南师范学院图书馆。</w:t>
            </w:r>
          </w:p>
          <w:p>
            <w:pPr>
              <w:pStyle w:val="null3"/>
              <w:jc w:val="both"/>
            </w:pPr>
            <w:r>
              <w:rPr>
                <w:rFonts w:ascii="仿宋_GB2312" w:hAnsi="仿宋_GB2312" w:cs="仿宋_GB2312" w:eastAsia="仿宋_GB2312"/>
                <w:sz w:val="21"/>
              </w:rPr>
              <w:t>②交货时间起止：自合同签订之日起一年。</w:t>
            </w:r>
          </w:p>
          <w:p>
            <w:pPr>
              <w:pStyle w:val="null3"/>
              <w:jc w:val="both"/>
            </w:pPr>
            <w:r>
              <w:rPr>
                <w:rFonts w:ascii="仿宋_GB2312" w:hAnsi="仿宋_GB2312" w:cs="仿宋_GB2312" w:eastAsia="仿宋_GB2312"/>
                <w:sz w:val="21"/>
              </w:rPr>
              <w:t>③价格：合同总价应以书后定价为准。优惠额应以合同为准。</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④付款形式：</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供货方须以实洋数向采购方结算，并向采购方提供国家正规发票，由采购方执行转帐结算。</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支付方式：银行汇款。</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为保证所订图书质量，要求书到图书馆并验收无误后按合同实数实洋付款。若出现质量问题，从履约保证金中扣除。</w:t>
            </w:r>
          </w:p>
          <w:p>
            <w:pPr>
              <w:pStyle w:val="null3"/>
              <w:jc w:val="both"/>
            </w:pPr>
            <w:r>
              <w:rPr>
                <w:rFonts w:ascii="仿宋_GB2312" w:hAnsi="仿宋_GB2312" w:cs="仿宋_GB2312" w:eastAsia="仿宋_GB2312"/>
                <w:sz w:val="21"/>
              </w:rPr>
              <w:t>⑤包装：满足图书的运输要求，费用由供货方承担。</w:t>
            </w:r>
          </w:p>
          <w:p>
            <w:pPr>
              <w:pStyle w:val="null3"/>
              <w:jc w:val="both"/>
            </w:pPr>
            <w:r>
              <w:rPr>
                <w:rFonts w:ascii="仿宋_GB2312" w:hAnsi="仿宋_GB2312" w:cs="仿宋_GB2312" w:eastAsia="仿宋_GB2312"/>
                <w:sz w:val="21"/>
              </w:rPr>
              <w:t>⑥运输方式：由采购方定，费用由供货方承担。</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标的名称：综合类 （中文）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一、采购要求</w:t>
            </w:r>
            <w:r>
              <w:br/>
            </w:r>
            <w:r>
              <w:rPr>
                <w:rFonts w:ascii="仿宋_GB2312" w:hAnsi="仿宋_GB2312" w:cs="仿宋_GB2312" w:eastAsia="仿宋_GB2312"/>
              </w:rPr>
              <w:t xml:space="preserve"> 采购数量：约4500册/年；采购范围：本标段采购国内（不含港澳台地区）大社、名社出版的人文社科类为主的综合性图书。</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满足全校师生的教学科研图书文献需求，符合国家意识形态要求的近三年出版发行的纸质中文正版图书，其中2025年出版发行图书不少于80%，具体书目以采购方订单为准。</w:t>
            </w:r>
            <w:r>
              <w:br/>
            </w:r>
            <w:r>
              <w:rPr>
                <w:rFonts w:ascii="仿宋_GB2312" w:hAnsi="仿宋_GB2312" w:cs="仿宋_GB2312" w:eastAsia="仿宋_GB2312"/>
              </w:rPr>
              <w:t xml:space="preserve"> 三、需提供的质量保证、售后服务要求</w:t>
            </w:r>
            <w:r>
              <w:br/>
            </w:r>
            <w:r>
              <w:rPr>
                <w:rFonts w:ascii="仿宋_GB2312" w:hAnsi="仿宋_GB2312" w:cs="仿宋_GB2312" w:eastAsia="仿宋_GB2312"/>
              </w:rPr>
              <w:t xml:space="preserve"> （一）质量要求</w:t>
            </w:r>
            <w:r>
              <w:br/>
            </w:r>
            <w:r>
              <w:rPr>
                <w:rFonts w:ascii="仿宋_GB2312" w:hAnsi="仿宋_GB2312" w:cs="仿宋_GB2312" w:eastAsia="仿宋_GB2312"/>
              </w:rPr>
              <w:t xml:space="preserve"> 1.采购方图书采购以书目预订和现采两种方式进行。零单预定必须认真处理，及时反馈，确保服务效果。现采时，供货方应及时组织货源，保证图书货源充足、质量好、品种全，并提供采集器供采购方选购图书之用。</w:t>
            </w:r>
            <w:r>
              <w:br/>
            </w:r>
            <w:r>
              <w:rPr>
                <w:rFonts w:ascii="仿宋_GB2312" w:hAnsi="仿宋_GB2312" w:cs="仿宋_GB2312" w:eastAsia="仿宋_GB2312"/>
              </w:rPr>
              <w:t xml:space="preserve"> 2.供货方须保证所供应的图书是国家各正规出版社的正版图书，严把意识形态关口，守牢意识形态安全底线，大社、名社图书比例不少于65%。采购方发现所供图书盗版、缺页、错页、倒装、印刷不清书页破损、随书附件（光盘、磁盘等）缺损等质量问题，以及所供图书实际内容与采购方订购不符或不适合收藏的，供货方应无条件免费退换，退换须在接到采购方通知后10个工作日内完成。</w:t>
            </w:r>
            <w:r>
              <w:br/>
            </w:r>
            <w:r>
              <w:rPr>
                <w:rFonts w:ascii="仿宋_GB2312" w:hAnsi="仿宋_GB2312" w:cs="仿宋_GB2312" w:eastAsia="仿宋_GB2312"/>
              </w:rPr>
              <w:t xml:space="preserve"> 3.供货方所供图书必须与采购人图书馆提供的图书采购订单相符，不得更换或搭配未订购的图书，如果出现违例，超出订单以外的图书采购人将不予以付款。</w:t>
            </w:r>
            <w:r>
              <w:br/>
            </w:r>
            <w:r>
              <w:rPr>
                <w:rFonts w:ascii="仿宋_GB2312" w:hAnsi="仿宋_GB2312" w:cs="仿宋_GB2312" w:eastAsia="仿宋_GB2312"/>
              </w:rPr>
              <w:t xml:space="preserve"> 4.在验收图书的过程中，如发现因出版信息、预定信息不完整造成的不适合本馆收藏的，及其他原因造成重订、错订等图书，能保证无条件退货。因包装或运输过程造成的图书质量问题或损失，由供货方负责。</w:t>
            </w:r>
            <w:r>
              <w:br/>
            </w:r>
            <w:r>
              <w:rPr>
                <w:rFonts w:ascii="仿宋_GB2312" w:hAnsi="仿宋_GB2312" w:cs="仿宋_GB2312" w:eastAsia="仿宋_GB2312"/>
              </w:rPr>
              <w:t xml:space="preserve"> （二）服务要求</w:t>
            </w:r>
            <w:r>
              <w:br/>
            </w:r>
            <w:r>
              <w:rPr>
                <w:rFonts w:ascii="仿宋_GB2312" w:hAnsi="仿宋_GB2312" w:cs="仿宋_GB2312" w:eastAsia="仿宋_GB2312"/>
              </w:rPr>
              <w:t xml:space="preserve"> 1.供货方送书前需预先通知采购方送书时间，必须将图书送至指定地点。每批发货必须提供验书清单一式两份，内容一致，加盖公章，清单上注明包号、订单日期、征订号、书名、出版社、单价和册数（清单包需有明确标注），一包一单，每包有小计；整批合计单上需有种数、册数和总金额（码洋）、订单日期。不符合要求的按退货处理。</w:t>
            </w:r>
            <w:r>
              <w:br/>
            </w:r>
            <w:r>
              <w:rPr>
                <w:rFonts w:ascii="仿宋_GB2312" w:hAnsi="仿宋_GB2312" w:cs="仿宋_GB2312" w:eastAsia="仿宋_GB2312"/>
              </w:rPr>
              <w:t xml:space="preserve"> 2.采购方在供货方订购的图书，供货方应免费提供标准的CNMARC数据（北图或calis联机编目的marc数据）。并提供全程到馆加工服务，包括：贴磁条（16cm长的钴基永久性防盗磁条，一般图书300页以内安放2根，精装书、300页以上图书安放3根。要求埋设磁条贴近图书装订缝处，牢固隐蔽不易发现。提供磁条：需正品、质优）、盖馆藏章、拆包、验收、分类编目、贴条码、书标、上架等服务。必须确保整个加工服务环节：保质、保量、高效。加工实行全过程质量负责制，对发现的不合格图书，予以退回。供货方供应的图书不符合约定的质量，应在10日内更换为符合质量的图书。加工食宿费用自理。</w:t>
            </w:r>
            <w:r>
              <w:br/>
            </w:r>
            <w:r>
              <w:rPr>
                <w:rFonts w:ascii="仿宋_GB2312" w:hAnsi="仿宋_GB2312" w:cs="仿宋_GB2312" w:eastAsia="仿宋_GB2312"/>
              </w:rPr>
              <w:t xml:space="preserve"> 3.供货方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r>
              <w:br/>
            </w:r>
            <w:r>
              <w:rPr>
                <w:rFonts w:ascii="仿宋_GB2312" w:hAnsi="仿宋_GB2312" w:cs="仿宋_GB2312" w:eastAsia="仿宋_GB2312"/>
              </w:rPr>
              <w:t xml:space="preserve"> 4.当部分图书出版实际价格比订单价格额高出30%、ISBN和书名等信息与采访数据不符时，中标单位应及时与采购人图书馆联系确认后再组织图书。否则，采购人图书馆有权拒收。</w:t>
            </w:r>
            <w:r>
              <w:br/>
            </w:r>
            <w:r>
              <w:rPr>
                <w:rFonts w:ascii="仿宋_GB2312" w:hAnsi="仿宋_GB2312" w:cs="仿宋_GB2312" w:eastAsia="仿宋_GB2312"/>
              </w:rPr>
              <w:t xml:space="preserve"> 5.供货方应满足采购方图书馆提出的到全国大型书市、各级图书展览会或指定地点现场采购图书的要求，负责安排图书现采有关事宜，并承担相关费用。</w:t>
            </w:r>
            <w:r>
              <w:br/>
            </w:r>
            <w:r>
              <w:rPr>
                <w:rFonts w:ascii="仿宋_GB2312" w:hAnsi="仿宋_GB2312" w:cs="仿宋_GB2312" w:eastAsia="仿宋_GB2312"/>
              </w:rPr>
              <w:t xml:space="preserve"> 6.到书率：到书率须达80％以上，现采图书到书率不得低于85％。</w:t>
            </w:r>
            <w:r>
              <w:br/>
            </w:r>
            <w:r>
              <w:rPr>
                <w:rFonts w:ascii="仿宋_GB2312" w:hAnsi="仿宋_GB2312" w:cs="仿宋_GB2312" w:eastAsia="仿宋_GB2312"/>
              </w:rPr>
              <w:t xml:space="preserve"> 7.订购图书经采购方图书馆验收合格后予以付款，付款金额以实际验收图书为准。供货方应履行其价格结算优惠承诺，提供合法正规的发票，并在发票上注明图书码洋、册数、销售折扣、实洋等项内容。</w:t>
            </w:r>
            <w:r>
              <w:br/>
            </w:r>
            <w:r>
              <w:rPr>
                <w:rFonts w:ascii="仿宋_GB2312" w:hAnsi="仿宋_GB2312" w:cs="仿宋_GB2312" w:eastAsia="仿宋_GB2312"/>
              </w:rPr>
              <w:t xml:space="preserve"> 8.供货方应积极协助采购方解决在采购过程中遇见的其他问题。</w:t>
            </w:r>
            <w:r>
              <w:br/>
            </w:r>
            <w:r>
              <w:rPr>
                <w:rFonts w:ascii="仿宋_GB2312" w:hAnsi="仿宋_GB2312" w:cs="仿宋_GB2312" w:eastAsia="仿宋_GB2312"/>
              </w:rPr>
              <w:t xml:space="preserve"> 四、商务要求</w:t>
            </w:r>
            <w:r>
              <w:br/>
            </w:r>
            <w:r>
              <w:rPr>
                <w:rFonts w:ascii="仿宋_GB2312" w:hAnsi="仿宋_GB2312" w:cs="仿宋_GB2312" w:eastAsia="仿宋_GB2312"/>
              </w:rPr>
              <w:t xml:space="preserve"> ①交货地点：渭南师范学院图书馆。</w:t>
            </w:r>
            <w:r>
              <w:br/>
            </w:r>
            <w:r>
              <w:rPr>
                <w:rFonts w:ascii="仿宋_GB2312" w:hAnsi="仿宋_GB2312" w:cs="仿宋_GB2312" w:eastAsia="仿宋_GB2312"/>
              </w:rPr>
              <w:t xml:space="preserve"> ②交货时间起止：自合同签订之日起一年。</w:t>
            </w:r>
            <w:r>
              <w:br/>
            </w:r>
            <w:r>
              <w:rPr>
                <w:rFonts w:ascii="仿宋_GB2312" w:hAnsi="仿宋_GB2312" w:cs="仿宋_GB2312" w:eastAsia="仿宋_GB2312"/>
              </w:rPr>
              <w:t xml:space="preserve"> ③价格：合同总价应以书后定价为准。优惠额应以合同为准。    </w:t>
            </w:r>
            <w:r>
              <w:br/>
            </w:r>
            <w:r>
              <w:rPr>
                <w:rFonts w:ascii="仿宋_GB2312" w:hAnsi="仿宋_GB2312" w:cs="仿宋_GB2312" w:eastAsia="仿宋_GB2312"/>
              </w:rPr>
              <w:t xml:space="preserve"> ④付款形式：   </w:t>
            </w:r>
            <w:r>
              <w:br/>
            </w:r>
            <w:r>
              <w:rPr>
                <w:rFonts w:ascii="仿宋_GB2312" w:hAnsi="仿宋_GB2312" w:cs="仿宋_GB2312" w:eastAsia="仿宋_GB2312"/>
              </w:rPr>
              <w:t xml:space="preserve"> A.供货方须以实洋数向采购方结算，并向采购方提供国家正规发票，由采购方执行转帐结算。</w:t>
            </w:r>
            <w:r>
              <w:br/>
            </w:r>
            <w:r>
              <w:rPr>
                <w:rFonts w:ascii="仿宋_GB2312" w:hAnsi="仿宋_GB2312" w:cs="仿宋_GB2312" w:eastAsia="仿宋_GB2312"/>
              </w:rPr>
              <w:t xml:space="preserve"> B.支付方式：银行汇款。</w:t>
            </w:r>
            <w:r>
              <w:br/>
            </w:r>
            <w:r>
              <w:rPr>
                <w:rFonts w:ascii="仿宋_GB2312" w:hAnsi="仿宋_GB2312" w:cs="仿宋_GB2312" w:eastAsia="仿宋_GB2312"/>
              </w:rPr>
              <w:t xml:space="preserve"> C.为保证所订图书质量，要求书到图书馆并验收无误后按合同实数实洋付款。若出现质量问题，从履约保证金中扣除。</w:t>
            </w:r>
            <w:r>
              <w:br/>
            </w:r>
            <w:r>
              <w:rPr>
                <w:rFonts w:ascii="仿宋_GB2312" w:hAnsi="仿宋_GB2312" w:cs="仿宋_GB2312" w:eastAsia="仿宋_GB2312"/>
              </w:rPr>
              <w:t xml:space="preserve"> ⑤包装：满足图书的运输要求，费用由供货方承担。</w:t>
            </w:r>
            <w:r>
              <w:br/>
            </w:r>
            <w:r>
              <w:rPr>
                <w:rFonts w:ascii="仿宋_GB2312" w:hAnsi="仿宋_GB2312" w:cs="仿宋_GB2312" w:eastAsia="仿宋_GB2312"/>
              </w:rPr>
              <w:t xml:space="preserve"> ⑥运输方式：由采购方定，费用由供货方承担。</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标的名称：纸质期刊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渭南师范学院</w:t>
            </w:r>
            <w:r>
              <w:rPr>
                <w:rFonts w:ascii="仿宋_GB2312" w:hAnsi="仿宋_GB2312" w:cs="仿宋_GB2312" w:eastAsia="仿宋_GB2312"/>
                <w:sz w:val="21"/>
              </w:rPr>
              <w:t>2026</w:t>
            </w:r>
            <w:r>
              <w:rPr>
                <w:rFonts w:ascii="仿宋_GB2312" w:hAnsi="仿宋_GB2312" w:cs="仿宋_GB2312" w:eastAsia="仿宋_GB2312"/>
                <w:sz w:val="21"/>
              </w:rPr>
              <w:t>年图书馆中文纸质期刊的供应，符合国家意识形态要求的</w:t>
            </w:r>
            <w:r>
              <w:rPr>
                <w:rFonts w:ascii="仿宋_GB2312" w:hAnsi="仿宋_GB2312" w:cs="仿宋_GB2312" w:eastAsia="仿宋_GB2312"/>
                <w:sz w:val="21"/>
              </w:rPr>
              <w:t>202</w:t>
            </w:r>
            <w:r>
              <w:rPr>
                <w:rFonts w:ascii="仿宋_GB2312" w:hAnsi="仿宋_GB2312" w:cs="仿宋_GB2312" w:eastAsia="仿宋_GB2312"/>
                <w:sz w:val="21"/>
              </w:rPr>
              <w:t>6</w:t>
            </w:r>
            <w:r>
              <w:rPr>
                <w:rFonts w:ascii="仿宋_GB2312" w:hAnsi="仿宋_GB2312" w:cs="仿宋_GB2312" w:eastAsia="仿宋_GB2312"/>
                <w:sz w:val="21"/>
              </w:rPr>
              <w:t>年邮发和非邮发纸质中文正版期刊，具体目录以采购方订单为准。</w:t>
            </w:r>
          </w:p>
          <w:p>
            <w:pPr>
              <w:pStyle w:val="null3"/>
              <w:numPr>
                <w:ilvl w:val="0"/>
                <w:numId w:val="1"/>
              </w:numPr>
              <w:jc w:val="both"/>
            </w:pPr>
            <w:r>
              <w:rPr>
                <w:rFonts w:ascii="仿宋_GB2312" w:hAnsi="仿宋_GB2312" w:cs="仿宋_GB2312" w:eastAsia="仿宋_GB2312"/>
                <w:sz w:val="21"/>
                <w:b/>
              </w:rPr>
              <w:t>需提供的质量保证、售后服务要求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供货方须保证所供应的期刊是国家各正规出版社（编辑部）出版的期刊。如发现盗版问题，由供货方承担一切责任。</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采购方收到期刊后，如发现有残缺、破损及错发等现象，应当及时向供货方提出查询，供货方负责及时补刊或调换。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到货周期：供货方按采购方订单向采购方配送中文期刊，每</w:t>
            </w:r>
            <w:r>
              <w:rPr>
                <w:rFonts w:ascii="仿宋_GB2312" w:hAnsi="仿宋_GB2312" w:cs="仿宋_GB2312" w:eastAsia="仿宋_GB2312"/>
                <w:sz w:val="21"/>
              </w:rPr>
              <w:t>周</w:t>
            </w:r>
            <w:r>
              <w:rPr>
                <w:rFonts w:ascii="仿宋_GB2312" w:hAnsi="仿宋_GB2312" w:cs="仿宋_GB2312" w:eastAsia="仿宋_GB2312"/>
                <w:sz w:val="21"/>
              </w:rPr>
              <w:t>送期刊一次，并送至采购方指定地点，所送期刊需附清单，并经采购方验收确认。</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到货率：因供货方在投递过程中造成的损失或未到期刊，供货方负责及时联系催办并补刊，确实无法催补的期刊，采购方按所缺期刊单价的二倍在供货方的保证金中扣除；因出版社停刊的按刊价的</w:t>
            </w:r>
            <w:r>
              <w:rPr>
                <w:rFonts w:ascii="仿宋_GB2312" w:hAnsi="仿宋_GB2312" w:cs="仿宋_GB2312" w:eastAsia="仿宋_GB2312"/>
                <w:sz w:val="21"/>
              </w:rPr>
              <w:t>100%</w:t>
            </w:r>
            <w:r>
              <w:rPr>
                <w:rFonts w:ascii="仿宋_GB2312" w:hAnsi="仿宋_GB2312" w:cs="仿宋_GB2312" w:eastAsia="仿宋_GB2312"/>
                <w:sz w:val="21"/>
              </w:rPr>
              <w:t>退还。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为保证所订期刊质量，采购方签字确认期刊订购清单后，</w:t>
            </w:r>
            <w:r>
              <w:rPr>
                <w:rFonts w:ascii="仿宋_GB2312" w:hAnsi="仿宋_GB2312" w:cs="仿宋_GB2312" w:eastAsia="仿宋_GB2312"/>
                <w:sz w:val="21"/>
              </w:rPr>
              <w:t>15</w:t>
            </w:r>
            <w:r>
              <w:rPr>
                <w:rFonts w:ascii="仿宋_GB2312" w:hAnsi="仿宋_GB2312" w:cs="仿宋_GB2312" w:eastAsia="仿宋_GB2312"/>
                <w:sz w:val="21"/>
              </w:rPr>
              <w:t>日内按招标结果实洋（码洋价格</w:t>
            </w:r>
            <w:r>
              <w:rPr>
                <w:rFonts w:ascii="仿宋_GB2312" w:hAnsi="仿宋_GB2312" w:cs="仿宋_GB2312" w:eastAsia="仿宋_GB2312"/>
                <w:sz w:val="21"/>
              </w:rPr>
              <w:t>×</w:t>
            </w:r>
            <w:r>
              <w:rPr>
                <w:rFonts w:ascii="仿宋_GB2312" w:hAnsi="仿宋_GB2312" w:cs="仿宋_GB2312" w:eastAsia="仿宋_GB2312"/>
                <w:sz w:val="21"/>
              </w:rPr>
              <w:t>中标折扣率）付给供货方。</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包装：满足期刊的运输要求，费用由供货方承担。</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运输方式：由采购方定，费用由供货方承担。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细节服务：</w:t>
            </w:r>
            <w:r>
              <w:rPr>
                <w:rFonts w:ascii="仿宋_GB2312" w:hAnsi="仿宋_GB2312" w:cs="仿宋_GB2312" w:eastAsia="仿宋_GB2312"/>
                <w:sz w:val="21"/>
              </w:rPr>
              <w:t>①</w:t>
            </w:r>
            <w:r>
              <w:rPr>
                <w:rFonts w:ascii="仿宋_GB2312" w:hAnsi="仿宋_GB2312" w:cs="仿宋_GB2312" w:eastAsia="仿宋_GB2312"/>
                <w:sz w:val="21"/>
              </w:rPr>
              <w:t>供货方向采购方提供</w:t>
            </w:r>
            <w:r>
              <w:rPr>
                <w:rFonts w:ascii="仿宋_GB2312" w:hAnsi="仿宋_GB2312" w:cs="仿宋_GB2312" w:eastAsia="仿宋_GB2312"/>
                <w:sz w:val="21"/>
              </w:rPr>
              <w:t>2026</w:t>
            </w:r>
            <w:r>
              <w:rPr>
                <w:rFonts w:ascii="仿宋_GB2312" w:hAnsi="仿宋_GB2312" w:cs="仿宋_GB2312" w:eastAsia="仿宋_GB2312"/>
                <w:sz w:val="21"/>
              </w:rPr>
              <w:t>年印刷版（或电子版）期刊征订目录；</w:t>
            </w:r>
            <w:r>
              <w:rPr>
                <w:rFonts w:ascii="仿宋_GB2312" w:hAnsi="仿宋_GB2312" w:cs="仿宋_GB2312" w:eastAsia="仿宋_GB2312"/>
                <w:sz w:val="21"/>
              </w:rPr>
              <w:t>②</w:t>
            </w:r>
            <w:r>
              <w:rPr>
                <w:rFonts w:ascii="仿宋_GB2312" w:hAnsi="仿宋_GB2312" w:cs="仿宋_GB2312" w:eastAsia="仿宋_GB2312"/>
                <w:sz w:val="21"/>
              </w:rPr>
              <w:t>供货方在节假日对所到期刊根据采购方要求配送或保管。</w:t>
            </w:r>
          </w:p>
          <w:p>
            <w:pPr>
              <w:pStyle w:val="null3"/>
            </w:pPr>
            <w:r>
              <w:rPr>
                <w:rFonts w:ascii="仿宋_GB2312" w:hAnsi="仿宋_GB2312" w:cs="仿宋_GB2312" w:eastAsia="仿宋_GB2312"/>
                <w:sz w:val="21"/>
                <w:b/>
              </w:rPr>
              <w:t>三、商务要求：</w:t>
            </w:r>
          </w:p>
          <w:p>
            <w:pPr>
              <w:pStyle w:val="null3"/>
            </w:pPr>
            <w:r>
              <w:rPr>
                <w:rFonts w:ascii="仿宋_GB2312" w:hAnsi="仿宋_GB2312" w:cs="仿宋_GB2312" w:eastAsia="仿宋_GB2312"/>
                <w:sz w:val="21"/>
              </w:rPr>
              <w:t>①交货地点：渭南师范学院图书馆。</w:t>
            </w:r>
          </w:p>
          <w:p>
            <w:pPr>
              <w:pStyle w:val="null3"/>
            </w:pPr>
            <w:r>
              <w:rPr>
                <w:rFonts w:ascii="仿宋_GB2312" w:hAnsi="仿宋_GB2312" w:cs="仿宋_GB2312" w:eastAsia="仿宋_GB2312"/>
                <w:sz w:val="21"/>
              </w:rPr>
              <w:t>②交货时间起止：</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p>
          <w:p>
            <w:pPr>
              <w:pStyle w:val="null3"/>
            </w:pPr>
            <w:r>
              <w:rPr>
                <w:rFonts w:ascii="仿宋_GB2312" w:hAnsi="仿宋_GB2312" w:cs="仿宋_GB2312" w:eastAsia="仿宋_GB2312"/>
                <w:sz w:val="21"/>
              </w:rPr>
              <w:t xml:space="preserve">③价格：合同总价应以期刊定价为准。优惠额应以合同为准。    </w:t>
            </w:r>
          </w:p>
          <w:p>
            <w:pPr>
              <w:pStyle w:val="null3"/>
            </w:pPr>
            <w:r>
              <w:rPr>
                <w:rFonts w:ascii="仿宋_GB2312" w:hAnsi="仿宋_GB2312" w:cs="仿宋_GB2312" w:eastAsia="仿宋_GB2312"/>
                <w:sz w:val="21"/>
              </w:rPr>
              <w:t xml:space="preserve">④付款形式：   </w:t>
            </w:r>
          </w:p>
          <w:p>
            <w:pPr>
              <w:pStyle w:val="null3"/>
            </w:pPr>
            <w:r>
              <w:rPr>
                <w:rFonts w:ascii="仿宋_GB2312" w:hAnsi="仿宋_GB2312" w:cs="仿宋_GB2312" w:eastAsia="仿宋_GB2312"/>
                <w:sz w:val="21"/>
              </w:rPr>
              <w:t>A.</w:t>
            </w:r>
            <w:r>
              <w:rPr>
                <w:rFonts w:ascii="仿宋_GB2312" w:hAnsi="仿宋_GB2312" w:cs="仿宋_GB2312" w:eastAsia="仿宋_GB2312"/>
                <w:sz w:val="21"/>
              </w:rPr>
              <w:t>供货方须以实洋数向采购方结算，并向采购方提供国家正规发票，由采购方执行转帐结算。</w:t>
            </w:r>
          </w:p>
          <w:p>
            <w:pPr>
              <w:pStyle w:val="null3"/>
            </w:pPr>
            <w:r>
              <w:rPr>
                <w:rFonts w:ascii="仿宋_GB2312" w:hAnsi="仿宋_GB2312" w:cs="仿宋_GB2312" w:eastAsia="仿宋_GB2312"/>
                <w:sz w:val="21"/>
              </w:rPr>
              <w:t>B.</w:t>
            </w:r>
            <w:r>
              <w:rPr>
                <w:rFonts w:ascii="仿宋_GB2312" w:hAnsi="仿宋_GB2312" w:cs="仿宋_GB2312" w:eastAsia="仿宋_GB2312"/>
                <w:sz w:val="21"/>
              </w:rPr>
              <w:t>支付方式：银行汇款。</w:t>
            </w:r>
          </w:p>
          <w:p>
            <w:pPr>
              <w:pStyle w:val="null3"/>
            </w:pPr>
            <w:r>
              <w:rPr>
                <w:rFonts w:ascii="仿宋_GB2312" w:hAnsi="仿宋_GB2312" w:cs="仿宋_GB2312" w:eastAsia="仿宋_GB2312"/>
                <w:sz w:val="21"/>
              </w:rPr>
              <w:t>C.</w:t>
            </w:r>
            <w:r>
              <w:rPr>
                <w:rFonts w:ascii="仿宋_GB2312" w:hAnsi="仿宋_GB2312" w:cs="仿宋_GB2312" w:eastAsia="仿宋_GB2312"/>
                <w:sz w:val="21"/>
              </w:rPr>
              <w:t>为保证所订期刊质量，采购方签字确认期刊订购清单后，</w:t>
            </w:r>
            <w:r>
              <w:rPr>
                <w:rFonts w:ascii="仿宋_GB2312" w:hAnsi="仿宋_GB2312" w:cs="仿宋_GB2312" w:eastAsia="仿宋_GB2312"/>
                <w:sz w:val="21"/>
              </w:rPr>
              <w:t>15</w:t>
            </w:r>
            <w:r>
              <w:rPr>
                <w:rFonts w:ascii="仿宋_GB2312" w:hAnsi="仿宋_GB2312" w:cs="仿宋_GB2312" w:eastAsia="仿宋_GB2312"/>
                <w:sz w:val="21"/>
              </w:rPr>
              <w:t>日内按招标结果实洋（码洋价格×中标折扣率）付给供货方。</w:t>
            </w:r>
          </w:p>
          <w:p>
            <w:pPr>
              <w:pStyle w:val="null3"/>
            </w:pPr>
            <w:r>
              <w:rPr>
                <w:rFonts w:ascii="仿宋_GB2312" w:hAnsi="仿宋_GB2312" w:cs="仿宋_GB2312" w:eastAsia="仿宋_GB2312"/>
                <w:sz w:val="21"/>
              </w:rPr>
              <w:t>⑤包装：满足期刊的运输要求，费用由供货方承担。</w:t>
            </w:r>
          </w:p>
          <w:p>
            <w:pPr>
              <w:pStyle w:val="null3"/>
              <w:jc w:val="both"/>
            </w:pPr>
            <w:r>
              <w:rPr>
                <w:rFonts w:ascii="仿宋_GB2312" w:hAnsi="仿宋_GB2312" w:cs="仿宋_GB2312" w:eastAsia="仿宋_GB2312"/>
                <w:sz w:val="21"/>
              </w:rPr>
              <w:t>⑥</w:t>
            </w:r>
            <w:r>
              <w:rPr>
                <w:rFonts w:ascii="仿宋_GB2312" w:hAnsi="仿宋_GB2312" w:cs="仿宋_GB2312" w:eastAsia="仿宋_GB2312"/>
                <w:sz w:val="21"/>
              </w:rPr>
              <w:t>运输方式：由采购方定，费用由供货方承担。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渭南师范学院图书馆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渭南师范学院图书馆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渭南师范学院图书馆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渭南师范学院图书馆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渭南师范学院图书馆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渭南师范学院图书馆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渭南师范学院图书馆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合同生效后，待货物到达指定地点、验收合格后，持本批次图书验收合格单及合法正规的全额发票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合同生效后，待货物到达指定地点、验收合格后，持本批次图书验收合格单及合法正规的全额发票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合同生效后，待货物到达指定地点、验收合格后，持本批次图书验收合格单及合法正规的全额发票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合同生效后，待货物到达指定地点、验收合格后，持本批次图书验收合格单及合法正规的全额发票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合同生效后，待货物到达指定地点、验收合格后，持本批次图书验收合格单及合法正规的全额发票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合同生效后，待货物到达指定地点、验收合格后，持本批次图书验收合格单及合法正规的全额发票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合同生效后，期刊订单及品种确定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1.每批期刊到位后，买方对期刊品目、数量、质量进行验收。对于不合格的期刊，卖方必须及时补齐纠正，否则按短缺期刊处理。 2.验收依据: (1)招标文件; (2)合同文本; (3)投标文件; (4)期刊订单; (5)国内相应的标准、规范。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验收合格后3年。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验收合格后3年。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验收合格后3年。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【一】售后服务效率要求：即时响应（包括电话响应）；电话响应无法解决时，24小时内到达现场。修复时间24 小时内；如24小时内无法修复，应提供相应解决方案。【二】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第5包、第6包顺序评审（第7包为期刊类，除外）。【三】本项目报价形式为折扣。采购包1-采购包6：（折扣最高限价）65%（即六五折）；采购包7（折扣最高限价）：85%（即八五折）。超过最高限价按无效文件处理。【四】双方以实际供书实洋核算价格;最终结算价=码洋×折扣。【五】付款条件说明（采购包1-采购包6）：合同生效后，持本批次图书验收合格单及合法正规的全额发票，在甲方处一次性支付当期结算款；图书按实际发生额进行结算。（采购包7）：期刊订单及品种确定之日起 15 个工作日支付征订总价的100%的结算款。【六】其他：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投标文件-格式.docx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 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投标文件-格式.docx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①供货服务方案优势凸显，方案科学合理，可实施性较强，完全满足项目需求计10分；②供货服务方案优势较强，方案合理，能够保证项目顺利实施计8分；③供货服务方案优势一般，方案完整，基本满足项目需求计6分；④供货服务方案优势一般，方案不完整，缺乏针对性的计4分；⑤供货服务方案方案简单，不利于项目实施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提供数据截图）①内容全面，合规性、可行性强，得5分；②内容满足要求，可行性和针对性较强，得3分；③内容基本满足要求，有一定的可行性和针对性，得2分；④内容不完整，可行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加工服务方案</w:t>
            </w:r>
          </w:p>
        </w:tc>
        <w:tc>
          <w:tcPr>
            <w:tcW w:type="dxa" w:w="2492"/>
          </w:tcPr>
          <w:p>
            <w:pPr>
              <w:pStyle w:val="null3"/>
            </w:pPr>
            <w:r>
              <w:rPr>
                <w:rFonts w:ascii="仿宋_GB2312" w:hAnsi="仿宋_GB2312" w:cs="仿宋_GB2312" w:eastAsia="仿宋_GB2312"/>
              </w:rPr>
              <w:t>投标人提供全程到馆加工服务方案，通过人员安排、磁条品质保证、加工周期安排等方面描述。①内容全面，合理、可实施性强，得5分；②内容满足要求，可实施性和针对性较强，得3分；③内容基本满足要求，有一定的可实施性和针对性，得2分；④内容缺少，可实施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详细的服务承诺及保障措施。承诺图书为国家各正规出版社的正版图书、无知识产权纠纷，无盗版，严控意识形态领域风险等。①承诺内容全面、完善，合法合规、保障措施实操性强的得10分；②承诺内容较全面，合法合规但保障措施实操性较强的得8分；③承诺内容基本全面，合法合规但保障措施实操性一般的得6分；④承诺内容简单，存在瑕疵响应不全面，实操性简单的得4分； ⑤承诺内容存在缺陷，不具有实操性的得1分；⑥未提供不计分。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零单服务；紧急购书；车辆故障；人员变动；突发事件等情况的预案及措施）。①应急措施详尽，合理可行，逻辑清楚，针对性及可行性强，得9分；②应急措施较完善，有一定的逻辑性、针对性、可行性，得7分；③应急措施内容基本合理，基本可行得6分； ④应急措施内容简单笼统，方案针对性一般得4分； ⑤应急措施内容缺失、方案针对性较差得1分；⑥未提供不计分。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①编目能力：提供与CALIS联合目录服务协议有效的证明材料，提供者得2分，未提供不计分。 ②提供2023年1月1日至今组织线上或线下订货会的证明及相关材料，每组织一次得1分，满分2分，未提供不计分。 ③提供2023年1月1日至今合作图书馆的满意度（满意度内容需包含供货质量，加工能力、售后服务、零单采购中的一项或多项内容），每提供一个有效证明材料计1分，满分2分，未提供不计分。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①供货服务方案优势凸显，方案科学合理，可实施性较强，完全满足项目需求计10分；②供货服务方案优势较强，方案合理，能够保证项目顺利实施计8分；③供货服务方案优势一般，方案完整，基本满足项目需求计6分；④供货服务方案优势一般，方案不完整，缺乏针对性的计4分；⑤供货服务方案方案简单，不利于项目实施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提供数据截图）①内容全面，合规性、可行性强，得5分；②内容满足要求，可行性和针对性较强，得3分；③内容基本满足要求，有一定的可行性和针对性，得2分；④内容不完整，可行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加工服务方案</w:t>
            </w:r>
          </w:p>
        </w:tc>
        <w:tc>
          <w:tcPr>
            <w:tcW w:type="dxa" w:w="2492"/>
          </w:tcPr>
          <w:p>
            <w:pPr>
              <w:pStyle w:val="null3"/>
            </w:pPr>
            <w:r>
              <w:rPr>
                <w:rFonts w:ascii="仿宋_GB2312" w:hAnsi="仿宋_GB2312" w:cs="仿宋_GB2312" w:eastAsia="仿宋_GB2312"/>
              </w:rPr>
              <w:t>投标人提供全程到馆加工服务方案，通过人员安排、磁条品质保证、加工周期安排等方面描述。①内容全面，合理、可实施性强，得5分；②内容满足要求，可实施性和针对性较强，得3分；③内容基本满足要求，有一定的可实施性和针对性，得2分；④内容缺少，可实施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详细的服务承诺及保障措施。承诺图书为国家各正规出版社的正版图书、无知识产权纠纷，无盗版，严控意识形态领域风险等。①承诺内容全面、完善，合法合规、保障措施实操性强的得10分；②承诺内容较全面，合法合规但保障措施实操性较强的得8分；③承诺内容基本全面，合法合规但保障措施实操性一般的得6分；④承诺内容简单，存在瑕疵响应不全面，实操性简单的得4分； ⑤承诺内容存在缺陷，不具有实操性的得1分；⑥未提供不计分。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零单服务；紧急购书；车辆故障；人员变动；突发事件等情况的预案及措施）。①应急措施详尽，合理可行，逻辑清楚，针对性及可行性强，得9分；②应急措施较完善，有一定的逻辑性、针对性、可行性，得7分；③应急措施内容基本合理，基本可行得6分； ④应急措施内容简单笼统，方案针对性一般得4分； ⑤应急措施内容缺失、方案针对性较差得1分；⑥未提供不计分。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①编目能力：提供与CALIS联合目录服务协议有效的证明材料，提供者得2分，未提供不计分。 ②提供2023年1月1日至今组织线上或线下订货会的证明及相关材料，每组织一次得1分，满分2分，未提供不计分。 ③提供2023年1月1日至今合作图书馆的满意度（满意度内容需包含供货质量，加工能力、售后服务、零单采购中的一项或多项内容），每提供一个有效证明材料计1分，满分2分，未提供不计分。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①供货服务方案优势凸显，方案科学合理，可实施性较强，完全满足项目需求计10分；②供货服务方案优势较强，方案合理，能够保证项目顺利实施计8分；③供货服务方案优势一般，方案完整，基本满足项目需求计6分；④供货服务方案优势一般，方案不完整，缺乏针对性的计4分；⑤供货服务方案方案简单，不利于项目实施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提供数据截图）①内容全面，合规性、可行性强，得5分；②内容满足要求，可行性和针对性较强，得3分；③内容基本满足要求，有一定的可行性和针对性，得2分；④内容不完整，可行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加工服务方案</w:t>
            </w:r>
          </w:p>
        </w:tc>
        <w:tc>
          <w:tcPr>
            <w:tcW w:type="dxa" w:w="2492"/>
          </w:tcPr>
          <w:p>
            <w:pPr>
              <w:pStyle w:val="null3"/>
            </w:pPr>
            <w:r>
              <w:rPr>
                <w:rFonts w:ascii="仿宋_GB2312" w:hAnsi="仿宋_GB2312" w:cs="仿宋_GB2312" w:eastAsia="仿宋_GB2312"/>
              </w:rPr>
              <w:t>投标人提供全程到馆加工服务方案，通过人员安排、磁条品质保证、加工周期安排等方面描述。①内容全面，合理、可实施性强，得5分；②内容满足要求，可实施性和针对性较强，得3分；③内容基本满足要求，有一定的可实施性和针对性，得2分；④内容缺少，可实施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详细的服务承诺及保障措施。承诺图书为国家各正规出版社的正版图书、无知识产权纠纷，无盗版，严控意识形态领域风险等。①承诺内容全面、完善，合法合规、保障措施实操性强的得10分；②承诺内容较全面，合法合规但保障措施实操性较强的得8分；③承诺内容基本全面，合法合规但保障措施实操性一般的得6分；④承诺内容简单，存在瑕疵响应不全面，实操性简单的得4分； ⑤承诺内容存在缺陷，不具有实操性的得1分；⑥未提供不计分。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零单服务；紧急购书；车辆故障；人员变动；突发事件等情况的预案及措施）。①应急措施详尽，合理可行，逻辑清楚，针对性及可行性强，得9分；②应急措施较完善，有一定的逻辑性、针对性、可行性，得7分；③应急措施内容基本合理，基本可行得6分； ④应急措施内容简单笼统，方案针对性一般得4分； ⑤应急措施内容缺失、方案针对性较差得1分；⑥未提供不计分。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①编目能力：提供与CALIS联合目录服务协议有效的证明材料，提供者得2分，未提供不计分。 ②提供2023年1月1日至今组织线上或线下订货会的证明及相关材料，每组织一次得1分，满分2分，未提供不计分。 ③提供2023年1月1日至今合作图书馆的满意度（满意度内容需包含供货质量，加工能力、售后服务、零单采购中的一项或多项内容），每提供一个有效证明材料计1分，满分2分，未提供不计分。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①供货服务方案优势凸显，方案科学合理，可实施性较强，完全满足项目需求计10分；②供货服务方案优势较强，方案合理，能够保证项目顺利实施计8分；③供货服务方案优势一般，方案完整，基本满足项目需求计6分；④供货服务方案优势一般，方案不完整，缺乏针对性的计4分；⑤供货服务方案方案简单，不利于项目实施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提供数据截图）①内容全面，合规性、可行性强，得5分；②内容满足要求，可行性和针对性较强，得3分；③内容基本满足要求，有一定的可行性和针对性，得2分；④内容不完整，可行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加工服务方案</w:t>
            </w:r>
          </w:p>
        </w:tc>
        <w:tc>
          <w:tcPr>
            <w:tcW w:type="dxa" w:w="2492"/>
          </w:tcPr>
          <w:p>
            <w:pPr>
              <w:pStyle w:val="null3"/>
            </w:pPr>
            <w:r>
              <w:rPr>
                <w:rFonts w:ascii="仿宋_GB2312" w:hAnsi="仿宋_GB2312" w:cs="仿宋_GB2312" w:eastAsia="仿宋_GB2312"/>
              </w:rPr>
              <w:t>投标人提供全程到馆加工服务方案，通过人员安排、磁条品质保证、加工周期安排等方面描述。①内容全面，合理、可实施性强，得5分；②内容满足要求，可实施性和针对性较强，得3分；③内容基本满足要求，有一定的可实施性和针对性，得2分；④内容缺少，可实施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详细的服务承诺及保障措施。承诺图书为国家各正规出版社的正版图书、无知识产权纠纷，无盗版，严控意识形态领域风险等。①承诺内容全面、完善，合法合规、保障措施实操性强的得10分；②承诺内容较全面，合法合规但保障措施实操性较强的得8分；③承诺内容基本全面，合法合规但保障措施实操性一般的得6分；④承诺内容简单，存在瑕疵响应不全面，实操性简单的得4分； ⑤承诺内容存在缺陷，不具有实操性的得1分；⑥未提供不计分。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零单服务；紧急购书；车辆故障；人员变动；突发事件等情况的预案及措施）。①应急措施详尽，合理可行，逻辑清楚，针对性及可行性强，得9分；②应急措施较完善，有一定的逻辑性、针对性、可行性，得7分；③应急措施内容基本合理，基本可行得6分； ④应急措施内容简单笼统，方案针对性一般得4分； ⑤应急措施内容缺失、方案针对性较差得1分；⑥未提供不计分。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①编目能力：提供与CALIS联合目录服务协议有效的证明材料，提供者得2分，未提供不计分。 ②提供2023年1月1日至今组织线上或线下订货会的证明及相关材料，每组织一次得1分，满分2分，未提供不计分。 ③提供2023年1月1日至今合作图书馆的满意度（满意度内容需包含供货质量，加工能力、售后服务、零单采购中的一项或多项内容），每提供一个有效证明材料计1分，满分2分，未提供不计分。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①供货服务方案优势凸显，方案科学合理，可实施性较强，完全满足项目需求计10分；②供货服务方案优势较强，方案合理，能够保证项目顺利实施计8分；③供货服务方案优势一般，方案完整，基本满足项目需求计6分；④供货服务方案优势一般，方案不完整，缺乏针对性的计4分；⑤供货服务方案方案简单，不利于项目实施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提供数据截图）①内容全面，合规性、可行性强，得5分；②内容满足要求，可行性和针对性较强，得3分；③内容基本满足要求，有一定的可行性和针对性，得2分；④内容不完整，可行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加工服务方案</w:t>
            </w:r>
          </w:p>
        </w:tc>
        <w:tc>
          <w:tcPr>
            <w:tcW w:type="dxa" w:w="2492"/>
          </w:tcPr>
          <w:p>
            <w:pPr>
              <w:pStyle w:val="null3"/>
            </w:pPr>
            <w:r>
              <w:rPr>
                <w:rFonts w:ascii="仿宋_GB2312" w:hAnsi="仿宋_GB2312" w:cs="仿宋_GB2312" w:eastAsia="仿宋_GB2312"/>
              </w:rPr>
              <w:t>投标人提供全程到馆加工服务方案，通过人员安排、磁条品质保证、加工周期安排等方面描述。①内容全面，合理、可实施性强，得5分；②内容满足要求，可实施性和针对性较强，得3分；③内容基本满足要求，有一定的可实施性和针对性，得2分；④内容缺少，可实施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详细的服务承诺及保障措施。承诺图书为国家各正规出版社的正版图书、无知识产权纠纷，无盗版，严控意识形态领域风险等。①承诺内容全面、完善，合法合规、保障措施实操性强的得10分；②承诺内容较全面，合法合规但保障措施实操性较强的得8分；③承诺内容基本全面，合法合规但保障措施实操性一般的得6分；④承诺内容简单，存在瑕疵响应不全面，实操性简单的得4分； ⑤承诺内容存在缺陷，不具有实操性的得1分；⑥未提供不计分。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零单服务；紧急购书；车辆故障；人员变动；突发事件等情况的预案及措施）。①应急措施详尽，合理可行，逻辑清楚，针对性及可行性强，得9分；②应急措施较完善，有一定的逻辑性、针对性、可行性，得7分；③应急措施内容基本合理，基本可行得6分； ④应急措施内容简单笼统，方案针对性一般得4分； ⑤应急措施内容缺失、方案针对性较差得1分；⑥未提供不计分。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①编目能力：提供与CALIS联合目录服务协议有效的证明材料，提供者得2分，未提供不计分。 ②提供2023年1月1日至今组织线上或线下订货会的证明及相关材料，每组织一次得1分，满分2分，未提供不计分。 ③提供2023年1月1日至今合作图书馆的满意度（满意度内容需包含供货质量，加工能力、售后服务、零单采购中的一项或多项内容），每提供一个有效证明材料计1分，满分2分，未提供不计分。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①供货服务方案优势凸显，方案科学合理，可实施性较强，完全满足项目需求计10分；②供货服务方案优势较强，方案合理，能够保证项目顺利实施计8分；③供货服务方案优势一般，方案完整，基本满足项目需求计6分；④供货服务方案优势一般，方案不完整，缺乏针对性的计4分；⑤供货服务方案方案简单，不利于项目实施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提供数据截图）①内容全面，合规性、可行性强，得5分；②内容满足要求，可行性和针对性较强，得3分；③内容基本满足要求，有一定的可行性和针对性，得2分；④内容不完整，可行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加工服务方案</w:t>
            </w:r>
          </w:p>
        </w:tc>
        <w:tc>
          <w:tcPr>
            <w:tcW w:type="dxa" w:w="2492"/>
          </w:tcPr>
          <w:p>
            <w:pPr>
              <w:pStyle w:val="null3"/>
            </w:pPr>
            <w:r>
              <w:rPr>
                <w:rFonts w:ascii="仿宋_GB2312" w:hAnsi="仿宋_GB2312" w:cs="仿宋_GB2312" w:eastAsia="仿宋_GB2312"/>
              </w:rPr>
              <w:t>投标人提供全程到馆加工服务方案，通过人员安排、磁条品质保证、加工周期安排等方面描述。①内容全面，合理、可实施性强，得5分；②内容满足要求，可实施性和针对性较强，得3分；③内容基本满足要求，有一定的可实施性和针对性，得2分；④内容缺少，可实施性和针对性较差，得1分；⑤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详细的服务承诺及保障措施。承诺图书为国家各正规出版社的正版图书、无知识产权纠纷，无盗版，严控意识形态领域风险等。①承诺内容全面、完善，合法合规、保障措施实操性强的得10分；②承诺内容较全面，合法合规但保障措施实操性较强的得8分；③承诺内容基本全面，合法合规但保障措施实操性一般的得6分；④承诺内容简单，存在瑕疵响应不全面，实操性简单的得4分； ⑤承诺内容存在缺陷，不具有实操性的得1分；⑥未提供不计分。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零单服务；紧急购书；车辆故障；人员变动；突发事件等情况的预案及措施）。①应急措施详尽，合理可行，逻辑清楚，针对性及可行性强，得9分；②应急措施较完善，有一定的逻辑性、针对性、可行性，得7分；③应急措施内容基本合理，基本可行得6分； ④应急措施内容简单笼统，方案针对性一般得4分； ⑤应急措施内容缺失、方案针对性较差得1分；⑥未提供不计分。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①编目能力：提供与CALIS联合目录服务协议有效的证明材料，提供者得2分，未提供不计分。 ②提供2023年1月1日至今组织线上或线下订货会的证明及相关材料，每组织一次得1分，满分2分，未提供不计分。 ③提供2023年1月1日至今合作图书馆的满意度（满意度内容需包含供货质量，加工能力、售后服务、零单采购中的一项或多项内容），每提供一个有效证明材料计1分，满分2分，未提供不计分。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详细的项目组织及供货组织安排，针对采购人的需求制定完备的期刊供应方案。①供货方案优势凸显，方案科学合理，可实施性较强，完全满足项目需求计12分；②供货方案优势较强，方案合理，能够保证项目顺利实施计10分；③供货方案优势一般，方案完整，基本满足项目需求计7分；④供货方案优势一般，方案不完整，缺乏针对性的计4分；⑤供货方案简单，不利于项目实施计2分；⑥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期刊发行计划：随时向采购人提供国内公开发行的邮发和非邮发中文期刊征订目录、期刊市场动态信息、其公司运营情况及市场期刊发行计划，以便图书馆及时安排、调整期刊采购需求和计划。①实施方案优势凸显，方案科学合理，可实施性较强，完全满足项目需求计12分；②实施方案优势较强，方案合理，能够保证项目顺利实施计10分；③实施方案优势一般，方案完整，基本满足项目需求计7分；④实施方案优势一般，方案不完整，缺乏针对性的计4分；⑤实施方案简单，不利于项目实施计2分；⑥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期刊来源渠道较广，经营期刊品种丰富，保证提供的期刊为国家各正规出版社的出版、无知识产权纠纷，无盗版，严控意识形态领域风险，提供相应证明材料。①来源渠道及相关证明材料科学完善，合理可行，材料完整，逻辑清楚，针对性及可行性强，计10分；②来源渠道及相关证明材料较完善，合理可行，材料较完整，有一定的逻辑性、针对性、可行性，符合项目实际情况计8分；③来源渠道及相关证明材料内容基本合理，基本可行得6分；④来源渠道及相关证明材料有基本服务承诺，但承诺及措施简单，只列出框架内容的计4分；⑤ 来源渠道及相关证明材料内容缺失、方案针对性较差的计1分；⑥未提供的不计分。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到货率</w:t>
            </w:r>
          </w:p>
        </w:tc>
        <w:tc>
          <w:tcPr>
            <w:tcW w:type="dxa" w:w="2492"/>
          </w:tcPr>
          <w:p>
            <w:pPr>
              <w:pStyle w:val="null3"/>
            </w:pPr>
            <w:r>
              <w:rPr>
                <w:rFonts w:ascii="仿宋_GB2312" w:hAnsi="仿宋_GB2312" w:cs="仿宋_GB2312" w:eastAsia="仿宋_GB2312"/>
              </w:rPr>
              <w:t>针对本项目的到货周期、到货率，提供详细的服务承诺、保障措施及相关证明材料。①服务承诺、保障措施及相关证明材料科学完善，合理可行，材料完整，逻辑清楚，针对性及可行性强，计10分；②服务承诺、保障措施及相关证明材料较完善，合理可行，材料较完整，有一定的逻辑性、针对性、可行性，符合项目实际情况计8分；③服务承诺、保障措施及相关证明材料内容基本合理，基本可行得6分；④服务承诺、保障措施及相关证明材料有基本服务承诺，但承诺及措施简单，只列出框架内容的计4分；⑤ 服务承诺、保障措施及相关证明材料内容缺失、方案针对性较差的计1分；⑥未提供的不计分。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含但不限于以下情形：紧急购书；车辆故障；人员变动；突发事件等情况的预案及措施）。①应急措施详尽，合理可行，逻辑清楚，针对性及可行性强，得10分；②应急措施较完善，有一定的逻辑性、针对性、可行性，得8分；③应急措施内容基本合理，基本可行得6分； ④应急措施内容简单笼统，方案针对性一般得4分； ⑤应急措施内容缺失、方案针对性较差得2分；⑥未提供不计分。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①服务能力完整详细，合理可行，逻辑清楚，针对性及可行性强，得10分；②服务能力较完整，有一定的逻辑性、针对性、可行性，得8分；③服务能力内容基本合理，基本可行得6分；④服务能力内容简单笼统，方案针对性一般得4分；⑤服务能力内容缺失、方案针对性较差得1分；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提供自2023年1月1日至今的有效类似项目合同，每份合同计2分，计满6分为止（以合同签订日期为准）备注：投标文件中提供合同复印件加盖公章为准,复印件要求清晰，便于查验。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价格分统一采用低价优先法计算，即满足招标文件要求且优惠率最高的报价为基准优惠率，其价格分为满分。 其他投标人的价格分统一按照下列公式计算：报价得分=（1-基准优惠率）/（1-投标优惠率）×价格权值×100。注：计算得分时四舍五入取小数点后两位。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