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397FA">
      <w:pPr>
        <w:pStyle w:val="3"/>
        <w:bidi w:val="0"/>
        <w:rPr>
          <w:rFonts w:hint="eastAsia"/>
          <w:lang w:eastAsia="zh-CN"/>
        </w:rPr>
      </w:pPr>
      <w:r>
        <w:rPr>
          <w:rFonts w:hint="eastAsia"/>
          <w:lang w:eastAsia="zh-CN"/>
        </w:rPr>
        <w:t>供应商基本信息</w:t>
      </w:r>
    </w:p>
    <w:p w14:paraId="1C16BBEE">
      <w:pPr>
        <w:numPr>
          <w:ilvl w:val="0"/>
          <w:numId w:val="0"/>
        </w:numPr>
        <w:ind w:firstLine="480" w:firstLineChars="200"/>
        <w:rPr>
          <w:rFonts w:hint="eastAsia" w:ascii="宋体" w:hAnsi="宋体"/>
          <w:color w:val="000000"/>
          <w:highlight w:val="none"/>
        </w:rPr>
      </w:pPr>
      <w:r>
        <w:rPr>
          <w:rFonts w:hint="eastAsia" w:ascii="宋体" w:hAnsi="宋体" w:eastAsia="宋体" w:cstheme="minorBidi"/>
          <w:color w:val="000000"/>
          <w:kern w:val="2"/>
          <w:sz w:val="24"/>
          <w:szCs w:val="24"/>
          <w:lang w:val="en-US" w:eastAsia="zh-CN" w:bidi="ar-SA"/>
        </w:rPr>
        <w:t>一、</w:t>
      </w:r>
      <w:r>
        <w:rPr>
          <w:rFonts w:hint="eastAsia" w:ascii="宋体" w:hAnsi="宋体"/>
          <w:color w:val="000000"/>
          <w:highlight w:val="none"/>
        </w:rPr>
        <w:t>企业简介</w:t>
      </w:r>
      <w:r>
        <w:rPr>
          <w:rFonts w:hint="eastAsia" w:ascii="宋体" w:hAnsi="宋体"/>
          <w:color w:val="000000"/>
          <w:highlight w:val="none"/>
          <w:lang w:eastAsia="zh-CN"/>
        </w:rPr>
        <w:t>。</w:t>
      </w:r>
    </w:p>
    <w:p w14:paraId="0CA5D200">
      <w:pPr>
        <w:numPr>
          <w:ilvl w:val="0"/>
          <w:numId w:val="0"/>
        </w:numPr>
        <w:ind w:left="0" w:leftChars="0" w:firstLine="480" w:firstLineChars="200"/>
        <w:rPr>
          <w:rFonts w:hint="eastAsia"/>
          <w:lang w:eastAsia="zh-CN"/>
        </w:rPr>
      </w:pPr>
      <w:r>
        <w:rPr>
          <w:rFonts w:hint="eastAsia" w:eastAsia="宋体" w:asciiTheme="minorHAnsi" w:hAnsiTheme="minorHAnsi" w:cstheme="minorBidi"/>
          <w:kern w:val="2"/>
          <w:sz w:val="24"/>
          <w:szCs w:val="24"/>
          <w:lang w:val="en-US" w:eastAsia="zh-CN" w:bidi="ar-SA"/>
        </w:rPr>
        <w:t>二、</w:t>
      </w: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50ECAB25">
      <w:pPr>
        <w:numPr>
          <w:ilvl w:val="0"/>
          <w:numId w:val="0"/>
        </w:numPr>
        <w:ind w:left="0" w:leftChars="0" w:firstLine="480" w:firstLineChars="200"/>
        <w:rPr>
          <w:rFonts w:hint="eastAsia"/>
          <w:lang w:val="en-US" w:eastAsia="zh-CN"/>
        </w:rPr>
      </w:pPr>
      <w:r>
        <w:rPr>
          <w:rFonts w:hint="eastAsia" w:eastAsia="宋体" w:asciiTheme="minorHAnsi" w:hAnsiTheme="minorHAnsi" w:cstheme="minorBidi"/>
          <w:kern w:val="2"/>
          <w:sz w:val="24"/>
          <w:szCs w:val="24"/>
          <w:lang w:val="en-US" w:eastAsia="zh-CN" w:bidi="ar-SA"/>
        </w:rPr>
        <w:t>三、</w:t>
      </w:r>
      <w:r>
        <w:rPr>
          <w:rFonts w:hint="eastAsia"/>
          <w:lang w:val="en-US" w:eastAsia="zh-CN"/>
        </w:rPr>
        <w:t>拒绝政府采购领域商业贿赂承诺书</w:t>
      </w:r>
    </w:p>
    <w:p w14:paraId="5AF70FAF">
      <w:pPr>
        <w:pStyle w:val="3"/>
        <w:bidi w:val="0"/>
        <w:jc w:val="left"/>
        <w:rPr>
          <w:rFonts w:hint="eastAsia" w:ascii="宋体" w:hAnsi="宋体" w:eastAsia="宋体" w:cs="Times New Roman"/>
          <w:b/>
          <w:sz w:val="28"/>
          <w:szCs w:val="28"/>
          <w:highlight w:val="none"/>
          <w:lang w:eastAsia="zh-CN"/>
        </w:rPr>
      </w:pPr>
      <w:r>
        <w:rPr>
          <w:rFonts w:hint="eastAsia"/>
          <w:lang w:eastAsia="zh-CN"/>
        </w:rPr>
        <w:br w:type="page"/>
      </w:r>
      <w:r>
        <w:rPr>
          <w:rFonts w:hint="eastAsia" w:ascii="宋体" w:hAnsi="宋体" w:eastAsia="宋体" w:cs="Times New Roman"/>
          <w:b/>
          <w:sz w:val="28"/>
          <w:szCs w:val="28"/>
          <w:highlight w:val="none"/>
          <w:lang w:eastAsia="zh-CN"/>
        </w:rPr>
        <w:t>格式：拒绝政府采购领域商业贿赂承诺书</w:t>
      </w:r>
    </w:p>
    <w:p w14:paraId="761CA225">
      <w:pPr>
        <w:rPr>
          <w:rFonts w:hint="eastAsia"/>
          <w:bCs/>
          <w:sz w:val="28"/>
          <w:szCs w:val="28"/>
        </w:rPr>
      </w:pPr>
    </w:p>
    <w:p w14:paraId="638DF529">
      <w:pPr>
        <w:pStyle w:val="18"/>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271238D4">
      <w:pPr>
        <w:pStyle w:val="18"/>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6432990">
      <w:pPr>
        <w:pStyle w:val="18"/>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141B0199">
      <w:pPr>
        <w:pStyle w:val="18"/>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1840D8A">
      <w:pPr>
        <w:pStyle w:val="18"/>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D7CC5C9">
      <w:pPr>
        <w:pStyle w:val="18"/>
        <w:ind w:firstLine="480" w:firstLineChars="200"/>
        <w:jc w:val="left"/>
        <w:rPr>
          <w:rFonts w:hint="eastAsia" w:ascii="宋体" w:hAnsi="宋体"/>
          <w:szCs w:val="24"/>
        </w:rPr>
      </w:pPr>
      <w:r>
        <w:rPr>
          <w:rFonts w:hint="eastAsia" w:ascii="宋体" w:hAnsi="宋体"/>
          <w:szCs w:val="24"/>
        </w:rPr>
        <w:t>5、不采取不正当手段诋毁、排挤其他供应商。</w:t>
      </w:r>
    </w:p>
    <w:p w14:paraId="39C2AC6F">
      <w:pPr>
        <w:pStyle w:val="18"/>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36652A00">
      <w:pPr>
        <w:pStyle w:val="18"/>
        <w:ind w:firstLine="480" w:firstLineChars="200"/>
        <w:jc w:val="left"/>
        <w:rPr>
          <w:rFonts w:hint="eastAsia" w:ascii="宋体" w:hAnsi="宋体"/>
          <w:szCs w:val="24"/>
        </w:rPr>
      </w:pPr>
      <w:r>
        <w:rPr>
          <w:rFonts w:hint="eastAsia" w:ascii="宋体" w:hAnsi="宋体"/>
          <w:szCs w:val="24"/>
        </w:rPr>
        <w:t>7、不与采购人、采购代理机构政府采购评审专家或其它供应商恶意串通，进行质疑和投诉，维护政府采购市场秩序。</w:t>
      </w:r>
    </w:p>
    <w:p w14:paraId="76896973">
      <w:pPr>
        <w:pStyle w:val="18"/>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4860FB35">
      <w:pPr>
        <w:pStyle w:val="18"/>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34F69AD4">
      <w:pPr>
        <w:pStyle w:val="18"/>
        <w:jc w:val="left"/>
        <w:rPr>
          <w:rFonts w:hint="eastAsia" w:ascii="宋体" w:hAnsi="宋体"/>
          <w:szCs w:val="24"/>
        </w:rPr>
      </w:pPr>
    </w:p>
    <w:p w14:paraId="21A8A54D">
      <w:pPr>
        <w:pStyle w:val="18"/>
        <w:jc w:val="left"/>
        <w:rPr>
          <w:rFonts w:hint="eastAsia" w:ascii="宋体" w:hAnsi="宋体"/>
          <w:szCs w:val="24"/>
        </w:rPr>
      </w:pPr>
    </w:p>
    <w:p w14:paraId="5F0B1030">
      <w:pPr>
        <w:pStyle w:val="18"/>
        <w:jc w:val="left"/>
        <w:rPr>
          <w:rFonts w:ascii="宋体" w:hAnsi="宋体"/>
          <w:szCs w:val="24"/>
        </w:rPr>
      </w:pPr>
      <w:r>
        <w:rPr>
          <w:rFonts w:hint="eastAsia" w:ascii="宋体" w:hAnsi="宋体"/>
          <w:szCs w:val="24"/>
        </w:rPr>
        <w:t>供应商全称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1A55A560">
      <w:pPr>
        <w:pStyle w:val="18"/>
        <w:jc w:val="left"/>
        <w:rPr>
          <w:rFonts w:hint="eastAsia" w:ascii="宋体" w:hAnsi="宋体"/>
          <w:szCs w:val="24"/>
        </w:rPr>
      </w:pPr>
      <w:r>
        <w:rPr>
          <w:rFonts w:hint="eastAsia" w:ascii="宋体" w:hAnsi="宋体"/>
          <w:szCs w:val="24"/>
        </w:rPr>
        <w:t>法人代表人或法定授权代表人（签字或盖章）：</w:t>
      </w:r>
    </w:p>
    <w:p w14:paraId="067FBBD9">
      <w:pPr>
        <w:pStyle w:val="18"/>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6EA17AF6">
      <w:pPr>
        <w:rPr>
          <w:rFonts w:hint="eastAsia"/>
          <w:lang w:val="en-US" w:eastAsia="zh-CN"/>
        </w:rPr>
      </w:pPr>
    </w:p>
    <w:p w14:paraId="6985D3F3">
      <w:pPr>
        <w:rPr>
          <w:rFonts w:hint="eastAsia"/>
          <w:lang w:eastAsia="zh-CN"/>
        </w:rPr>
      </w:pPr>
    </w:p>
    <w:p w14:paraId="4F438A72">
      <w:pPr>
        <w:rPr>
          <w:rFonts w:hint="eastAsia"/>
          <w:lang w:eastAsia="zh-CN"/>
        </w:rPr>
      </w:pPr>
      <w:r>
        <w:rPr>
          <w:rFonts w:hint="eastAsia"/>
          <w:lang w:eastAsia="zh-CN"/>
        </w:rPr>
        <w:br w:type="page"/>
      </w:r>
    </w:p>
    <w:p w14:paraId="06442A43">
      <w:pPr>
        <w:pStyle w:val="3"/>
        <w:bidi w:val="0"/>
        <w:rPr>
          <w:rFonts w:hint="eastAsia" w:ascii="宋体" w:hAnsi="宋体" w:eastAsia="宋体"/>
          <w:lang w:eastAsia="zh-CN"/>
        </w:rPr>
      </w:pPr>
      <w:r>
        <w:rPr>
          <w:rFonts w:hint="eastAsia" w:ascii="宋体" w:hAnsi="宋体" w:eastAsia="宋体"/>
          <w:lang w:eastAsia="zh-CN"/>
        </w:rPr>
        <w:t>评审要求</w:t>
      </w:r>
    </w:p>
    <w:p w14:paraId="15562439">
      <w:pPr>
        <w:rPr>
          <w:rFonts w:hint="eastAsia"/>
          <w:lang w:eastAsia="zh-CN"/>
        </w:rPr>
      </w:pPr>
      <w:r>
        <w:rPr>
          <w:rFonts w:hint="eastAsia"/>
          <w:lang w:eastAsia="zh-CN"/>
        </w:rPr>
        <w:t>投标人根据采购内容及评审要求自行响应，包括但不限于以下要求：</w:t>
      </w:r>
    </w:p>
    <w:p w14:paraId="28ABD436">
      <w:pPr>
        <w:rPr>
          <w:rFonts w:hint="eastAsia"/>
          <w:lang w:eastAsia="zh-CN"/>
        </w:rPr>
      </w:pPr>
    </w:p>
    <w:p w14:paraId="4760C00F">
      <w:pPr>
        <w:rPr>
          <w:rFonts w:hint="eastAsia"/>
        </w:rPr>
      </w:pPr>
      <w:r>
        <w:rPr>
          <w:rFonts w:hint="eastAsia"/>
          <w:lang w:val="en-US" w:eastAsia="zh-CN"/>
        </w:rPr>
        <w:t>1、</w:t>
      </w:r>
      <w:r>
        <w:rPr>
          <w:rFonts w:hint="eastAsia"/>
        </w:rPr>
        <w:t>技术指标响应</w:t>
      </w:r>
    </w:p>
    <w:p w14:paraId="75C403E0">
      <w:pPr>
        <w:rPr>
          <w:rFonts w:hint="eastAsia"/>
        </w:rPr>
      </w:pPr>
      <w:r>
        <w:rPr>
          <w:rFonts w:hint="eastAsia"/>
          <w:lang w:val="en-US" w:eastAsia="zh-CN"/>
        </w:rPr>
        <w:t>2、</w:t>
      </w:r>
      <w:r>
        <w:rPr>
          <w:rFonts w:hint="eastAsia"/>
        </w:rPr>
        <w:t>产品选型</w:t>
      </w:r>
    </w:p>
    <w:p w14:paraId="484D16BA">
      <w:pPr>
        <w:rPr>
          <w:rFonts w:hint="eastAsia"/>
        </w:rPr>
      </w:pPr>
      <w:r>
        <w:rPr>
          <w:rFonts w:hint="eastAsia"/>
          <w:lang w:val="en-US" w:eastAsia="zh-CN"/>
        </w:rPr>
        <w:t>3、</w:t>
      </w:r>
      <w:r>
        <w:rPr>
          <w:rFonts w:hint="eastAsia"/>
        </w:rPr>
        <w:t>项目实施计划和保证措施</w:t>
      </w:r>
    </w:p>
    <w:p w14:paraId="25C38B11">
      <w:pPr>
        <w:rPr>
          <w:rFonts w:hint="eastAsia"/>
        </w:rPr>
      </w:pPr>
      <w:r>
        <w:rPr>
          <w:rFonts w:hint="eastAsia"/>
          <w:lang w:val="en-US" w:eastAsia="zh-CN"/>
        </w:rPr>
        <w:t>4、</w:t>
      </w:r>
      <w:r>
        <w:rPr>
          <w:rFonts w:hint="eastAsia"/>
        </w:rPr>
        <w:t>售后服务</w:t>
      </w:r>
    </w:p>
    <w:p w14:paraId="7D1B9A0F">
      <w:pPr>
        <w:rPr>
          <w:rFonts w:hint="eastAsia"/>
        </w:rPr>
      </w:pPr>
      <w:r>
        <w:rPr>
          <w:rFonts w:hint="eastAsia"/>
          <w:lang w:val="en-US" w:eastAsia="zh-CN"/>
        </w:rPr>
        <w:t>5、</w:t>
      </w:r>
      <w:r>
        <w:rPr>
          <w:rFonts w:hint="eastAsia"/>
        </w:rPr>
        <w:t>验收方案</w:t>
      </w:r>
    </w:p>
    <w:p w14:paraId="5FD0FBF3">
      <w:r>
        <w:rPr>
          <w:rFonts w:hint="eastAsia"/>
          <w:lang w:val="en-US" w:eastAsia="zh-CN"/>
        </w:rPr>
        <w:t>6、</w:t>
      </w:r>
      <w:r>
        <w:rPr>
          <w:rFonts w:hint="eastAsia"/>
        </w:rPr>
        <w:t>业绩要求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462AD"/>
    <w:multiLevelType w:val="multilevel"/>
    <w:tmpl w:val="55D462AD"/>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7"/>
      <w:lvlText w:val="%1.%2.%3.%4.%5.%6."/>
      <w:lvlJc w:val="left"/>
      <w:pPr>
        <w:tabs>
          <w:tab w:val="left" w:pos="1134"/>
        </w:tabs>
        <w:ind w:left="1134" w:hanging="1134"/>
      </w:pPr>
      <w:rPr>
        <w:rFonts w:hint="eastAsia" w:ascii="宋体" w:hAnsi="宋体" w:eastAsia="宋体"/>
      </w:rPr>
    </w:lvl>
    <w:lvl w:ilvl="6" w:tentative="0">
      <w:start w:val="1"/>
      <w:numFmt w:val="decimal"/>
      <w:pStyle w:val="8"/>
      <w:lvlText w:val="%1.%2.%3.%4.%5.%6.%7."/>
      <w:lvlJc w:val="left"/>
      <w:pPr>
        <w:tabs>
          <w:tab w:val="left" w:pos="1276"/>
        </w:tabs>
        <w:ind w:left="1276" w:hanging="1276"/>
      </w:pPr>
      <w:rPr>
        <w:rFonts w:hint="eastAsia" w:ascii="宋体" w:hAnsi="宋体" w:eastAsia="宋体"/>
      </w:rPr>
    </w:lvl>
    <w:lvl w:ilvl="7" w:tentative="0">
      <w:start w:val="1"/>
      <w:numFmt w:val="decimal"/>
      <w:pStyle w:val="9"/>
      <w:lvlText w:val="%1.%2.%3.%4.%5.%6.%7.%8."/>
      <w:lvlJc w:val="left"/>
      <w:pPr>
        <w:tabs>
          <w:tab w:val="left" w:pos="1418"/>
        </w:tabs>
        <w:ind w:left="1418" w:hanging="1418"/>
      </w:pPr>
      <w:rPr>
        <w:rFonts w:hint="eastAsia"/>
      </w:rPr>
    </w:lvl>
    <w:lvl w:ilvl="8" w:tentative="0">
      <w:start w:val="1"/>
      <w:numFmt w:val="decimal"/>
      <w:pStyle w:val="10"/>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D22CD"/>
    <w:rsid w:val="0B36617C"/>
    <w:rsid w:val="11E44B84"/>
    <w:rsid w:val="1AB23A71"/>
    <w:rsid w:val="23A31F79"/>
    <w:rsid w:val="26273E1B"/>
    <w:rsid w:val="47A00955"/>
    <w:rsid w:val="48AF3685"/>
    <w:rsid w:val="4DFC4A28"/>
    <w:rsid w:val="4E5403C0"/>
    <w:rsid w:val="515626A1"/>
    <w:rsid w:val="5A97463C"/>
    <w:rsid w:val="5BE57AA3"/>
    <w:rsid w:val="60CF045C"/>
    <w:rsid w:val="67C14DF2"/>
    <w:rsid w:val="6C4E2F0F"/>
    <w:rsid w:val="79E554CE"/>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02" w:firstLineChars="200"/>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4"/>
    <w:next w:val="1"/>
    <w:link w:val="16"/>
    <w:semiHidden/>
    <w:unhideWhenUsed/>
    <w:qFormat/>
    <w:uiPriority w:val="0"/>
    <w:pPr>
      <w:keepNext/>
      <w:keepLines/>
      <w:spacing w:before="260" w:after="260" w:line="360" w:lineRule="auto"/>
      <w:outlineLvl w:val="1"/>
    </w:pPr>
    <w:rPr>
      <w:rFonts w:ascii="宋体" w:hAnsi="宋体" w:eastAsia="宋体"/>
      <w:bCs/>
      <w:sz w:val="24"/>
      <w:szCs w:val="18"/>
    </w:rPr>
  </w:style>
  <w:style w:type="paragraph" w:styleId="5">
    <w:name w:val="heading 3"/>
    <w:basedOn w:val="1"/>
    <w:next w:val="1"/>
    <w:link w:val="17"/>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1">
    <w:name w:val="Body Text 3"/>
    <w:basedOn w:val="1"/>
    <w:next w:val="12"/>
    <w:qFormat/>
    <w:uiPriority w:val="0"/>
    <w:rPr>
      <w:rFonts w:ascii="Times New Roman" w:hAnsi="Times New Roman" w:cs="Times New Roman"/>
      <w:szCs w:val="20"/>
    </w:rPr>
  </w:style>
  <w:style w:type="paragraph" w:customStyle="1" w:styleId="12">
    <w:name w:val="Char1"/>
    <w:basedOn w:val="1"/>
    <w:qFormat/>
    <w:uiPriority w:val="0"/>
    <w:rPr>
      <w:szCs w:val="21"/>
    </w:rPr>
  </w:style>
  <w:style w:type="paragraph" w:styleId="13">
    <w:name w:val="footer"/>
    <w:basedOn w:val="1"/>
    <w:qFormat/>
    <w:uiPriority w:val="0"/>
    <w:pPr>
      <w:tabs>
        <w:tab w:val="center" w:pos="4153"/>
        <w:tab w:val="right" w:pos="8306"/>
      </w:tabs>
      <w:snapToGrid w:val="0"/>
      <w:jc w:val="left"/>
    </w:pPr>
    <w:rPr>
      <w:rFonts w:eastAsia="宋体"/>
      <w:sz w:val="24"/>
      <w:szCs w:val="18"/>
    </w:rPr>
  </w:style>
  <w:style w:type="character" w:customStyle="1" w:styleId="16">
    <w:name w:val="标题 2 Char"/>
    <w:link w:val="3"/>
    <w:uiPriority w:val="0"/>
    <w:rPr>
      <w:rFonts w:ascii="宋体" w:hAnsi="宋体" w:eastAsia="宋体"/>
      <w:b/>
      <w:bCs/>
      <w:kern w:val="2"/>
      <w:sz w:val="24"/>
      <w:szCs w:val="18"/>
    </w:rPr>
  </w:style>
  <w:style w:type="character" w:customStyle="1" w:styleId="17">
    <w:name w:val="标题 3 Char"/>
    <w:link w:val="5"/>
    <w:uiPriority w:val="0"/>
    <w:rPr>
      <w:rFonts w:ascii="Times New Roman" w:hAnsi="Times New Roman" w:eastAsia="宋体"/>
      <w:b/>
      <w:bCs/>
      <w:kern w:val="2"/>
      <w:sz w:val="24"/>
      <w:szCs w:val="32"/>
    </w:rPr>
  </w:style>
  <w:style w:type="paragraph" w:customStyle="1" w:styleId="1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576</Words>
  <Characters>576</Characters>
  <Lines>0</Lines>
  <Paragraphs>0</Paragraphs>
  <TotalTime>0</TotalTime>
  <ScaleCrop>false</ScaleCrop>
  <LinksUpToDate>false</LinksUpToDate>
  <CharactersWithSpaces>578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2022-09-07T05:52:00Z</dcterms:created>
  <dc:creator>Administrator</dc:creator>
  <cp:lastModifiedBy>尊贵的VIP</cp:lastModifiedBy>
  <dcterms:modified xsi:type="dcterms:W3CDTF">2025-06-25T07:42:45Z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466DA3339AB84D6DADD071CF891D7CBE</vt:lpwstr>
  </property>
  <property fmtid="{D5CDD505-2E9C-101B-9397-08002B2CF9AE}" pid="4" name="KSOTemplateDocerSaveRecord">
    <vt:lpwstr>eyJoZGlkIjoiNzQ2Y2ZmOTBkMTUyODBhYTJmYzM2MWM5NGIxYjkxMDYiLCJ1c2VySWQiOiIzMjcyNTYzNzcifQ==</vt:lpwstr>
  </property>
</Properties>
</file>