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96A75C">
      <w:pPr>
        <w:pStyle w:val="9"/>
        <w:rPr>
          <w:rFonts w:hint="eastAsia" w:ascii="宋体" w:hAnsi="宋体" w:eastAsia="宋体" w:cs="宋体"/>
          <w:kern w:val="2"/>
          <w:sz w:val="44"/>
          <w:szCs w:val="44"/>
          <w:highlight w:val="none"/>
        </w:rPr>
      </w:pPr>
      <w:r>
        <w:rPr>
          <w:rFonts w:hint="eastAsia" w:ascii="宋体" w:hAnsi="宋体" w:eastAsia="宋体" w:cs="宋体"/>
          <w:kern w:val="2"/>
          <w:sz w:val="44"/>
          <w:szCs w:val="44"/>
          <w:highlight w:val="none"/>
        </w:rPr>
        <w:t>彩票销售数据封存保全公证服务项目</w:t>
      </w:r>
    </w:p>
    <w:p w14:paraId="35ED2612">
      <w:pPr>
        <w:pStyle w:val="9"/>
        <w:rPr>
          <w:rFonts w:hint="eastAsia" w:ascii="宋体" w:hAnsi="宋体" w:eastAsia="宋体" w:cs="宋体"/>
          <w:kern w:val="2"/>
          <w:sz w:val="44"/>
          <w:szCs w:val="44"/>
          <w:highlight w:val="none"/>
        </w:rPr>
      </w:pPr>
      <w:r>
        <w:rPr>
          <w:rFonts w:hint="eastAsia" w:ascii="宋体" w:hAnsi="宋体" w:eastAsia="宋体" w:cs="宋体"/>
          <w:kern w:val="2"/>
          <w:sz w:val="44"/>
          <w:szCs w:val="44"/>
          <w:highlight w:val="none"/>
        </w:rPr>
        <w:t>收费协议</w:t>
      </w:r>
    </w:p>
    <w:p w14:paraId="6035E647">
      <w:pPr>
        <w:ind w:right="-507" w:rightChars="-181"/>
        <w:rPr>
          <w:rFonts w:hint="eastAsia" w:ascii="宋体" w:hAnsi="宋体" w:eastAsia="宋体" w:cs="宋体"/>
          <w:sz w:val="32"/>
          <w:szCs w:val="32"/>
          <w:highlight w:val="none"/>
        </w:rPr>
      </w:pPr>
      <w:r>
        <w:rPr>
          <w:rFonts w:hint="eastAsia" w:ascii="宋体" w:hAnsi="宋体" w:eastAsia="宋体" w:cs="宋体"/>
          <w:sz w:val="32"/>
          <w:szCs w:val="32"/>
          <w:highlight w:val="none"/>
        </w:rPr>
        <w:t>甲方:陕西省福利彩票发行中心</w:t>
      </w:r>
    </w:p>
    <w:p w14:paraId="0ED012AE">
      <w:pPr>
        <w:pStyle w:val="9"/>
        <w:jc w:val="both"/>
        <w:rPr>
          <w:rFonts w:hint="eastAsia" w:ascii="宋体" w:hAnsi="宋体" w:eastAsia="宋体" w:cs="宋体"/>
          <w:kern w:val="2"/>
          <w:sz w:val="32"/>
          <w:szCs w:val="32"/>
          <w:highlight w:val="none"/>
        </w:rPr>
      </w:pPr>
      <w:r>
        <w:rPr>
          <w:rFonts w:hint="eastAsia" w:ascii="宋体" w:hAnsi="宋体" w:eastAsia="宋体" w:cs="宋体"/>
          <w:kern w:val="2"/>
          <w:sz w:val="32"/>
          <w:szCs w:val="32"/>
          <w:highlight w:val="none"/>
        </w:rPr>
        <w:t>乙方:</w:t>
      </w:r>
    </w:p>
    <w:p w14:paraId="5F694B5D">
      <w:pPr>
        <w:ind w:firstLine="640" w:firstLineChars="200"/>
        <w:rPr>
          <w:rFonts w:hint="eastAsia" w:ascii="宋体" w:hAnsi="宋体" w:eastAsia="宋体" w:cs="宋体"/>
          <w:sz w:val="32"/>
          <w:szCs w:val="32"/>
          <w:highlight w:val="none"/>
        </w:rPr>
      </w:pPr>
      <w:r>
        <w:rPr>
          <w:rFonts w:hint="eastAsia" w:ascii="宋体" w:hAnsi="宋体" w:eastAsia="宋体" w:cs="宋体"/>
          <w:sz w:val="32"/>
          <w:szCs w:val="32"/>
          <w:highlight w:val="none"/>
        </w:rPr>
        <w:t>根据《中华人民共和国</w:t>
      </w:r>
      <w:r>
        <w:rPr>
          <w:rFonts w:hint="eastAsia" w:ascii="宋体" w:hAnsi="宋体" w:eastAsia="宋体" w:cs="宋体"/>
          <w:sz w:val="32"/>
          <w:szCs w:val="32"/>
          <w:highlight w:val="none"/>
          <w:lang w:eastAsia="zh-Hans"/>
        </w:rPr>
        <w:t>民法典</w:t>
      </w:r>
      <w:r>
        <w:rPr>
          <w:rFonts w:hint="eastAsia" w:ascii="宋体" w:hAnsi="宋体" w:eastAsia="宋体" w:cs="宋体"/>
          <w:sz w:val="32"/>
          <w:szCs w:val="32"/>
          <w:highlight w:val="none"/>
        </w:rPr>
        <w:t>》《中华人民共和国公证法》《公证程序规则》等有关规定，甲乙双方经友好协商，就甲方陕西省福利彩票发行中心彩票销售数据封存保全公证服务项目达成如下协议：</w:t>
      </w:r>
    </w:p>
    <w:p w14:paraId="657D2ACA">
      <w:pPr>
        <w:shd w:val="clear" w:color="auto" w:fill="FFFFFF"/>
        <w:snapToGrid w:val="0"/>
        <w:ind w:firstLine="643" w:firstLineChars="200"/>
        <w:rPr>
          <w:rFonts w:hint="eastAsia" w:ascii="宋体" w:hAnsi="宋体" w:eastAsia="宋体" w:cs="宋体"/>
          <w:b/>
          <w:sz w:val="32"/>
          <w:szCs w:val="32"/>
          <w:highlight w:val="none"/>
        </w:rPr>
      </w:pPr>
      <w:r>
        <w:rPr>
          <w:rFonts w:hint="eastAsia" w:ascii="宋体" w:hAnsi="宋体" w:eastAsia="宋体" w:cs="宋体"/>
          <w:b/>
          <w:sz w:val="32"/>
          <w:szCs w:val="32"/>
          <w:highlight w:val="none"/>
        </w:rPr>
        <w:t>一、协议期限</w:t>
      </w:r>
    </w:p>
    <w:p w14:paraId="0DDF78D4">
      <w:pPr>
        <w:keepNext w:val="0"/>
        <w:keepLines w:val="0"/>
        <w:pageBreakBefore w:val="0"/>
        <w:widowControl w:val="0"/>
        <w:kinsoku/>
        <w:wordWrap w:val="0"/>
        <w:overflowPunct/>
        <w:topLinePunct w:val="0"/>
        <w:autoSpaceDE/>
        <w:autoSpaceDN/>
        <w:bidi w:val="0"/>
        <w:adjustRightInd/>
        <w:snapToGrid/>
        <w:spacing w:line="279" w:lineRule="auto"/>
        <w:ind w:firstLine="640" w:firstLineChars="200"/>
        <w:textAlignment w:val="auto"/>
        <w:rPr>
          <w:rFonts w:hint="eastAsia" w:ascii="宋体" w:hAnsi="宋体" w:eastAsia="宋体" w:cs="宋体"/>
          <w:sz w:val="32"/>
          <w:szCs w:val="32"/>
          <w:highlight w:val="none"/>
        </w:rPr>
      </w:pPr>
      <w:r>
        <w:rPr>
          <w:rFonts w:hint="eastAsia" w:ascii="宋体" w:hAnsi="宋体" w:eastAsia="宋体" w:cs="宋体"/>
          <w:sz w:val="32"/>
          <w:szCs w:val="32"/>
          <w:highlight w:val="none"/>
        </w:rPr>
        <w:t>甲方委托乙方办理</w:t>
      </w:r>
      <w:r>
        <w:rPr>
          <w:rFonts w:hint="eastAsia" w:ascii="宋体" w:hAnsi="宋体" w:eastAsia="宋体" w:cs="宋体"/>
          <w:sz w:val="32"/>
          <w:szCs w:val="32"/>
          <w:highlight w:val="none"/>
          <w:u w:val="single"/>
          <w:lang w:val="en-US" w:eastAsia="zh-CN"/>
        </w:rPr>
        <w:t xml:space="preserve">     </w:t>
      </w:r>
      <w:r>
        <w:rPr>
          <w:rFonts w:hint="eastAsia" w:ascii="宋体" w:hAnsi="宋体" w:eastAsia="宋体" w:cs="宋体"/>
          <w:sz w:val="32"/>
          <w:szCs w:val="32"/>
          <w:highlight w:val="none"/>
        </w:rPr>
        <w:t>年</w:t>
      </w:r>
      <w:r>
        <w:rPr>
          <w:rFonts w:hint="eastAsia" w:ascii="宋体" w:hAnsi="宋体" w:eastAsia="宋体" w:cs="宋体"/>
          <w:sz w:val="32"/>
          <w:szCs w:val="32"/>
          <w:highlight w:val="none"/>
          <w:u w:val="single"/>
          <w:lang w:val="en-US" w:eastAsia="zh-CN"/>
        </w:rPr>
        <w:t xml:space="preserve">     </w:t>
      </w:r>
      <w:r>
        <w:rPr>
          <w:rFonts w:hint="eastAsia" w:ascii="宋体" w:hAnsi="宋体" w:eastAsia="宋体" w:cs="宋体"/>
          <w:sz w:val="32"/>
          <w:szCs w:val="32"/>
          <w:highlight w:val="none"/>
        </w:rPr>
        <w:t>月</w:t>
      </w:r>
      <w:r>
        <w:rPr>
          <w:rFonts w:hint="eastAsia" w:ascii="宋体" w:hAnsi="宋体" w:eastAsia="宋体" w:cs="宋体"/>
          <w:sz w:val="32"/>
          <w:szCs w:val="32"/>
          <w:highlight w:val="none"/>
          <w:u w:val="single"/>
          <w:lang w:val="en-US" w:eastAsia="zh-CN"/>
        </w:rPr>
        <w:t xml:space="preserve">     </w:t>
      </w:r>
      <w:r>
        <w:rPr>
          <w:rFonts w:hint="eastAsia" w:ascii="宋体" w:hAnsi="宋体" w:eastAsia="宋体" w:cs="宋体"/>
          <w:sz w:val="32"/>
          <w:szCs w:val="32"/>
          <w:highlight w:val="none"/>
        </w:rPr>
        <w:t>日至</w:t>
      </w:r>
      <w:r>
        <w:rPr>
          <w:rFonts w:hint="eastAsia" w:ascii="宋体" w:hAnsi="宋体" w:eastAsia="宋体" w:cs="宋体"/>
          <w:sz w:val="32"/>
          <w:szCs w:val="32"/>
          <w:highlight w:val="none"/>
          <w:u w:val="single"/>
          <w:lang w:val="en-US" w:eastAsia="zh-CN"/>
        </w:rPr>
        <w:t xml:space="preserve">     </w:t>
      </w:r>
      <w:r>
        <w:rPr>
          <w:rFonts w:hint="eastAsia" w:ascii="宋体" w:hAnsi="宋体" w:eastAsia="宋体" w:cs="宋体"/>
          <w:sz w:val="32"/>
          <w:szCs w:val="32"/>
          <w:highlight w:val="none"/>
        </w:rPr>
        <w:t>年</w:t>
      </w:r>
      <w:r>
        <w:rPr>
          <w:rFonts w:hint="eastAsia" w:ascii="宋体" w:hAnsi="宋体" w:eastAsia="宋体" w:cs="宋体"/>
          <w:sz w:val="32"/>
          <w:szCs w:val="32"/>
          <w:highlight w:val="none"/>
          <w:u w:val="single"/>
          <w:lang w:val="en-US" w:eastAsia="zh-CN"/>
        </w:rPr>
        <w:t xml:space="preserve">     </w:t>
      </w:r>
      <w:r>
        <w:rPr>
          <w:rFonts w:hint="eastAsia" w:ascii="宋体" w:hAnsi="宋体" w:eastAsia="宋体" w:cs="宋体"/>
          <w:sz w:val="32"/>
          <w:szCs w:val="32"/>
          <w:highlight w:val="none"/>
        </w:rPr>
        <w:t>月</w:t>
      </w:r>
      <w:r>
        <w:rPr>
          <w:rFonts w:hint="eastAsia" w:ascii="宋体" w:hAnsi="宋体" w:eastAsia="宋体" w:cs="宋体"/>
          <w:sz w:val="32"/>
          <w:szCs w:val="32"/>
          <w:highlight w:val="none"/>
          <w:u w:val="single"/>
          <w:lang w:val="en-US" w:eastAsia="zh-CN"/>
        </w:rPr>
        <w:t xml:space="preserve">     </w:t>
      </w:r>
      <w:r>
        <w:rPr>
          <w:rFonts w:hint="eastAsia" w:ascii="宋体" w:hAnsi="宋体" w:eastAsia="宋体" w:cs="宋体"/>
          <w:sz w:val="32"/>
          <w:szCs w:val="32"/>
          <w:highlight w:val="none"/>
        </w:rPr>
        <w:t>日内的彩票销售数据封存保全公证业务，乙方受理并为甲方提供专项公证法律服务。</w:t>
      </w:r>
    </w:p>
    <w:p w14:paraId="512B10A4">
      <w:pPr>
        <w:pStyle w:val="9"/>
        <w:ind w:firstLine="643" w:firstLineChars="200"/>
        <w:jc w:val="both"/>
        <w:rPr>
          <w:rFonts w:hint="eastAsia" w:ascii="宋体" w:hAnsi="宋体" w:eastAsia="宋体" w:cs="宋体"/>
          <w:b/>
          <w:kern w:val="2"/>
          <w:sz w:val="32"/>
          <w:szCs w:val="32"/>
          <w:highlight w:val="none"/>
        </w:rPr>
      </w:pPr>
      <w:r>
        <w:rPr>
          <w:rFonts w:hint="eastAsia" w:ascii="宋体" w:hAnsi="宋体" w:eastAsia="宋体" w:cs="宋体"/>
          <w:b/>
          <w:kern w:val="2"/>
          <w:sz w:val="32"/>
          <w:szCs w:val="32"/>
          <w:highlight w:val="none"/>
        </w:rPr>
        <w:t>二、项目内容及保全期限</w:t>
      </w:r>
    </w:p>
    <w:p w14:paraId="684DACD6">
      <w:pPr>
        <w:pStyle w:val="9"/>
        <w:ind w:firstLine="640" w:firstLineChars="200"/>
        <w:jc w:val="both"/>
        <w:rPr>
          <w:rFonts w:hint="eastAsia" w:ascii="宋体" w:hAnsi="宋体" w:eastAsia="宋体" w:cs="宋体"/>
          <w:kern w:val="2"/>
          <w:sz w:val="32"/>
          <w:szCs w:val="32"/>
          <w:highlight w:val="none"/>
          <w:lang w:val="en-US" w:eastAsia="zh-CN" w:bidi="ar-SA"/>
        </w:rPr>
      </w:pPr>
      <w:r>
        <w:rPr>
          <w:rFonts w:hint="eastAsia" w:ascii="宋体" w:hAnsi="宋体" w:eastAsia="宋体" w:cs="宋体"/>
          <w:kern w:val="2"/>
          <w:sz w:val="32"/>
          <w:szCs w:val="32"/>
          <w:highlight w:val="none"/>
          <w:lang w:val="en-US" w:eastAsia="zh-CN" w:bidi="ar-SA"/>
        </w:rPr>
        <w:t>1、双色球游戏每周二、四、日开奖当日甲方工作人员交付给乙方的游戏销售数据光盘。</w:t>
      </w:r>
    </w:p>
    <w:p w14:paraId="40A35E6D">
      <w:pPr>
        <w:pStyle w:val="9"/>
        <w:ind w:firstLine="640" w:firstLineChars="200"/>
        <w:jc w:val="both"/>
        <w:rPr>
          <w:rFonts w:hint="eastAsia" w:ascii="宋体" w:hAnsi="宋体" w:eastAsia="宋体" w:cs="宋体"/>
          <w:kern w:val="2"/>
          <w:sz w:val="32"/>
          <w:szCs w:val="32"/>
          <w:highlight w:val="none"/>
          <w:lang w:val="en-US" w:eastAsia="zh-CN" w:bidi="ar-SA"/>
        </w:rPr>
      </w:pPr>
      <w:r>
        <w:rPr>
          <w:rFonts w:hint="eastAsia" w:ascii="宋体" w:hAnsi="宋体" w:eastAsia="宋体" w:cs="宋体"/>
          <w:kern w:val="2"/>
          <w:sz w:val="32"/>
          <w:szCs w:val="32"/>
          <w:highlight w:val="none"/>
          <w:lang w:val="en-US" w:eastAsia="zh-CN" w:bidi="ar-SA"/>
        </w:rPr>
        <w:t>2、七乐彩游戏每周一、三、五开奖当日甲方工作人员交付给乙方的游戏销售数据光盘。</w:t>
      </w:r>
    </w:p>
    <w:p w14:paraId="298242D4">
      <w:pPr>
        <w:pStyle w:val="9"/>
        <w:ind w:firstLine="640" w:firstLineChars="200"/>
        <w:jc w:val="both"/>
        <w:rPr>
          <w:rFonts w:hint="eastAsia" w:ascii="宋体" w:hAnsi="宋体" w:eastAsia="宋体" w:cs="宋体"/>
          <w:kern w:val="2"/>
          <w:sz w:val="32"/>
          <w:szCs w:val="32"/>
          <w:highlight w:val="none"/>
          <w:lang w:val="en-US" w:eastAsia="zh-CN" w:bidi="ar-SA"/>
        </w:rPr>
      </w:pPr>
      <w:r>
        <w:rPr>
          <w:rFonts w:hint="eastAsia" w:ascii="宋体" w:hAnsi="宋体" w:eastAsia="宋体" w:cs="宋体"/>
          <w:kern w:val="2"/>
          <w:sz w:val="32"/>
          <w:szCs w:val="32"/>
          <w:highlight w:val="none"/>
          <w:lang w:val="en-US" w:eastAsia="zh-CN" w:bidi="ar-SA"/>
        </w:rPr>
        <w:t>3、3Ｄ游戏周一至周日每天开奖当日甲方工作人员交付给乙方的游戏销售数据光盘。</w:t>
      </w:r>
    </w:p>
    <w:p w14:paraId="68E01330">
      <w:pPr>
        <w:pStyle w:val="9"/>
        <w:ind w:firstLine="640" w:firstLineChars="200"/>
        <w:jc w:val="both"/>
        <w:rPr>
          <w:rFonts w:hint="eastAsia" w:ascii="宋体" w:hAnsi="宋体" w:eastAsia="宋体" w:cs="宋体"/>
          <w:kern w:val="2"/>
          <w:sz w:val="32"/>
          <w:szCs w:val="32"/>
          <w:highlight w:val="none"/>
          <w:lang w:val="en-US" w:eastAsia="zh-CN" w:bidi="ar-SA"/>
        </w:rPr>
      </w:pPr>
      <w:r>
        <w:rPr>
          <w:rFonts w:hint="eastAsia" w:ascii="宋体" w:hAnsi="宋体" w:eastAsia="宋体" w:cs="宋体"/>
          <w:kern w:val="2"/>
          <w:sz w:val="32"/>
          <w:szCs w:val="32"/>
          <w:highlight w:val="none"/>
          <w:lang w:val="en-US" w:eastAsia="zh-CN" w:bidi="ar-SA"/>
        </w:rPr>
        <w:t>4、在上述开奖周期内国家批准的需要公证的其它游戏。</w:t>
      </w:r>
    </w:p>
    <w:p w14:paraId="5D68A8D1">
      <w:pPr>
        <w:pStyle w:val="9"/>
        <w:ind w:firstLine="640" w:firstLineChars="200"/>
        <w:jc w:val="both"/>
        <w:rPr>
          <w:rFonts w:hint="eastAsia" w:ascii="宋体" w:hAnsi="宋体" w:eastAsia="宋体" w:cs="宋体"/>
          <w:kern w:val="2"/>
          <w:sz w:val="32"/>
          <w:szCs w:val="32"/>
          <w:highlight w:val="none"/>
          <w:lang w:val="en-US" w:eastAsia="zh-CN" w:bidi="ar-SA"/>
        </w:rPr>
      </w:pPr>
      <w:r>
        <w:rPr>
          <w:rFonts w:hint="eastAsia" w:ascii="宋体" w:hAnsi="宋体" w:eastAsia="宋体" w:cs="宋体"/>
          <w:kern w:val="2"/>
          <w:sz w:val="32"/>
          <w:szCs w:val="32"/>
          <w:highlight w:val="none"/>
          <w:lang w:val="en-US" w:eastAsia="zh-CN" w:bidi="ar-SA"/>
        </w:rPr>
        <w:t>5、以上游戏销售数据光盘保全自接收之日起保存期限不少于60个月。</w:t>
      </w:r>
    </w:p>
    <w:p w14:paraId="77A03EF3">
      <w:pPr>
        <w:pStyle w:val="9"/>
        <w:ind w:firstLine="643" w:firstLineChars="200"/>
        <w:jc w:val="both"/>
        <w:rPr>
          <w:rFonts w:hint="eastAsia" w:ascii="宋体" w:hAnsi="宋体" w:eastAsia="宋体" w:cs="宋体"/>
          <w:b/>
          <w:kern w:val="2"/>
          <w:sz w:val="32"/>
          <w:szCs w:val="32"/>
          <w:highlight w:val="none"/>
        </w:rPr>
      </w:pPr>
      <w:r>
        <w:rPr>
          <w:rFonts w:hint="eastAsia" w:ascii="宋体" w:hAnsi="宋体" w:eastAsia="宋体" w:cs="宋体"/>
          <w:b/>
          <w:kern w:val="2"/>
          <w:sz w:val="32"/>
          <w:szCs w:val="32"/>
          <w:highlight w:val="none"/>
        </w:rPr>
        <w:t>三、协议价格及结算方式</w:t>
      </w:r>
    </w:p>
    <w:p w14:paraId="0F0CCE37">
      <w:pPr>
        <w:pStyle w:val="9"/>
        <w:ind w:firstLine="640" w:firstLineChars="200"/>
        <w:jc w:val="both"/>
        <w:rPr>
          <w:rFonts w:hint="eastAsia" w:ascii="宋体" w:hAnsi="宋体" w:eastAsia="宋体" w:cs="宋体"/>
          <w:kern w:val="2"/>
          <w:sz w:val="32"/>
          <w:szCs w:val="32"/>
          <w:highlight w:val="none"/>
        </w:rPr>
      </w:pPr>
      <w:r>
        <w:rPr>
          <w:rFonts w:hint="eastAsia" w:ascii="宋体" w:hAnsi="宋体" w:eastAsia="宋体" w:cs="宋体"/>
          <w:kern w:val="2"/>
          <w:sz w:val="32"/>
          <w:szCs w:val="32"/>
          <w:highlight w:val="none"/>
        </w:rPr>
        <w:t>1、协议总价：</w:t>
      </w:r>
      <w:r>
        <w:rPr>
          <w:rFonts w:hint="eastAsia" w:ascii="宋体" w:hAnsi="宋体" w:eastAsia="宋体" w:cs="宋体"/>
          <w:kern w:val="2"/>
          <w:sz w:val="32"/>
          <w:szCs w:val="32"/>
          <w:highlight w:val="none"/>
          <w:u w:val="single"/>
        </w:rPr>
        <w:t>人民币：</w:t>
      </w:r>
      <w:r>
        <w:rPr>
          <w:rFonts w:hint="eastAsia" w:hAnsi="宋体" w:eastAsia="宋体" w:cs="宋体"/>
          <w:kern w:val="2"/>
          <w:sz w:val="32"/>
          <w:szCs w:val="32"/>
          <w:highlight w:val="none"/>
          <w:u w:val="single"/>
          <w:lang w:val="en-US" w:eastAsia="zh-CN"/>
        </w:rPr>
        <w:t xml:space="preserve">     </w:t>
      </w:r>
      <w:r>
        <w:rPr>
          <w:rFonts w:hint="eastAsia" w:ascii="宋体" w:hAnsi="宋体" w:eastAsia="宋体" w:cs="宋体"/>
          <w:kern w:val="2"/>
          <w:sz w:val="32"/>
          <w:szCs w:val="32"/>
          <w:highlight w:val="none"/>
          <w:u w:val="single"/>
        </w:rPr>
        <w:t>元整（¥</w:t>
      </w:r>
      <w:r>
        <w:rPr>
          <w:rFonts w:hint="eastAsia" w:hAnsi="宋体" w:eastAsia="宋体" w:cs="宋体"/>
          <w:kern w:val="2"/>
          <w:sz w:val="32"/>
          <w:szCs w:val="32"/>
          <w:highlight w:val="none"/>
          <w:u w:val="single"/>
          <w:lang w:val="en-US" w:eastAsia="zh-CN"/>
        </w:rPr>
        <w:t xml:space="preserve">         </w:t>
      </w:r>
      <w:r>
        <w:rPr>
          <w:rFonts w:hint="eastAsia" w:ascii="宋体" w:hAnsi="宋体" w:eastAsia="宋体" w:cs="宋体"/>
          <w:kern w:val="2"/>
          <w:sz w:val="32"/>
          <w:szCs w:val="32"/>
          <w:highlight w:val="none"/>
          <w:u w:val="single"/>
        </w:rPr>
        <w:t>元）</w:t>
      </w:r>
      <w:r>
        <w:rPr>
          <w:rFonts w:hint="eastAsia" w:ascii="宋体" w:hAnsi="宋体" w:eastAsia="宋体" w:cs="宋体"/>
          <w:kern w:val="2"/>
          <w:sz w:val="32"/>
          <w:szCs w:val="32"/>
          <w:highlight w:val="none"/>
        </w:rPr>
        <w:t>含税。</w:t>
      </w:r>
    </w:p>
    <w:p w14:paraId="453407B2">
      <w:pPr>
        <w:pStyle w:val="9"/>
        <w:ind w:firstLine="640" w:firstLineChars="200"/>
        <w:jc w:val="both"/>
        <w:rPr>
          <w:rFonts w:hint="eastAsia" w:ascii="宋体" w:hAnsi="宋体" w:eastAsia="宋体" w:cs="宋体"/>
          <w:kern w:val="2"/>
          <w:sz w:val="32"/>
          <w:szCs w:val="32"/>
          <w:highlight w:val="none"/>
        </w:rPr>
      </w:pPr>
      <w:r>
        <w:rPr>
          <w:rFonts w:hint="eastAsia" w:ascii="宋体" w:hAnsi="宋体" w:eastAsia="宋体" w:cs="宋体"/>
          <w:kern w:val="2"/>
          <w:sz w:val="32"/>
          <w:szCs w:val="32"/>
          <w:highlight w:val="none"/>
        </w:rPr>
        <w:t>2、结算方式：甲方每三个月给乙方结算一次费用，并在每满三个月后的十个工作日内付款，每次付款金额为</w:t>
      </w:r>
      <w:r>
        <w:rPr>
          <w:rFonts w:hint="eastAsia" w:ascii="宋体" w:hAnsi="宋体" w:eastAsia="宋体" w:cs="宋体"/>
          <w:kern w:val="2"/>
          <w:sz w:val="32"/>
          <w:szCs w:val="32"/>
          <w:highlight w:val="none"/>
          <w:u w:val="single"/>
        </w:rPr>
        <w:t>人民币：</w:t>
      </w:r>
      <w:r>
        <w:rPr>
          <w:rFonts w:hint="eastAsia" w:hAnsi="宋体" w:eastAsia="宋体" w:cs="宋体"/>
          <w:kern w:val="2"/>
          <w:sz w:val="32"/>
          <w:szCs w:val="32"/>
          <w:highlight w:val="none"/>
          <w:u w:val="single"/>
          <w:lang w:val="en-US" w:eastAsia="zh-CN"/>
        </w:rPr>
        <w:t xml:space="preserve">                </w:t>
      </w:r>
      <w:r>
        <w:rPr>
          <w:rFonts w:hint="eastAsia" w:ascii="宋体" w:hAnsi="宋体" w:eastAsia="宋体" w:cs="宋体"/>
          <w:kern w:val="2"/>
          <w:sz w:val="32"/>
          <w:szCs w:val="32"/>
          <w:highlight w:val="none"/>
        </w:rPr>
        <w:t>。</w:t>
      </w:r>
    </w:p>
    <w:p w14:paraId="4BC3B111">
      <w:pPr>
        <w:pStyle w:val="9"/>
        <w:ind w:firstLine="640" w:firstLineChars="200"/>
        <w:jc w:val="both"/>
        <w:rPr>
          <w:rFonts w:hint="eastAsia" w:hAnsi="宋体" w:eastAsia="宋体" w:cs="宋体"/>
          <w:kern w:val="2"/>
          <w:sz w:val="32"/>
          <w:szCs w:val="32"/>
          <w:highlight w:val="none"/>
          <w:u w:val="none"/>
          <w:lang w:val="en-US" w:eastAsia="zh-CN"/>
        </w:rPr>
      </w:pPr>
      <w:r>
        <w:rPr>
          <w:rFonts w:hint="eastAsia" w:ascii="宋体" w:hAnsi="宋体" w:eastAsia="宋体" w:cs="宋体"/>
          <w:kern w:val="2"/>
          <w:sz w:val="32"/>
          <w:szCs w:val="32"/>
          <w:highlight w:val="none"/>
          <w:lang w:eastAsia="zh-CN"/>
        </w:rPr>
        <w:t>或：甲方分三次给乙方结算费用，</w:t>
      </w:r>
      <w:r>
        <w:rPr>
          <w:rFonts w:hint="eastAsia" w:ascii="宋体" w:hAnsi="宋体" w:eastAsia="宋体" w:cs="宋体"/>
          <w:kern w:val="2"/>
          <w:sz w:val="32"/>
          <w:szCs w:val="32"/>
          <w:highlight w:val="none"/>
          <w:lang w:val="en-US" w:eastAsia="zh-CN"/>
        </w:rPr>
        <w:t>202</w:t>
      </w:r>
      <w:r>
        <w:rPr>
          <w:rFonts w:hint="eastAsia" w:hAnsi="宋体" w:eastAsia="宋体" w:cs="宋体"/>
          <w:kern w:val="2"/>
          <w:sz w:val="32"/>
          <w:szCs w:val="32"/>
          <w:highlight w:val="none"/>
          <w:lang w:val="en-US" w:eastAsia="zh-CN"/>
        </w:rPr>
        <w:t>5</w:t>
      </w:r>
      <w:r>
        <w:rPr>
          <w:rFonts w:hint="eastAsia" w:ascii="宋体" w:hAnsi="宋体" w:eastAsia="宋体" w:cs="宋体"/>
          <w:kern w:val="2"/>
          <w:sz w:val="32"/>
          <w:szCs w:val="32"/>
          <w:highlight w:val="none"/>
          <w:lang w:val="en-US" w:eastAsia="zh-CN"/>
        </w:rPr>
        <w:t>年12月31日之前付人民币</w:t>
      </w:r>
      <w:r>
        <w:rPr>
          <w:rFonts w:hint="eastAsia" w:hAnsi="宋体" w:eastAsia="宋体" w:cs="宋体"/>
          <w:kern w:val="2"/>
          <w:sz w:val="32"/>
          <w:szCs w:val="32"/>
          <w:highlight w:val="none"/>
          <w:u w:val="single"/>
          <w:lang w:val="en-US" w:eastAsia="zh-CN"/>
        </w:rPr>
        <w:t xml:space="preserve">                </w:t>
      </w:r>
      <w:r>
        <w:rPr>
          <w:rFonts w:hint="eastAsia" w:ascii="宋体" w:hAnsi="宋体" w:eastAsia="宋体" w:cs="宋体"/>
          <w:kern w:val="2"/>
          <w:sz w:val="32"/>
          <w:szCs w:val="32"/>
          <w:highlight w:val="none"/>
          <w:u w:val="none"/>
          <w:lang w:val="en-US" w:eastAsia="zh-CN"/>
        </w:rPr>
        <w:t>；202</w:t>
      </w:r>
      <w:r>
        <w:rPr>
          <w:rFonts w:hint="eastAsia" w:hAnsi="宋体" w:eastAsia="宋体" w:cs="宋体"/>
          <w:kern w:val="2"/>
          <w:sz w:val="32"/>
          <w:szCs w:val="32"/>
          <w:highlight w:val="none"/>
          <w:u w:val="none"/>
          <w:lang w:val="en-US" w:eastAsia="zh-CN"/>
        </w:rPr>
        <w:t>6</w:t>
      </w:r>
      <w:r>
        <w:rPr>
          <w:rFonts w:hint="eastAsia" w:ascii="宋体" w:hAnsi="宋体" w:eastAsia="宋体" w:cs="宋体"/>
          <w:kern w:val="2"/>
          <w:sz w:val="32"/>
          <w:szCs w:val="32"/>
          <w:highlight w:val="none"/>
          <w:u w:val="none"/>
          <w:lang w:val="en-US" w:eastAsia="zh-CN"/>
        </w:rPr>
        <w:t>年4月30日之前付</w:t>
      </w:r>
      <w:r>
        <w:rPr>
          <w:rFonts w:hint="eastAsia" w:hAnsi="宋体" w:eastAsia="宋体" w:cs="宋体"/>
          <w:kern w:val="2"/>
          <w:sz w:val="32"/>
          <w:szCs w:val="32"/>
          <w:highlight w:val="none"/>
          <w:u w:val="single"/>
          <w:lang w:val="en-US" w:eastAsia="zh-CN"/>
        </w:rPr>
        <w:t xml:space="preserve">                </w:t>
      </w:r>
      <w:r>
        <w:rPr>
          <w:rFonts w:hint="eastAsia" w:ascii="宋体" w:hAnsi="宋体" w:eastAsia="宋体" w:cs="宋体"/>
          <w:kern w:val="2"/>
          <w:sz w:val="32"/>
          <w:szCs w:val="32"/>
          <w:highlight w:val="none"/>
          <w:u w:val="none"/>
          <w:lang w:val="en-US" w:eastAsia="zh-CN"/>
        </w:rPr>
        <w:t>；202</w:t>
      </w:r>
      <w:r>
        <w:rPr>
          <w:rFonts w:hint="eastAsia" w:hAnsi="宋体" w:eastAsia="宋体" w:cs="宋体"/>
          <w:kern w:val="2"/>
          <w:sz w:val="32"/>
          <w:szCs w:val="32"/>
          <w:highlight w:val="none"/>
          <w:u w:val="none"/>
          <w:lang w:val="en-US" w:eastAsia="zh-CN"/>
        </w:rPr>
        <w:t>6</w:t>
      </w:r>
      <w:r>
        <w:rPr>
          <w:rFonts w:hint="eastAsia" w:ascii="宋体" w:hAnsi="宋体" w:eastAsia="宋体" w:cs="宋体"/>
          <w:kern w:val="2"/>
          <w:sz w:val="32"/>
          <w:szCs w:val="32"/>
          <w:highlight w:val="none"/>
          <w:u w:val="none"/>
          <w:lang w:val="en-US" w:eastAsia="zh-CN"/>
        </w:rPr>
        <w:t>年8月16日之前付</w:t>
      </w:r>
      <w:r>
        <w:rPr>
          <w:rFonts w:hint="eastAsia" w:hAnsi="宋体" w:eastAsia="宋体" w:cs="宋体"/>
          <w:kern w:val="2"/>
          <w:sz w:val="32"/>
          <w:szCs w:val="32"/>
          <w:highlight w:val="none"/>
          <w:u w:val="single"/>
          <w:lang w:val="en-US" w:eastAsia="zh-CN"/>
        </w:rPr>
        <w:t xml:space="preserve">                </w:t>
      </w:r>
      <w:r>
        <w:rPr>
          <w:rFonts w:hint="eastAsia" w:ascii="宋体" w:hAnsi="宋体" w:eastAsia="宋体" w:cs="宋体"/>
          <w:kern w:val="2"/>
          <w:sz w:val="32"/>
          <w:szCs w:val="32"/>
          <w:highlight w:val="none"/>
          <w:u w:val="none"/>
          <w:lang w:val="en-US" w:eastAsia="zh-CN"/>
        </w:rPr>
        <w:t>。</w:t>
      </w:r>
    </w:p>
    <w:p w14:paraId="453C3983">
      <w:pPr>
        <w:pStyle w:val="9"/>
        <w:ind w:firstLine="640" w:firstLineChars="200"/>
        <w:jc w:val="both"/>
        <w:rPr>
          <w:rFonts w:hint="eastAsia" w:ascii="宋体" w:hAnsi="宋体" w:eastAsia="宋体" w:cs="宋体"/>
          <w:kern w:val="2"/>
          <w:sz w:val="32"/>
          <w:szCs w:val="32"/>
          <w:highlight w:val="none"/>
          <w:u w:val="none"/>
          <w:lang w:val="en-US" w:eastAsia="zh-CN"/>
        </w:rPr>
      </w:pPr>
      <w:r>
        <w:rPr>
          <w:rFonts w:hint="eastAsia" w:hAnsi="宋体" w:eastAsia="宋体" w:cs="宋体"/>
          <w:kern w:val="2"/>
          <w:sz w:val="32"/>
          <w:szCs w:val="32"/>
          <w:highlight w:val="none"/>
          <w:u w:val="none"/>
          <w:lang w:val="en-US" w:eastAsia="zh-CN"/>
        </w:rPr>
        <w:t>（付款方式可以根据实际情况双方另行协商支付）</w:t>
      </w:r>
    </w:p>
    <w:p w14:paraId="7217E71A">
      <w:pPr>
        <w:pStyle w:val="9"/>
        <w:ind w:firstLine="640" w:firstLineChars="200"/>
        <w:jc w:val="both"/>
        <w:rPr>
          <w:rFonts w:hint="eastAsia" w:ascii="宋体" w:hAnsi="宋体" w:eastAsia="宋体" w:cs="宋体"/>
          <w:kern w:val="2"/>
          <w:sz w:val="32"/>
          <w:szCs w:val="32"/>
          <w:highlight w:val="none"/>
        </w:rPr>
      </w:pPr>
      <w:r>
        <w:rPr>
          <w:rFonts w:hint="eastAsia" w:ascii="宋体" w:hAnsi="宋体" w:eastAsia="宋体" w:cs="宋体"/>
          <w:kern w:val="2"/>
          <w:sz w:val="32"/>
          <w:szCs w:val="32"/>
          <w:highlight w:val="none"/>
        </w:rPr>
        <w:t>3、乙方转账信息：</w:t>
      </w:r>
    </w:p>
    <w:p w14:paraId="1A09CDF4">
      <w:pPr>
        <w:pStyle w:val="9"/>
        <w:ind w:firstLine="640" w:firstLineChars="200"/>
        <w:jc w:val="both"/>
        <w:rPr>
          <w:rFonts w:hint="eastAsia" w:ascii="宋体" w:hAnsi="宋体" w:eastAsia="宋体" w:cs="宋体"/>
          <w:kern w:val="2"/>
          <w:sz w:val="32"/>
          <w:szCs w:val="32"/>
          <w:highlight w:val="none"/>
          <w:lang w:eastAsia="zh-Hans"/>
        </w:rPr>
      </w:pPr>
      <w:r>
        <w:rPr>
          <w:rFonts w:hint="eastAsia" w:ascii="宋体" w:hAnsi="宋体" w:eastAsia="宋体" w:cs="宋体"/>
          <w:kern w:val="2"/>
          <w:sz w:val="32"/>
          <w:szCs w:val="32"/>
          <w:highlight w:val="none"/>
        </w:rPr>
        <w:t>4.</w:t>
      </w:r>
      <w:r>
        <w:rPr>
          <w:rFonts w:hint="eastAsia" w:ascii="宋体" w:hAnsi="宋体" w:eastAsia="宋体" w:cs="宋体"/>
          <w:kern w:val="2"/>
          <w:sz w:val="32"/>
          <w:szCs w:val="32"/>
          <w:highlight w:val="none"/>
          <w:lang w:eastAsia="zh-Hans"/>
        </w:rPr>
        <w:t>甲方每次付款前，乙方须向甲方出具合同</w:t>
      </w:r>
      <w:r>
        <w:rPr>
          <w:rFonts w:hint="eastAsia" w:ascii="宋体" w:hAnsi="宋体" w:eastAsia="宋体" w:cs="宋体"/>
          <w:kern w:val="2"/>
          <w:sz w:val="32"/>
          <w:szCs w:val="32"/>
          <w:highlight w:val="none"/>
        </w:rPr>
        <w:t>等</w:t>
      </w:r>
      <w:r>
        <w:rPr>
          <w:rFonts w:hint="eastAsia" w:ascii="宋体" w:hAnsi="宋体" w:eastAsia="宋体" w:cs="宋体"/>
          <w:kern w:val="2"/>
          <w:sz w:val="32"/>
          <w:szCs w:val="32"/>
          <w:highlight w:val="none"/>
          <w:lang w:eastAsia="zh-Hans"/>
        </w:rPr>
        <w:t>额合格增值税（普通）发票，若乙方出具的发票不合格，甲方有权拒绝支付相应款项，直到乙方出具合格发票为止，因此导致甲方迟延付款的，甲方不承担责任。</w:t>
      </w:r>
    </w:p>
    <w:p w14:paraId="052EC6B6">
      <w:pPr>
        <w:pStyle w:val="9"/>
        <w:ind w:firstLine="643" w:firstLineChars="200"/>
        <w:jc w:val="both"/>
        <w:rPr>
          <w:rFonts w:hint="eastAsia" w:ascii="宋体" w:hAnsi="宋体" w:eastAsia="宋体" w:cs="宋体"/>
          <w:b/>
          <w:kern w:val="2"/>
          <w:sz w:val="32"/>
          <w:szCs w:val="32"/>
          <w:highlight w:val="none"/>
        </w:rPr>
      </w:pPr>
      <w:r>
        <w:rPr>
          <w:rFonts w:hint="eastAsia" w:ascii="宋体" w:hAnsi="宋体" w:eastAsia="宋体" w:cs="宋体"/>
          <w:b/>
          <w:kern w:val="2"/>
          <w:sz w:val="32"/>
          <w:szCs w:val="32"/>
          <w:highlight w:val="none"/>
        </w:rPr>
        <w:t>四、双方权利义务</w:t>
      </w:r>
    </w:p>
    <w:p w14:paraId="6E89E904">
      <w:pPr>
        <w:ind w:firstLine="640" w:firstLineChars="200"/>
        <w:rPr>
          <w:rFonts w:hint="eastAsia" w:ascii="宋体" w:hAnsi="宋体" w:eastAsia="宋体" w:cs="宋体"/>
          <w:sz w:val="32"/>
          <w:szCs w:val="32"/>
          <w:highlight w:val="none"/>
        </w:rPr>
      </w:pPr>
      <w:r>
        <w:rPr>
          <w:rFonts w:hint="eastAsia" w:ascii="宋体" w:hAnsi="宋体" w:eastAsia="宋体" w:cs="宋体"/>
          <w:sz w:val="32"/>
          <w:szCs w:val="32"/>
          <w:highlight w:val="none"/>
        </w:rPr>
        <w:t>（一）甲方权利义务：</w:t>
      </w:r>
    </w:p>
    <w:p w14:paraId="3BBD216F">
      <w:pPr>
        <w:ind w:firstLine="640" w:firstLineChars="200"/>
        <w:rPr>
          <w:rFonts w:hint="eastAsia" w:ascii="宋体" w:hAnsi="宋体" w:eastAsia="宋体" w:cs="宋体"/>
          <w:sz w:val="32"/>
          <w:szCs w:val="32"/>
          <w:highlight w:val="none"/>
        </w:rPr>
      </w:pPr>
      <w:r>
        <w:rPr>
          <w:rFonts w:hint="eastAsia" w:ascii="宋体" w:hAnsi="宋体" w:eastAsia="宋体" w:cs="宋体"/>
          <w:sz w:val="32"/>
          <w:szCs w:val="32"/>
          <w:highlight w:val="none"/>
        </w:rPr>
        <w:t>1、甲方应及时向乙方交付游戏销售数据光盘。</w:t>
      </w:r>
    </w:p>
    <w:p w14:paraId="61B87737">
      <w:pPr>
        <w:ind w:firstLine="640" w:firstLineChars="200"/>
        <w:rPr>
          <w:rFonts w:hint="eastAsia" w:ascii="宋体" w:hAnsi="宋体" w:eastAsia="宋体" w:cs="宋体"/>
          <w:sz w:val="32"/>
          <w:szCs w:val="32"/>
          <w:highlight w:val="none"/>
        </w:rPr>
      </w:pPr>
      <w:r>
        <w:rPr>
          <w:rFonts w:hint="eastAsia" w:ascii="宋体" w:hAnsi="宋体" w:eastAsia="宋体" w:cs="宋体"/>
          <w:sz w:val="32"/>
          <w:szCs w:val="32"/>
          <w:highlight w:val="none"/>
        </w:rPr>
        <w:t>2、甲乙双方值班人员必须同时在光盘交接登记表中注明接收游戏种类及光盘数量并签名。</w:t>
      </w:r>
    </w:p>
    <w:p w14:paraId="7CC2554A">
      <w:pPr>
        <w:ind w:firstLine="640" w:firstLineChars="200"/>
        <w:rPr>
          <w:rFonts w:hint="eastAsia" w:ascii="宋体" w:hAnsi="宋体" w:eastAsia="宋体" w:cs="宋体"/>
          <w:sz w:val="32"/>
          <w:szCs w:val="32"/>
          <w:highlight w:val="none"/>
        </w:rPr>
      </w:pPr>
      <w:r>
        <w:rPr>
          <w:rFonts w:hint="eastAsia" w:ascii="宋体" w:hAnsi="宋体" w:eastAsia="宋体" w:cs="宋体"/>
          <w:sz w:val="32"/>
          <w:szCs w:val="32"/>
          <w:highlight w:val="none"/>
        </w:rPr>
        <w:t>3、甲方应按合同约定按时向乙方支付费用。</w:t>
      </w:r>
    </w:p>
    <w:p w14:paraId="464EEFB1">
      <w:pPr>
        <w:pStyle w:val="9"/>
        <w:ind w:firstLine="640" w:firstLineChars="200"/>
        <w:jc w:val="both"/>
        <w:rPr>
          <w:rFonts w:hint="eastAsia" w:ascii="宋体" w:hAnsi="宋体" w:eastAsia="宋体" w:cs="宋体"/>
          <w:sz w:val="32"/>
          <w:szCs w:val="32"/>
          <w:highlight w:val="none"/>
        </w:rPr>
      </w:pPr>
      <w:r>
        <w:rPr>
          <w:rFonts w:hint="eastAsia" w:ascii="宋体" w:hAnsi="宋体" w:eastAsia="宋体" w:cs="宋体"/>
          <w:sz w:val="32"/>
          <w:szCs w:val="32"/>
          <w:highlight w:val="none"/>
        </w:rPr>
        <w:t xml:space="preserve">（二）乙方权利义务： </w:t>
      </w:r>
    </w:p>
    <w:p w14:paraId="5D4E4439">
      <w:pPr>
        <w:ind w:firstLine="640" w:firstLineChars="200"/>
        <w:rPr>
          <w:rFonts w:hint="eastAsia" w:ascii="宋体" w:hAnsi="宋体" w:eastAsia="宋体" w:cs="宋体"/>
          <w:sz w:val="32"/>
          <w:szCs w:val="32"/>
          <w:highlight w:val="none"/>
        </w:rPr>
      </w:pPr>
      <w:r>
        <w:rPr>
          <w:rFonts w:hint="eastAsia" w:ascii="宋体" w:hAnsi="宋体" w:eastAsia="宋体" w:cs="宋体"/>
          <w:sz w:val="32"/>
          <w:szCs w:val="32"/>
          <w:highlight w:val="none"/>
        </w:rPr>
        <w:t>1、乙方每天必须派2名公证人员，在游戏开奖前15分钟到达省中心机房，相互监督下交接本协议第二条中第1、2、3款游戏销售数据光盘，并认真做好交接记录。</w:t>
      </w:r>
    </w:p>
    <w:p w14:paraId="1E9C2044">
      <w:pPr>
        <w:ind w:firstLine="640" w:firstLineChars="200"/>
        <w:rPr>
          <w:rFonts w:hint="eastAsia" w:ascii="宋体" w:hAnsi="宋体" w:eastAsia="宋体" w:cs="宋体"/>
          <w:sz w:val="32"/>
          <w:szCs w:val="32"/>
          <w:highlight w:val="none"/>
        </w:rPr>
      </w:pPr>
      <w:r>
        <w:rPr>
          <w:rFonts w:hint="eastAsia" w:ascii="宋体" w:hAnsi="宋体" w:eastAsia="宋体" w:cs="宋体"/>
          <w:sz w:val="32"/>
          <w:szCs w:val="32"/>
          <w:highlight w:val="none"/>
        </w:rPr>
        <w:t>2、乙方必须对甲方的销售数据光盘按照本协议第二条要求进行保全证据公证。</w:t>
      </w:r>
    </w:p>
    <w:p w14:paraId="668E9735">
      <w:pPr>
        <w:ind w:firstLine="640" w:firstLineChars="200"/>
        <w:rPr>
          <w:rFonts w:hint="eastAsia" w:ascii="宋体" w:hAnsi="宋体" w:eastAsia="宋体" w:cs="宋体"/>
          <w:sz w:val="32"/>
          <w:szCs w:val="32"/>
          <w:highlight w:val="none"/>
        </w:rPr>
      </w:pPr>
      <w:r>
        <w:rPr>
          <w:rFonts w:hint="eastAsia" w:ascii="宋体" w:hAnsi="宋体" w:eastAsia="宋体" w:cs="宋体"/>
          <w:sz w:val="32"/>
          <w:szCs w:val="32"/>
          <w:highlight w:val="none"/>
        </w:rPr>
        <w:t>3、乙方每三个月向甲方出具一次公证书。</w:t>
      </w:r>
    </w:p>
    <w:p w14:paraId="017F5B39">
      <w:pPr>
        <w:ind w:firstLine="640"/>
        <w:rPr>
          <w:rFonts w:hint="eastAsia" w:ascii="宋体" w:hAnsi="宋体" w:eastAsia="宋体" w:cs="宋体"/>
          <w:sz w:val="32"/>
          <w:szCs w:val="32"/>
          <w:highlight w:val="none"/>
        </w:rPr>
      </w:pPr>
      <w:r>
        <w:rPr>
          <w:rFonts w:hint="eastAsia" w:ascii="宋体" w:hAnsi="宋体" w:eastAsia="宋体" w:cs="宋体"/>
          <w:sz w:val="32"/>
          <w:szCs w:val="32"/>
          <w:highlight w:val="none"/>
        </w:rPr>
        <w:t>4、乙方应在甲方支付费用前向甲方提供费用明细及正式发票。</w:t>
      </w:r>
    </w:p>
    <w:p w14:paraId="0DDB5401">
      <w:pPr>
        <w:pStyle w:val="9"/>
        <w:ind w:firstLine="640" w:firstLineChars="200"/>
        <w:jc w:val="both"/>
        <w:rPr>
          <w:rFonts w:hint="eastAsia" w:ascii="宋体" w:hAnsi="宋体" w:eastAsia="宋体" w:cs="宋体"/>
          <w:kern w:val="2"/>
          <w:sz w:val="32"/>
          <w:szCs w:val="32"/>
          <w:highlight w:val="none"/>
        </w:rPr>
      </w:pPr>
      <w:r>
        <w:rPr>
          <w:rFonts w:hint="eastAsia" w:ascii="宋体" w:hAnsi="宋体" w:eastAsia="宋体" w:cs="宋体"/>
          <w:kern w:val="2"/>
          <w:sz w:val="32"/>
          <w:szCs w:val="32"/>
          <w:highlight w:val="none"/>
        </w:rPr>
        <w:t>5、甲方未按本协议约定的金额、时间支付公证费的，乙方有权依据《公证程序规则》第四十八条规定不予办理公证业务。</w:t>
      </w:r>
    </w:p>
    <w:p w14:paraId="323269FB">
      <w:pPr>
        <w:pStyle w:val="9"/>
        <w:ind w:firstLine="645"/>
        <w:jc w:val="both"/>
        <w:rPr>
          <w:rFonts w:hint="eastAsia" w:ascii="宋体" w:hAnsi="宋体" w:eastAsia="宋体" w:cs="宋体"/>
          <w:color w:val="000000" w:themeColor="text1"/>
          <w:kern w:val="2"/>
          <w:sz w:val="32"/>
          <w:szCs w:val="32"/>
          <w:highlight w:val="none"/>
          <w14:textFill>
            <w14:solidFill>
              <w14:schemeClr w14:val="tx1"/>
            </w14:solidFill>
          </w14:textFill>
        </w:rPr>
      </w:pPr>
      <w:r>
        <w:rPr>
          <w:rFonts w:hint="eastAsia" w:ascii="宋体" w:hAnsi="宋体" w:eastAsia="宋体" w:cs="宋体"/>
          <w:kern w:val="2"/>
          <w:sz w:val="32"/>
          <w:szCs w:val="32"/>
          <w:highlight w:val="none"/>
        </w:rPr>
        <w:t>6、乙方</w:t>
      </w:r>
      <w:r>
        <w:rPr>
          <w:rFonts w:hint="eastAsia" w:ascii="宋体" w:hAnsi="宋体" w:eastAsia="宋体" w:cs="宋体"/>
          <w:kern w:val="2"/>
          <w:sz w:val="32"/>
          <w:szCs w:val="32"/>
          <w:highlight w:val="none"/>
          <w:lang w:eastAsia="zh-Hans"/>
        </w:rPr>
        <w:t>接受</w:t>
      </w:r>
      <w:r>
        <w:rPr>
          <w:rFonts w:hint="eastAsia" w:ascii="宋体" w:hAnsi="宋体" w:eastAsia="宋体" w:cs="宋体"/>
          <w:kern w:val="2"/>
          <w:sz w:val="32"/>
          <w:szCs w:val="32"/>
          <w:highlight w:val="none"/>
        </w:rPr>
        <w:t>甲方委托后有义务依据法律规</w:t>
      </w:r>
      <w:r>
        <w:rPr>
          <w:rFonts w:hint="eastAsia" w:ascii="宋体" w:hAnsi="宋体" w:eastAsia="宋体" w:cs="宋体"/>
          <w:color w:val="000000" w:themeColor="text1"/>
          <w:kern w:val="2"/>
          <w:sz w:val="32"/>
          <w:szCs w:val="32"/>
          <w:highlight w:val="none"/>
          <w14:textFill>
            <w14:solidFill>
              <w14:schemeClr w14:val="tx1"/>
            </w14:solidFill>
          </w14:textFill>
        </w:rPr>
        <w:t>定的期限办理完结公证事项(或公证事务),并按保全类型出具公证书。</w:t>
      </w:r>
    </w:p>
    <w:p w14:paraId="3076AC87">
      <w:pPr>
        <w:pStyle w:val="9"/>
        <w:ind w:firstLine="645"/>
        <w:jc w:val="both"/>
        <w:rPr>
          <w:rFonts w:hint="eastAsia" w:ascii="宋体" w:hAnsi="宋体" w:eastAsia="宋体" w:cs="宋体"/>
          <w:color w:val="000000" w:themeColor="text1"/>
          <w:kern w:val="2"/>
          <w:sz w:val="32"/>
          <w:szCs w:val="32"/>
          <w:highlight w:val="none"/>
          <w14:textFill>
            <w14:solidFill>
              <w14:schemeClr w14:val="tx1"/>
            </w14:solidFill>
          </w14:textFill>
        </w:rPr>
      </w:pPr>
      <w:r>
        <w:rPr>
          <w:rFonts w:hint="eastAsia" w:ascii="宋体" w:hAnsi="宋体" w:eastAsia="宋体" w:cs="宋体"/>
          <w:color w:val="000000" w:themeColor="text1"/>
          <w:kern w:val="2"/>
          <w:sz w:val="32"/>
          <w:szCs w:val="32"/>
          <w:highlight w:val="none"/>
          <w14:textFill>
            <w14:solidFill>
              <w14:schemeClr w14:val="tx1"/>
            </w14:solidFill>
          </w14:textFill>
        </w:rPr>
        <w:t>7、因乙方原因提前解除合同，乙方应向甲方支付合同总价款30%违约金，同时承担因此给甲方造成的所有损失。</w:t>
      </w:r>
    </w:p>
    <w:p w14:paraId="53188954">
      <w:pPr>
        <w:pStyle w:val="9"/>
        <w:ind w:firstLine="640" w:firstLineChars="200"/>
        <w:jc w:val="both"/>
        <w:rPr>
          <w:rFonts w:hint="eastAsia" w:ascii="宋体" w:hAnsi="宋体" w:eastAsia="宋体" w:cs="宋体"/>
          <w:color w:val="000000" w:themeColor="text1"/>
          <w:kern w:val="2"/>
          <w:sz w:val="32"/>
          <w:szCs w:val="32"/>
          <w:highlight w:val="none"/>
          <w14:textFill>
            <w14:solidFill>
              <w14:schemeClr w14:val="tx1"/>
            </w14:solidFill>
          </w14:textFill>
        </w:rPr>
      </w:pPr>
      <w:r>
        <w:rPr>
          <w:rFonts w:hint="eastAsia" w:ascii="宋体" w:hAnsi="宋体" w:eastAsia="宋体" w:cs="宋体"/>
          <w:color w:val="000000" w:themeColor="text1"/>
          <w:kern w:val="2"/>
          <w:sz w:val="32"/>
          <w:szCs w:val="32"/>
          <w:highlight w:val="none"/>
          <w14:textFill>
            <w14:solidFill>
              <w14:schemeClr w14:val="tx1"/>
            </w14:solidFill>
          </w14:textFill>
        </w:rPr>
        <w:t>8、公证书被撒销的，双方同意依据《公证程序规则》第六十六条的规定处理。</w:t>
      </w:r>
    </w:p>
    <w:p w14:paraId="6F59341E">
      <w:pPr>
        <w:pStyle w:val="9"/>
        <w:ind w:firstLine="640" w:firstLineChars="200"/>
        <w:jc w:val="both"/>
        <w:rPr>
          <w:rFonts w:hint="eastAsia" w:ascii="宋体" w:hAnsi="宋体" w:eastAsia="宋体" w:cs="宋体"/>
          <w:kern w:val="2"/>
          <w:sz w:val="32"/>
          <w:szCs w:val="32"/>
          <w:highlight w:val="none"/>
        </w:rPr>
      </w:pPr>
      <w:r>
        <w:rPr>
          <w:rFonts w:hint="eastAsia" w:ascii="宋体" w:hAnsi="宋体" w:eastAsia="宋体" w:cs="宋体"/>
          <w:kern w:val="2"/>
          <w:sz w:val="32"/>
          <w:szCs w:val="32"/>
          <w:highlight w:val="none"/>
        </w:rPr>
        <w:t>9、乙方投标时向甲方所提交的服务承诺和实施方案是本合同的组成部分。</w:t>
      </w:r>
    </w:p>
    <w:p w14:paraId="4C3147E7">
      <w:pPr>
        <w:pStyle w:val="9"/>
        <w:ind w:firstLine="643" w:firstLineChars="200"/>
        <w:jc w:val="both"/>
        <w:rPr>
          <w:rFonts w:hint="eastAsia" w:ascii="宋体" w:hAnsi="宋体" w:eastAsia="宋体" w:cs="宋体"/>
          <w:b/>
          <w:kern w:val="2"/>
          <w:sz w:val="32"/>
          <w:szCs w:val="32"/>
          <w:highlight w:val="none"/>
        </w:rPr>
      </w:pPr>
      <w:r>
        <w:rPr>
          <w:rFonts w:hint="eastAsia" w:ascii="宋体" w:hAnsi="宋体" w:eastAsia="宋体" w:cs="宋体"/>
          <w:b/>
          <w:kern w:val="2"/>
          <w:sz w:val="32"/>
          <w:szCs w:val="32"/>
          <w:highlight w:val="none"/>
        </w:rPr>
        <w:t>五、不可抗力</w:t>
      </w:r>
    </w:p>
    <w:p w14:paraId="19A03D11">
      <w:pPr>
        <w:ind w:firstLine="640"/>
        <w:rPr>
          <w:rFonts w:hint="eastAsia" w:ascii="宋体" w:hAnsi="宋体" w:eastAsia="宋体" w:cs="宋体"/>
          <w:sz w:val="32"/>
          <w:szCs w:val="32"/>
          <w:highlight w:val="none"/>
        </w:rPr>
      </w:pPr>
      <w:r>
        <w:rPr>
          <w:rFonts w:hint="eastAsia" w:ascii="宋体" w:hAnsi="宋体" w:eastAsia="宋体" w:cs="宋体"/>
          <w:sz w:val="32"/>
          <w:szCs w:val="32"/>
          <w:highlight w:val="none"/>
        </w:rPr>
        <w:t>1、因不可抗力不能履行合同的，根据不可抗力的影响，部分或者全部免除责任。但合同一方延迟履行后发生不可抗力的，不能免除责任。</w:t>
      </w:r>
    </w:p>
    <w:p w14:paraId="335367FA">
      <w:pPr>
        <w:ind w:firstLine="640"/>
        <w:rPr>
          <w:rFonts w:hint="eastAsia" w:ascii="宋体" w:hAnsi="宋体" w:eastAsia="宋体" w:cs="宋体"/>
          <w:sz w:val="32"/>
          <w:szCs w:val="32"/>
          <w:highlight w:val="none"/>
        </w:rPr>
      </w:pPr>
      <w:r>
        <w:rPr>
          <w:rFonts w:hint="eastAsia" w:ascii="宋体" w:hAnsi="宋体" w:eastAsia="宋体" w:cs="宋体"/>
          <w:sz w:val="32"/>
          <w:szCs w:val="32"/>
          <w:highlight w:val="none"/>
        </w:rPr>
        <w:t>2、一方因不可抗力不能履行合同的，应当及时通知对方，以减轻可能给对方造成的损失，并应当在合理期限内提供证明。</w:t>
      </w:r>
    </w:p>
    <w:p w14:paraId="21C8C182">
      <w:pPr>
        <w:ind w:firstLine="640"/>
        <w:rPr>
          <w:rFonts w:hint="eastAsia" w:ascii="宋体" w:hAnsi="宋体" w:eastAsia="宋体" w:cs="宋体"/>
          <w:sz w:val="32"/>
          <w:szCs w:val="32"/>
          <w:highlight w:val="none"/>
        </w:rPr>
      </w:pPr>
      <w:r>
        <w:rPr>
          <w:rFonts w:hint="eastAsia" w:ascii="宋体" w:hAnsi="宋体" w:eastAsia="宋体" w:cs="宋体"/>
          <w:sz w:val="32"/>
          <w:szCs w:val="32"/>
          <w:highlight w:val="none"/>
        </w:rPr>
        <w:t>3、因国家政策调整或不可抗力不能</w:t>
      </w: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"https://baike.so.com/doc/3599375-3784504.html" \t "_blank" </w:instrText>
      </w:r>
      <w:r>
        <w:rPr>
          <w:rFonts w:hint="eastAsia" w:ascii="宋体" w:hAnsi="宋体" w:eastAsia="宋体" w:cs="宋体"/>
          <w:highlight w:val="none"/>
        </w:rPr>
        <w:fldChar w:fldCharType="separate"/>
      </w:r>
      <w:r>
        <w:rPr>
          <w:rStyle w:val="13"/>
          <w:rFonts w:hint="eastAsia" w:ascii="宋体" w:hAnsi="宋体" w:eastAsia="宋体" w:cs="宋体"/>
          <w:color w:val="000000" w:themeColor="text1"/>
          <w:sz w:val="32"/>
          <w:szCs w:val="32"/>
          <w:highlight w:val="none"/>
          <w:u w:val="none"/>
          <w:shd w:val="clear" w:color="auto" w:fill="FFFFFF"/>
          <w14:textFill>
            <w14:solidFill>
              <w14:schemeClr w14:val="tx1"/>
            </w14:solidFill>
          </w14:textFill>
        </w:rPr>
        <w:t>履行</w:t>
      </w:r>
      <w:r>
        <w:rPr>
          <w:rStyle w:val="13"/>
          <w:rFonts w:hint="eastAsia" w:ascii="宋体" w:hAnsi="宋体" w:eastAsia="宋体" w:cs="宋体"/>
          <w:color w:val="000000" w:themeColor="text1"/>
          <w:sz w:val="32"/>
          <w:szCs w:val="32"/>
          <w:highlight w:val="none"/>
          <w:u w:val="none"/>
          <w:shd w:val="clear" w:color="auto" w:fill="FFFFFF"/>
          <w14:textFill>
            <w14:solidFill>
              <w14:schemeClr w14:val="tx1"/>
            </w14:solidFill>
          </w14:textFill>
        </w:rPr>
        <w:fldChar w:fldCharType="end"/>
      </w:r>
      <w:r>
        <w:rPr>
          <w:rFonts w:hint="eastAsia" w:ascii="宋体" w:hAnsi="宋体" w:eastAsia="宋体" w:cs="宋体"/>
          <w:color w:val="333333"/>
          <w:sz w:val="32"/>
          <w:szCs w:val="32"/>
          <w:highlight w:val="none"/>
          <w:shd w:val="clear" w:color="auto" w:fill="FFFFFF"/>
        </w:rPr>
        <w:t>或不能如期履行合同</w:t>
      </w:r>
      <w:r>
        <w:rPr>
          <w:rFonts w:hint="eastAsia" w:ascii="宋体" w:hAnsi="宋体" w:eastAsia="宋体" w:cs="宋体"/>
          <w:sz w:val="32"/>
          <w:szCs w:val="32"/>
          <w:highlight w:val="none"/>
        </w:rPr>
        <w:t>导致彩票销售数据封存保全数量增减时，双方另行协商具体费用。</w:t>
      </w:r>
    </w:p>
    <w:p w14:paraId="2DB449FB">
      <w:pPr>
        <w:pStyle w:val="9"/>
        <w:ind w:firstLine="643" w:firstLineChars="200"/>
        <w:jc w:val="both"/>
        <w:rPr>
          <w:rFonts w:hint="eastAsia" w:ascii="宋体" w:hAnsi="宋体" w:eastAsia="宋体" w:cs="宋体"/>
          <w:b/>
          <w:kern w:val="2"/>
          <w:sz w:val="32"/>
          <w:szCs w:val="32"/>
          <w:highlight w:val="none"/>
        </w:rPr>
      </w:pPr>
      <w:r>
        <w:rPr>
          <w:rFonts w:hint="eastAsia" w:ascii="宋体" w:hAnsi="宋体" w:eastAsia="宋体" w:cs="宋体"/>
          <w:b/>
          <w:kern w:val="2"/>
          <w:sz w:val="32"/>
          <w:szCs w:val="32"/>
          <w:highlight w:val="none"/>
        </w:rPr>
        <w:t>六、其它事项</w:t>
      </w:r>
    </w:p>
    <w:p w14:paraId="7886ED09">
      <w:pPr>
        <w:ind w:firstLine="640"/>
        <w:rPr>
          <w:rFonts w:hint="eastAsia" w:ascii="宋体" w:hAnsi="宋体" w:eastAsia="宋体" w:cs="宋体"/>
          <w:sz w:val="32"/>
          <w:szCs w:val="32"/>
          <w:highlight w:val="none"/>
        </w:rPr>
      </w:pPr>
      <w:r>
        <w:rPr>
          <w:rFonts w:hint="eastAsia" w:ascii="宋体" w:hAnsi="宋体" w:eastAsia="宋体" w:cs="宋体"/>
          <w:sz w:val="32"/>
          <w:szCs w:val="32"/>
          <w:highlight w:val="none"/>
        </w:rPr>
        <w:t>1、若双方未按约定交付光盘、保全销售数据和出具公证书造成经济损失或纠纷的，双方按照过错承担相应法律责任。</w:t>
      </w:r>
    </w:p>
    <w:p w14:paraId="6B405DB7">
      <w:pPr>
        <w:ind w:firstLine="640"/>
        <w:rPr>
          <w:rFonts w:hint="eastAsia" w:ascii="宋体" w:hAnsi="宋体" w:eastAsia="宋体" w:cs="宋体"/>
          <w:sz w:val="32"/>
          <w:szCs w:val="32"/>
          <w:highlight w:val="none"/>
        </w:rPr>
      </w:pPr>
      <w:r>
        <w:rPr>
          <w:rFonts w:hint="eastAsia" w:ascii="宋体" w:hAnsi="宋体" w:eastAsia="宋体" w:cs="宋体"/>
          <w:sz w:val="32"/>
          <w:szCs w:val="32"/>
          <w:highlight w:val="none"/>
        </w:rPr>
        <w:t>2、本协议未尽事宜，甲乙双方可以签订补充协议。</w:t>
      </w:r>
    </w:p>
    <w:p w14:paraId="1F58219B">
      <w:pPr>
        <w:ind w:firstLine="640"/>
        <w:rPr>
          <w:rFonts w:hint="eastAsia" w:ascii="宋体" w:hAnsi="宋体" w:eastAsia="宋体" w:cs="宋体"/>
          <w:sz w:val="32"/>
          <w:szCs w:val="32"/>
          <w:highlight w:val="none"/>
        </w:rPr>
      </w:pPr>
      <w:r>
        <w:rPr>
          <w:rFonts w:hint="eastAsia" w:ascii="宋体" w:hAnsi="宋体" w:eastAsia="宋体" w:cs="宋体"/>
          <w:sz w:val="32"/>
          <w:szCs w:val="32"/>
          <w:highlight w:val="none"/>
        </w:rPr>
        <w:t>3、本协议一式肆份，甲乙双方各执</w:t>
      </w:r>
      <w:r>
        <w:rPr>
          <w:rFonts w:hint="eastAsia" w:ascii="宋体" w:hAnsi="宋体" w:eastAsia="宋体" w:cs="宋体"/>
          <w:sz w:val="32"/>
          <w:szCs w:val="32"/>
          <w:highlight w:val="none"/>
          <w:lang w:eastAsia="zh-Hans"/>
        </w:rPr>
        <w:t>贰</w:t>
      </w:r>
      <w:r>
        <w:rPr>
          <w:rFonts w:hint="eastAsia" w:ascii="宋体" w:hAnsi="宋体" w:eastAsia="宋体" w:cs="宋体"/>
          <w:sz w:val="32"/>
          <w:szCs w:val="32"/>
          <w:highlight w:val="none"/>
        </w:rPr>
        <w:t>份，且具有同等法律效力。</w:t>
      </w:r>
    </w:p>
    <w:p w14:paraId="130DEEFC">
      <w:pPr>
        <w:ind w:firstLine="640"/>
        <w:rPr>
          <w:rFonts w:hint="eastAsia" w:ascii="宋体" w:hAnsi="宋体" w:eastAsia="宋体" w:cs="宋体"/>
          <w:sz w:val="32"/>
          <w:szCs w:val="32"/>
          <w:highlight w:val="none"/>
        </w:rPr>
      </w:pPr>
      <w:r>
        <w:rPr>
          <w:rFonts w:hint="eastAsia" w:ascii="宋体" w:hAnsi="宋体" w:eastAsia="宋体" w:cs="宋体"/>
          <w:sz w:val="32"/>
          <w:szCs w:val="32"/>
          <w:highlight w:val="none"/>
        </w:rPr>
        <w:t>4、甲、乙双方如发生纠纷，应当共同协商，如协商不成，可向甲方所在地人民法院提起诉讼。</w:t>
      </w:r>
    </w:p>
    <w:p w14:paraId="1895EB74">
      <w:pPr>
        <w:ind w:firstLine="640"/>
        <w:rPr>
          <w:rFonts w:hint="eastAsia" w:ascii="宋体" w:hAnsi="宋体" w:eastAsia="宋体" w:cs="宋体"/>
          <w:sz w:val="32"/>
          <w:szCs w:val="32"/>
          <w:highlight w:val="none"/>
        </w:rPr>
      </w:pPr>
      <w:r>
        <w:rPr>
          <w:rFonts w:hint="eastAsia" w:ascii="宋体" w:hAnsi="宋体" w:eastAsia="宋体" w:cs="宋体"/>
          <w:sz w:val="32"/>
          <w:szCs w:val="32"/>
          <w:highlight w:val="none"/>
          <w:lang w:val="en-US" w:eastAsia="zh-CN"/>
        </w:rPr>
        <w:t>5</w:t>
      </w:r>
      <w:r>
        <w:rPr>
          <w:rFonts w:hint="eastAsia" w:ascii="宋体" w:hAnsi="宋体" w:eastAsia="宋体" w:cs="宋体"/>
          <w:sz w:val="32"/>
          <w:szCs w:val="32"/>
          <w:highlight w:val="none"/>
        </w:rPr>
        <w:t>、本协议经甲乙双方</w:t>
      </w:r>
      <w:r>
        <w:rPr>
          <w:rFonts w:hint="eastAsia" w:ascii="宋体" w:hAnsi="宋体" w:eastAsia="宋体" w:cs="宋体"/>
          <w:sz w:val="32"/>
          <w:szCs w:val="32"/>
          <w:highlight w:val="none"/>
          <w:lang w:eastAsia="zh-Hans"/>
        </w:rPr>
        <w:t>法定代表人或负责人签字并加</w:t>
      </w:r>
      <w:r>
        <w:rPr>
          <w:rFonts w:hint="eastAsia" w:ascii="宋体" w:hAnsi="宋体" w:eastAsia="宋体" w:cs="宋体"/>
          <w:sz w:val="32"/>
          <w:szCs w:val="32"/>
          <w:highlight w:val="none"/>
        </w:rPr>
        <w:t>盖</w:t>
      </w:r>
      <w:r>
        <w:rPr>
          <w:rFonts w:hint="eastAsia" w:ascii="宋体" w:hAnsi="宋体" w:eastAsia="宋体" w:cs="宋体"/>
          <w:sz w:val="32"/>
          <w:szCs w:val="32"/>
          <w:highlight w:val="none"/>
          <w:lang w:eastAsia="zh-Hans"/>
        </w:rPr>
        <w:t>单位公</w:t>
      </w:r>
      <w:r>
        <w:rPr>
          <w:rFonts w:hint="eastAsia" w:ascii="宋体" w:hAnsi="宋体" w:eastAsia="宋体" w:cs="宋体"/>
          <w:sz w:val="32"/>
          <w:szCs w:val="32"/>
          <w:highlight w:val="none"/>
        </w:rPr>
        <w:t>章（</w:t>
      </w:r>
      <w:r>
        <w:rPr>
          <w:rFonts w:hint="eastAsia" w:ascii="宋体" w:hAnsi="宋体" w:eastAsia="宋体" w:cs="宋体"/>
          <w:sz w:val="32"/>
          <w:szCs w:val="32"/>
          <w:highlight w:val="none"/>
          <w:lang w:eastAsia="zh-Hans"/>
        </w:rPr>
        <w:t>或合同专用章）之日起</w:t>
      </w:r>
      <w:r>
        <w:rPr>
          <w:rFonts w:hint="eastAsia" w:ascii="宋体" w:hAnsi="宋体" w:eastAsia="宋体" w:cs="宋体"/>
          <w:sz w:val="32"/>
          <w:szCs w:val="32"/>
          <w:highlight w:val="none"/>
        </w:rPr>
        <w:t>生效。</w:t>
      </w:r>
    </w:p>
    <w:p w14:paraId="4A767391">
      <w:pPr>
        <w:rPr>
          <w:rFonts w:hint="eastAsia" w:ascii="宋体" w:hAnsi="宋体" w:eastAsia="宋体" w:cs="宋体"/>
          <w:sz w:val="32"/>
          <w:szCs w:val="32"/>
          <w:highlight w:val="none"/>
        </w:rPr>
      </w:pPr>
    </w:p>
    <w:p w14:paraId="3D3C64E2">
      <w:pPr>
        <w:rPr>
          <w:rFonts w:hint="eastAsia" w:ascii="宋体" w:hAnsi="宋体" w:eastAsia="宋体" w:cs="宋体"/>
          <w:sz w:val="32"/>
          <w:szCs w:val="32"/>
          <w:highlight w:val="none"/>
        </w:rPr>
      </w:pPr>
      <w:r>
        <w:rPr>
          <w:rFonts w:hint="eastAsia" w:ascii="宋体" w:hAnsi="宋体" w:eastAsia="宋体" w:cs="宋体"/>
          <w:sz w:val="32"/>
          <w:szCs w:val="32"/>
          <w:highlight w:val="none"/>
        </w:rPr>
        <w:t>甲  方：（盖章）                 乙  方：（盖章）</w:t>
      </w:r>
    </w:p>
    <w:p w14:paraId="50F6F875">
      <w:pPr>
        <w:rPr>
          <w:rFonts w:hint="eastAsia" w:ascii="宋体" w:hAnsi="宋体" w:eastAsia="宋体" w:cs="宋体"/>
          <w:sz w:val="32"/>
          <w:szCs w:val="32"/>
          <w:highlight w:val="none"/>
        </w:rPr>
      </w:pPr>
      <w:r>
        <w:rPr>
          <w:rFonts w:hint="eastAsia" w:ascii="宋体" w:hAnsi="宋体" w:eastAsia="宋体" w:cs="宋体"/>
          <w:sz w:val="32"/>
          <w:szCs w:val="32"/>
          <w:highlight w:val="none"/>
        </w:rPr>
        <w:t xml:space="preserve">负责人（代理人）：               负责人（代理人）：   </w:t>
      </w:r>
    </w:p>
    <w:p w14:paraId="2DA68FD9">
      <w:pPr>
        <w:ind w:firstLine="640" w:firstLineChars="200"/>
        <w:jc w:val="right"/>
        <w:rPr>
          <w:rFonts w:hint="eastAsia" w:ascii="宋体" w:hAnsi="宋体" w:eastAsia="宋体" w:cs="宋体"/>
          <w:sz w:val="32"/>
          <w:szCs w:val="32"/>
          <w:highlight w:val="none"/>
        </w:rPr>
      </w:pPr>
      <w:r>
        <w:rPr>
          <w:rFonts w:hint="eastAsia" w:ascii="宋体" w:hAnsi="宋体" w:eastAsia="宋体" w:cs="宋体"/>
          <w:sz w:val="32"/>
          <w:szCs w:val="32"/>
          <w:highlight w:val="none"/>
        </w:rPr>
        <w:t>年   月   日                     年   月   日</w:t>
      </w:r>
    </w:p>
    <w:p w14:paraId="469B54FE">
      <w:pPr>
        <w:rPr>
          <w:rFonts w:hint="eastAsia" w:ascii="宋体" w:hAnsi="宋体" w:eastAsia="宋体" w:cs="宋体"/>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swiss"/>
    <w:pitch w:val="default"/>
    <w:sig w:usb0="E4002EFF" w:usb1="C2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25B4804"/>
    <w:rsid w:val="10B4371C"/>
    <w:rsid w:val="1F391F0F"/>
    <w:rsid w:val="24F60C4C"/>
    <w:rsid w:val="29791B0B"/>
    <w:rsid w:val="67716EF7"/>
    <w:rsid w:val="76B10D5D"/>
    <w:rsid w:val="7B9B1D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480" w:lineRule="atLeast"/>
    </w:pPr>
    <w:rPr>
      <w:rFonts w:ascii="仿宋" w:hAnsi="仿宋" w:eastAsia="仿宋" w:cs="仿宋"/>
      <w:kern w:val="2"/>
      <w:sz w:val="28"/>
      <w:szCs w:val="24"/>
      <w:lang w:val="en-US" w:eastAsia="zh-CN" w:bidi="ar-SA"/>
    </w:rPr>
  </w:style>
  <w:style w:type="paragraph" w:styleId="2">
    <w:name w:val="heading 1"/>
    <w:basedOn w:val="1"/>
    <w:next w:val="1"/>
    <w:qFormat/>
    <w:uiPriority w:val="0"/>
    <w:pPr>
      <w:keepNext/>
      <w:keepLines/>
      <w:adjustRightInd w:val="0"/>
      <w:snapToGrid w:val="0"/>
      <w:spacing w:line="360" w:lineRule="auto"/>
      <w:outlineLvl w:val="0"/>
    </w:pPr>
    <w:rPr>
      <w:rFonts w:ascii="Calibri" w:hAnsi="Calibri" w:eastAsia="微软雅黑"/>
      <w:b/>
      <w:bCs/>
      <w:kern w:val="44"/>
      <w:sz w:val="30"/>
      <w:szCs w:val="44"/>
    </w:rPr>
  </w:style>
  <w:style w:type="paragraph" w:styleId="3">
    <w:name w:val="heading 4"/>
    <w:basedOn w:val="1"/>
    <w:next w:val="1"/>
    <w:unhideWhenUsed/>
    <w:qFormat/>
    <w:uiPriority w:val="0"/>
    <w:pPr>
      <w:spacing w:beforeAutospacing="1" w:afterAutospacing="1"/>
      <w:outlineLvl w:val="3"/>
    </w:pPr>
    <w:rPr>
      <w:rFonts w:hint="eastAsia" w:ascii="宋体" w:hAnsi="宋体" w:eastAsia="宋体" w:cs="Times New Roman"/>
      <w:b/>
      <w:bCs/>
      <w:kern w:val="0"/>
      <w:sz w:val="24"/>
    </w:rPr>
  </w:style>
  <w:style w:type="paragraph" w:styleId="4">
    <w:name w:val="heading 6"/>
    <w:basedOn w:val="1"/>
    <w:next w:val="1"/>
    <w:qFormat/>
    <w:uiPriority w:val="99"/>
    <w:pPr>
      <w:keepNext/>
      <w:keepLines/>
      <w:spacing w:before="240" w:after="64" w:line="320" w:lineRule="auto"/>
      <w:outlineLvl w:val="5"/>
    </w:pPr>
    <w:rPr>
      <w:rFonts w:ascii="Calibri Light" w:hAnsi="Calibri Light" w:eastAsia="宋体"/>
      <w:b/>
      <w:bCs/>
      <w:sz w:val="24"/>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5">
    <w:name w:val="Normal Indent"/>
    <w:basedOn w:val="1"/>
    <w:autoRedefine/>
    <w:qFormat/>
    <w:uiPriority w:val="0"/>
    <w:pPr>
      <w:autoSpaceDE w:val="0"/>
      <w:autoSpaceDN w:val="0"/>
      <w:adjustRightInd w:val="0"/>
      <w:spacing w:line="640" w:lineRule="exact"/>
      <w:ind w:firstLine="585"/>
    </w:pPr>
    <w:rPr>
      <w:rFonts w:ascii="楷体_GB2312" w:eastAsia="楷体_GB2312"/>
      <w:kern w:val="0"/>
      <w:szCs w:val="32"/>
    </w:rPr>
  </w:style>
  <w:style w:type="paragraph" w:styleId="6">
    <w:name w:val="Body Text"/>
    <w:basedOn w:val="1"/>
    <w:next w:val="1"/>
    <w:qFormat/>
    <w:uiPriority w:val="99"/>
    <w:pPr>
      <w:widowControl w:val="0"/>
      <w:spacing w:line="360" w:lineRule="auto"/>
      <w:ind w:firstLine="1648"/>
      <w:jc w:val="both"/>
    </w:pPr>
    <w:rPr>
      <w:rFonts w:hint="eastAsia" w:ascii="Arial Unicode MS" w:hAnsi="Arial Unicode MS" w:eastAsia="Arial Unicode MS" w:cs="Arial Unicode MS"/>
      <w:color w:val="000000"/>
      <w:kern w:val="2"/>
      <w:sz w:val="32"/>
      <w:szCs w:val="32"/>
      <w:u w:color="000000"/>
      <w:lang w:eastAsia="zh-CN"/>
    </w:rPr>
  </w:style>
  <w:style w:type="paragraph" w:styleId="7">
    <w:name w:val="Block Text"/>
    <w:basedOn w:val="1"/>
    <w:autoRedefine/>
    <w:qFormat/>
    <w:uiPriority w:val="0"/>
    <w:pPr>
      <w:adjustRightInd w:val="0"/>
      <w:snapToGrid w:val="0"/>
      <w:spacing w:line="360" w:lineRule="auto"/>
      <w:ind w:left="227" w:right="227" w:firstLine="420"/>
      <w:textAlignment w:val="baseline"/>
    </w:pPr>
    <w:rPr>
      <w:rFonts w:ascii="Times New Roman" w:hAnsi="Times New Roman"/>
      <w:kern w:val="0"/>
      <w:sz w:val="24"/>
    </w:rPr>
  </w:style>
  <w:style w:type="paragraph" w:styleId="8">
    <w:name w:val="Plain Text"/>
    <w:basedOn w:val="1"/>
    <w:autoRedefine/>
    <w:qFormat/>
    <w:uiPriority w:val="99"/>
    <w:rPr>
      <w:rFonts w:ascii="宋体" w:hAnsi="Courier New"/>
      <w:szCs w:val="21"/>
    </w:rPr>
  </w:style>
  <w:style w:type="paragraph" w:styleId="9">
    <w:name w:val="Body Text 2"/>
    <w:basedOn w:val="1"/>
    <w:qFormat/>
    <w:uiPriority w:val="0"/>
    <w:pPr>
      <w:autoSpaceDE w:val="0"/>
      <w:autoSpaceDN w:val="0"/>
      <w:adjustRightInd w:val="0"/>
      <w:jc w:val="center"/>
    </w:pPr>
    <w:rPr>
      <w:rFonts w:ascii="宋体"/>
      <w:kern w:val="0"/>
      <w:sz w:val="52"/>
      <w:szCs w:val="20"/>
    </w:rPr>
  </w:style>
  <w:style w:type="paragraph" w:styleId="10">
    <w:name w:val="Body Text First Indent"/>
    <w:basedOn w:val="6"/>
    <w:qFormat/>
    <w:uiPriority w:val="0"/>
    <w:pPr>
      <w:spacing w:line="240" w:lineRule="auto"/>
      <w:ind w:firstLine="420" w:firstLineChars="100"/>
    </w:pPr>
    <w:rPr>
      <w:color w:val="auto"/>
      <w:sz w:val="18"/>
      <w:szCs w:val="18"/>
    </w:rPr>
  </w:style>
  <w:style w:type="character" w:styleId="13">
    <w:name w:val="Hyperlink"/>
    <w:basedOn w:val="12"/>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4804</Words>
  <Characters>5185</Characters>
  <Lines>0</Lines>
  <Paragraphs>0</Paragraphs>
  <TotalTime>0</TotalTime>
  <ScaleCrop>false</ScaleCrop>
  <LinksUpToDate>false</LinksUpToDate>
  <CharactersWithSpaces>5324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2024-04-22T02:29:00Z</dcterms:created>
  <dc:creator>admin</dc:creator>
  <cp:lastModifiedBy>puppet</cp:lastModifiedBy>
  <dcterms:modified xsi:type="dcterms:W3CDTF">2025-05-29T05:52:44Z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962D8A9D2D25421D9BAE80A2B796601B_12</vt:lpwstr>
  </property>
  <property fmtid="{D5CDD505-2E9C-101B-9397-08002B2CF9AE}" pid="4" name="KSOTemplateDocerSaveRecord">
    <vt:lpwstr>eyJoZGlkIjoiOWZlOTI0MzU1MTE4MDlkNWMzNDM3YTg4ZmE1ODFmZDgiLCJ1c2VySWQiOiI2NjUzNDI1ODcifQ==</vt:lpwstr>
  </property>
</Properties>
</file>