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42A74">
      <w:pPr>
        <w:widowControl/>
        <w:jc w:val="center"/>
        <w:rPr>
          <w:rFonts w:hint="eastAsia" w:ascii="宋体" w:hAnsi="宋体" w:eastAsia="宋体"/>
          <w:b/>
          <w:color w:val="000000"/>
          <w:sz w:val="28"/>
          <w:szCs w:val="28"/>
          <w:lang w:eastAsia="zh-CN"/>
        </w:rPr>
      </w:pPr>
      <w:r>
        <w:rPr>
          <w:rFonts w:hint="eastAsia" w:ascii="宋体" w:hAnsi="宋体"/>
          <w:b/>
          <w:color w:val="000000"/>
          <w:sz w:val="28"/>
          <w:szCs w:val="28"/>
        </w:rPr>
        <w:t>资格证明</w:t>
      </w:r>
      <w:r>
        <w:rPr>
          <w:rFonts w:hint="eastAsia"/>
          <w:b/>
          <w:color w:val="000000"/>
          <w:sz w:val="28"/>
          <w:szCs w:val="28"/>
          <w:lang w:eastAsia="zh-CN"/>
        </w:rPr>
        <w:t>文件</w:t>
      </w:r>
    </w:p>
    <w:p w14:paraId="7F206F85">
      <w:pPr>
        <w:widowControl/>
        <w:jc w:val="center"/>
        <w:rPr>
          <w:rFonts w:ascii="宋体" w:hAnsi="宋体"/>
          <w:b/>
          <w:color w:val="000000"/>
          <w:sz w:val="28"/>
          <w:szCs w:val="28"/>
        </w:rPr>
      </w:pPr>
    </w:p>
    <w:p w14:paraId="7736820F">
      <w:pPr>
        <w:keepNext w:val="0"/>
        <w:keepLines w:val="0"/>
        <w:pageBreakBefore w:val="0"/>
        <w:widowControl/>
        <w:kinsoku/>
        <w:wordWrap/>
        <w:overflowPunct/>
        <w:topLinePunct w:val="0"/>
        <w:autoSpaceDE w:val="0"/>
        <w:autoSpaceDN w:val="0"/>
        <w:bidi w:val="0"/>
        <w:adjustRightInd/>
        <w:snapToGrid/>
        <w:spacing w:line="360" w:lineRule="auto"/>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以下资格审查资料在响应文件中需提供加盖公章的复印件：</w:t>
      </w:r>
    </w:p>
    <w:p w14:paraId="5DF8407E">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1、具有独立承担民事责任能力的法人、其他组织或自然人：提供合法有效的统一社会信用代码营业执照（事业单位提供事业单位法人证书，自然人应提供身份证）；</w:t>
      </w:r>
    </w:p>
    <w:p w14:paraId="42F7B49E">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2、财务状况证明：供应商提供</w:t>
      </w:r>
      <w:r>
        <w:rPr>
          <w:rFonts w:hint="eastAsia" w:ascii="宋体" w:hAnsi="宋体" w:eastAsia="宋体" w:cs="宋体"/>
          <w:b w:val="0"/>
          <w:bCs/>
          <w:color w:val="000000"/>
          <w:sz w:val="24"/>
          <w:szCs w:val="24"/>
          <w:lang w:val="en-US" w:eastAsia="zh-CN"/>
        </w:rPr>
        <w:t>2024</w:t>
      </w:r>
      <w:r>
        <w:rPr>
          <w:rFonts w:hint="eastAsia" w:ascii="宋体" w:hAnsi="宋体" w:eastAsia="宋体" w:cs="宋体"/>
          <w:b w:val="0"/>
          <w:bCs/>
          <w:color w:val="000000"/>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253F759F">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3、税收缴纳证明：提供202</w:t>
      </w:r>
      <w:r>
        <w:rPr>
          <w:rFonts w:hint="eastAsia" w:ascii="宋体" w:hAnsi="宋体" w:eastAsia="宋体" w:cs="宋体"/>
          <w:b w:val="0"/>
          <w:bCs/>
          <w:color w:val="000000"/>
          <w:sz w:val="24"/>
          <w:szCs w:val="24"/>
          <w:lang w:val="en-US" w:eastAsia="zh-CN"/>
        </w:rPr>
        <w:t>4</w:t>
      </w:r>
      <w:r>
        <w:rPr>
          <w:rFonts w:hint="eastAsia" w:ascii="宋体" w:hAnsi="宋体" w:eastAsia="宋体" w:cs="宋体"/>
          <w:b w:val="0"/>
          <w:bCs/>
          <w:color w:val="000000"/>
          <w:sz w:val="24"/>
          <w:szCs w:val="24"/>
        </w:rPr>
        <w:t>年</w:t>
      </w:r>
      <w:r>
        <w:rPr>
          <w:rFonts w:hint="eastAsia" w:ascii="宋体" w:hAnsi="宋体" w:eastAsia="宋体" w:cs="宋体"/>
          <w:b w:val="0"/>
          <w:bCs/>
          <w:color w:val="000000"/>
          <w:sz w:val="24"/>
          <w:szCs w:val="24"/>
          <w:lang w:val="en-US" w:eastAsia="zh-CN"/>
        </w:rPr>
        <w:t>6</w:t>
      </w:r>
      <w:r>
        <w:rPr>
          <w:rFonts w:hint="eastAsia" w:ascii="宋体" w:hAnsi="宋体" w:eastAsia="宋体" w:cs="宋体"/>
          <w:b w:val="0"/>
          <w:bCs/>
          <w:color w:val="000000"/>
          <w:sz w:val="24"/>
          <w:szCs w:val="24"/>
        </w:rPr>
        <w:t>月以来任意一个月的依法缴纳税收的相关凭据（税种须包含增值税或企业所得税），凭据应</w:t>
      </w:r>
      <w:bookmarkStart w:id="24" w:name="_GoBack"/>
      <w:bookmarkEnd w:id="24"/>
      <w:r>
        <w:rPr>
          <w:rFonts w:hint="eastAsia" w:ascii="宋体" w:hAnsi="宋体" w:eastAsia="宋体" w:cs="宋体"/>
          <w:b w:val="0"/>
          <w:bCs/>
          <w:color w:val="000000"/>
          <w:sz w:val="24"/>
          <w:szCs w:val="24"/>
        </w:rPr>
        <w:t>有税务机关或代收机关的公章或业务专用章。依法免税或无须缴纳税收的供应商，应提供相应证明文件；</w:t>
      </w:r>
    </w:p>
    <w:p w14:paraId="32377BA8">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4、社会保障资金缴纳证明：提供202</w:t>
      </w:r>
      <w:r>
        <w:rPr>
          <w:rFonts w:hint="eastAsia" w:ascii="宋体" w:hAnsi="宋体" w:eastAsia="宋体" w:cs="宋体"/>
          <w:b w:val="0"/>
          <w:bCs/>
          <w:color w:val="000000"/>
          <w:sz w:val="24"/>
          <w:szCs w:val="24"/>
          <w:lang w:val="en-US" w:eastAsia="zh-CN"/>
        </w:rPr>
        <w:t>4</w:t>
      </w:r>
      <w:r>
        <w:rPr>
          <w:rFonts w:hint="eastAsia" w:ascii="宋体" w:hAnsi="宋体" w:eastAsia="宋体" w:cs="宋体"/>
          <w:b w:val="0"/>
          <w:bCs/>
          <w:color w:val="000000"/>
          <w:sz w:val="24"/>
          <w:szCs w:val="24"/>
        </w:rPr>
        <w:t>年</w:t>
      </w:r>
      <w:r>
        <w:rPr>
          <w:rFonts w:hint="eastAsia" w:ascii="宋体" w:hAnsi="宋体" w:eastAsia="宋体" w:cs="宋体"/>
          <w:b w:val="0"/>
          <w:bCs/>
          <w:color w:val="000000"/>
          <w:sz w:val="24"/>
          <w:szCs w:val="24"/>
          <w:lang w:val="en-US" w:eastAsia="zh-CN"/>
        </w:rPr>
        <w:t>6</w:t>
      </w:r>
      <w:r>
        <w:rPr>
          <w:rFonts w:hint="eastAsia" w:ascii="宋体" w:hAnsi="宋体" w:eastAsia="宋体" w:cs="宋体"/>
          <w:b w:val="0"/>
          <w:bCs/>
          <w:color w:val="000000"/>
          <w:sz w:val="24"/>
          <w:szCs w:val="24"/>
        </w:rPr>
        <w:t>月以来至少一个月的社会保障资金缴存单据或社保机构开具的社会保险参保缴费情况证明。依法不需要缴纳社会保障资金的供应商应提供相关文件证明；</w:t>
      </w:r>
    </w:p>
    <w:p w14:paraId="25481E8A">
      <w:pPr>
        <w:spacing w:line="360" w:lineRule="auto"/>
        <w:ind w:firstLine="480" w:firstLineChars="200"/>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rPr>
        <w:t>5、具有履行合同所必需的设备和专业技术能力的书面声明</w:t>
      </w:r>
      <w:r>
        <w:rPr>
          <w:rFonts w:hint="eastAsia" w:ascii="宋体" w:hAnsi="宋体" w:eastAsia="宋体" w:cs="宋体"/>
          <w:b w:val="0"/>
          <w:bCs/>
          <w:color w:val="000000"/>
          <w:sz w:val="24"/>
          <w:szCs w:val="24"/>
          <w:lang w:eastAsia="zh-CN"/>
        </w:rPr>
        <w:t>；</w:t>
      </w:r>
    </w:p>
    <w:p w14:paraId="756D134B">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6、法定代表人授权书：非法定代表人参加投标的，须提供法定代表人委托授权书及被授权人身份证，法定代表人参加投标时,只需提供法定代表人身份证；</w:t>
      </w:r>
    </w:p>
    <w:p w14:paraId="6EAE3B62">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7、参加政府采购活动前3年内在经营活动中没有重大违法记录的书面声明；</w:t>
      </w:r>
    </w:p>
    <w:p w14:paraId="339BA587">
      <w:pPr>
        <w:spacing w:line="360" w:lineRule="auto"/>
        <w:ind w:firstLine="480" w:firstLineChars="200"/>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8、本项目不接受联合体投标，单位负责人为同一人或者存在直接控股、管理关系的不同供应商，不得参加同一合同项下的政府采购活动。</w:t>
      </w:r>
    </w:p>
    <w:p w14:paraId="7AA19F8D">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7CD79CBE">
      <w:pPr>
        <w:spacing w:line="336" w:lineRule="auto"/>
        <w:jc w:val="left"/>
        <w:rPr>
          <w:rFonts w:hint="eastAsia" w:ascii="宋体" w:hAnsi="宋体"/>
          <w:b/>
          <w:color w:val="000000"/>
          <w:szCs w:val="21"/>
        </w:rPr>
      </w:pPr>
      <w:bookmarkStart w:id="0" w:name="_Toc8191"/>
      <w:bookmarkStart w:id="1" w:name="_Toc420591669"/>
      <w:bookmarkStart w:id="2" w:name="_Toc421778388"/>
      <w:bookmarkStart w:id="3" w:name="_Toc485396124"/>
      <w:bookmarkStart w:id="4" w:name="_Toc20128"/>
      <w:bookmarkStart w:id="5" w:name="_Toc425240483"/>
      <w:r>
        <w:rPr>
          <w:rFonts w:hint="eastAsia" w:ascii="宋体" w:hAnsi="宋体"/>
          <w:b/>
          <w:color w:val="000000"/>
          <w:sz w:val="36"/>
          <w:szCs w:val="36"/>
        </w:rPr>
        <w:br w:type="page"/>
      </w:r>
      <w:r>
        <w:rPr>
          <w:rFonts w:hint="eastAsia" w:ascii="宋体" w:hAnsi="宋体"/>
          <w:b/>
          <w:color w:val="000000"/>
          <w:szCs w:val="21"/>
        </w:rPr>
        <w:t>附件1：</w:t>
      </w:r>
    </w:p>
    <w:p w14:paraId="5AA656E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0BD6B372">
      <w:pPr>
        <w:spacing w:line="360" w:lineRule="auto"/>
        <w:rPr>
          <w:rFonts w:ascii="宋体" w:hAnsi="宋体"/>
          <w:b/>
          <w:color w:val="000000"/>
          <w:spacing w:val="4"/>
          <w:sz w:val="30"/>
          <w:szCs w:val="30"/>
          <w:u w:val="single"/>
        </w:rPr>
      </w:pPr>
    </w:p>
    <w:p w14:paraId="2832CA12">
      <w:pPr>
        <w:pStyle w:val="10"/>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31901F3">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159ED747">
      <w:pPr>
        <w:spacing w:before="240" w:beforeLines="100" w:after="120" w:afterLines="50" w:line="360" w:lineRule="auto"/>
        <w:ind w:firstLine="170"/>
        <w:rPr>
          <w:rFonts w:ascii="宋体" w:hAnsi="宋体"/>
          <w:color w:val="000000"/>
          <w:spacing w:val="4"/>
          <w:sz w:val="24"/>
          <w:szCs w:val="24"/>
        </w:rPr>
      </w:pPr>
    </w:p>
    <w:p w14:paraId="71C500D9">
      <w:pPr>
        <w:spacing w:before="240" w:beforeLines="100" w:after="120" w:afterLines="50" w:line="360" w:lineRule="auto"/>
        <w:ind w:firstLine="170"/>
        <w:rPr>
          <w:rFonts w:ascii="宋体" w:hAnsi="宋体"/>
          <w:color w:val="000000"/>
          <w:spacing w:val="4"/>
          <w:sz w:val="24"/>
          <w:szCs w:val="24"/>
        </w:rPr>
      </w:pPr>
    </w:p>
    <w:p w14:paraId="13895DDF">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27A580E4">
      <w:pPr>
        <w:spacing w:line="440" w:lineRule="exact"/>
        <w:ind w:right="480"/>
        <w:jc w:val="center"/>
        <w:rPr>
          <w:rFonts w:ascii="宋体" w:hAnsi="宋体"/>
          <w:color w:val="000000"/>
          <w:sz w:val="24"/>
        </w:rPr>
      </w:pPr>
    </w:p>
    <w:p w14:paraId="25FF7BB3">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3DE59CD2">
      <w:pPr>
        <w:spacing w:line="440" w:lineRule="exact"/>
        <w:ind w:right="480"/>
        <w:jc w:val="center"/>
        <w:rPr>
          <w:rFonts w:ascii="宋体" w:hAnsi="宋体"/>
          <w:color w:val="000000"/>
          <w:kern w:val="0"/>
          <w:sz w:val="24"/>
        </w:rPr>
      </w:pPr>
    </w:p>
    <w:p w14:paraId="5BCEF03A">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476F2ED0">
      <w:pPr>
        <w:spacing w:line="360" w:lineRule="auto"/>
        <w:jc w:val="left"/>
        <w:rPr>
          <w:rFonts w:hint="eastAsia" w:ascii="宋体" w:hAnsi="宋体"/>
          <w:b/>
          <w:color w:val="000000"/>
          <w:szCs w:val="21"/>
        </w:rPr>
      </w:pPr>
      <w:r>
        <w:rPr>
          <w:rFonts w:hint="eastAsia" w:ascii="宋体" w:hAnsi="宋体"/>
          <w:b/>
          <w:color w:val="000000"/>
          <w:szCs w:val="21"/>
        </w:rPr>
        <w:t>附件2：</w:t>
      </w:r>
    </w:p>
    <w:p w14:paraId="79A36A5C">
      <w:pPr>
        <w:adjustRightInd w:val="0"/>
        <w:snapToGrid w:val="0"/>
        <w:spacing w:line="360" w:lineRule="auto"/>
        <w:jc w:val="center"/>
        <w:rPr>
          <w:rFonts w:hint="eastAsia" w:ascii="宋体" w:hAnsi="宋体"/>
          <w:b/>
          <w:color w:val="000000"/>
          <w:sz w:val="28"/>
          <w:szCs w:val="36"/>
        </w:rPr>
      </w:pPr>
    </w:p>
    <w:p w14:paraId="66B21900">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16841D4B">
      <w:pPr>
        <w:pStyle w:val="7"/>
        <w:adjustRightInd w:val="0"/>
        <w:snapToGrid w:val="0"/>
        <w:spacing w:line="360" w:lineRule="auto"/>
        <w:jc w:val="center"/>
        <w:outlineLvl w:val="9"/>
        <w:rPr>
          <w:rFonts w:hint="eastAsia" w:hAnsi="宋体" w:cs="宋体"/>
          <w:b/>
        </w:rPr>
      </w:pPr>
    </w:p>
    <w:p w14:paraId="50BBB3F7">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299EADB9">
      <w:pPr>
        <w:pStyle w:val="7"/>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49ABF176">
      <w:pPr>
        <w:spacing w:line="360" w:lineRule="auto"/>
        <w:rPr>
          <w:rFonts w:ascii="宋体" w:hAnsi="宋体"/>
          <w:color w:val="000000"/>
          <w:sz w:val="24"/>
          <w:szCs w:val="24"/>
        </w:rPr>
      </w:pPr>
    </w:p>
    <w:p w14:paraId="020EC767">
      <w:pPr>
        <w:spacing w:line="360" w:lineRule="auto"/>
        <w:rPr>
          <w:rFonts w:ascii="宋体" w:hAnsi="宋体"/>
          <w:color w:val="000000"/>
          <w:sz w:val="24"/>
          <w:szCs w:val="24"/>
        </w:rPr>
      </w:pPr>
    </w:p>
    <w:p w14:paraId="50A86A15">
      <w:pPr>
        <w:spacing w:line="360" w:lineRule="auto"/>
        <w:rPr>
          <w:rFonts w:ascii="宋体" w:hAnsi="宋体"/>
          <w:color w:val="000000"/>
          <w:sz w:val="24"/>
          <w:szCs w:val="24"/>
        </w:rPr>
      </w:pPr>
    </w:p>
    <w:p w14:paraId="6862F79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291BA3E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6E6E9D10">
      <w:pPr>
        <w:spacing w:line="360" w:lineRule="auto"/>
        <w:jc w:val="left"/>
        <w:rPr>
          <w:rFonts w:hint="eastAsia" w:ascii="宋体" w:hAnsi="宋体"/>
          <w:b/>
          <w:color w:val="000000"/>
          <w:szCs w:val="21"/>
        </w:rPr>
      </w:pPr>
    </w:p>
    <w:p w14:paraId="3A8B1330">
      <w:pPr>
        <w:spacing w:line="360" w:lineRule="auto"/>
        <w:jc w:val="left"/>
        <w:rPr>
          <w:rFonts w:hint="eastAsia" w:ascii="宋体" w:hAnsi="宋体"/>
          <w:b/>
          <w:color w:val="000000"/>
          <w:szCs w:val="21"/>
        </w:rPr>
      </w:pPr>
    </w:p>
    <w:p w14:paraId="31B3BC99">
      <w:pPr>
        <w:spacing w:line="360" w:lineRule="auto"/>
        <w:jc w:val="left"/>
        <w:rPr>
          <w:rFonts w:hint="eastAsia" w:ascii="宋体" w:hAnsi="宋体"/>
          <w:b/>
          <w:color w:val="000000"/>
          <w:szCs w:val="21"/>
        </w:rPr>
      </w:pPr>
    </w:p>
    <w:p w14:paraId="60619D5C">
      <w:pPr>
        <w:spacing w:line="360" w:lineRule="auto"/>
        <w:jc w:val="left"/>
        <w:rPr>
          <w:rFonts w:hint="eastAsia" w:ascii="宋体" w:hAnsi="宋体"/>
          <w:b/>
          <w:color w:val="000000"/>
          <w:szCs w:val="21"/>
        </w:rPr>
      </w:pPr>
    </w:p>
    <w:p w14:paraId="775B92F3">
      <w:pPr>
        <w:spacing w:line="360" w:lineRule="auto"/>
        <w:jc w:val="left"/>
        <w:rPr>
          <w:rFonts w:hint="eastAsia" w:ascii="宋体" w:hAnsi="宋体"/>
          <w:b/>
          <w:color w:val="000000"/>
          <w:szCs w:val="21"/>
        </w:rPr>
      </w:pPr>
    </w:p>
    <w:p w14:paraId="2F337E1A">
      <w:pPr>
        <w:spacing w:line="360" w:lineRule="auto"/>
        <w:jc w:val="left"/>
        <w:rPr>
          <w:rFonts w:hint="eastAsia" w:ascii="宋体" w:hAnsi="宋体"/>
          <w:b/>
          <w:color w:val="000000"/>
          <w:szCs w:val="21"/>
        </w:rPr>
      </w:pPr>
    </w:p>
    <w:p w14:paraId="281E882A">
      <w:pPr>
        <w:spacing w:line="360" w:lineRule="auto"/>
        <w:jc w:val="left"/>
        <w:rPr>
          <w:rFonts w:hint="eastAsia" w:ascii="宋体" w:hAnsi="宋体"/>
          <w:b/>
          <w:color w:val="000000"/>
          <w:szCs w:val="21"/>
        </w:rPr>
      </w:pPr>
    </w:p>
    <w:p w14:paraId="7C167EBF">
      <w:pPr>
        <w:spacing w:line="360" w:lineRule="auto"/>
        <w:jc w:val="left"/>
        <w:rPr>
          <w:rFonts w:hint="eastAsia" w:ascii="宋体" w:hAnsi="宋体"/>
          <w:b/>
          <w:color w:val="000000"/>
          <w:szCs w:val="21"/>
        </w:rPr>
      </w:pPr>
    </w:p>
    <w:p w14:paraId="6EB878E3">
      <w:pPr>
        <w:spacing w:line="360" w:lineRule="auto"/>
        <w:jc w:val="left"/>
        <w:rPr>
          <w:rFonts w:hint="eastAsia" w:ascii="宋体" w:hAnsi="宋体"/>
          <w:b/>
          <w:color w:val="000000"/>
          <w:szCs w:val="21"/>
        </w:rPr>
      </w:pPr>
    </w:p>
    <w:p w14:paraId="35E5B062">
      <w:pPr>
        <w:spacing w:line="360" w:lineRule="auto"/>
        <w:jc w:val="left"/>
        <w:rPr>
          <w:rFonts w:hint="eastAsia" w:ascii="宋体" w:hAnsi="宋体"/>
          <w:b/>
          <w:color w:val="000000"/>
          <w:szCs w:val="21"/>
        </w:rPr>
      </w:pPr>
    </w:p>
    <w:p w14:paraId="5F4B3E11">
      <w:pPr>
        <w:spacing w:line="360" w:lineRule="auto"/>
        <w:jc w:val="left"/>
        <w:rPr>
          <w:rFonts w:hint="eastAsia" w:ascii="宋体" w:hAnsi="宋体"/>
          <w:b/>
          <w:color w:val="000000"/>
          <w:szCs w:val="21"/>
        </w:rPr>
      </w:pPr>
    </w:p>
    <w:p w14:paraId="46679951">
      <w:pPr>
        <w:spacing w:line="360" w:lineRule="auto"/>
        <w:jc w:val="left"/>
        <w:rPr>
          <w:rFonts w:hint="eastAsia" w:ascii="宋体" w:hAnsi="宋体"/>
          <w:b/>
          <w:color w:val="000000"/>
          <w:szCs w:val="21"/>
        </w:rPr>
      </w:pPr>
    </w:p>
    <w:p w14:paraId="626A01C5">
      <w:pPr>
        <w:spacing w:line="360" w:lineRule="auto"/>
        <w:jc w:val="left"/>
        <w:rPr>
          <w:rFonts w:hint="eastAsia" w:ascii="宋体" w:hAnsi="宋体"/>
          <w:b/>
          <w:color w:val="000000"/>
          <w:szCs w:val="21"/>
        </w:rPr>
      </w:pPr>
      <w:r>
        <w:rPr>
          <w:rFonts w:hint="eastAsia" w:ascii="宋体" w:hAnsi="宋体"/>
          <w:b/>
          <w:color w:val="000000"/>
          <w:szCs w:val="21"/>
        </w:rPr>
        <w:t>附件3：</w:t>
      </w:r>
    </w:p>
    <w:p w14:paraId="1BFDEDFF">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4A2A700E">
      <w:pPr>
        <w:spacing w:line="360" w:lineRule="auto"/>
        <w:ind w:firstLine="440" w:firstLineChars="200"/>
        <w:rPr>
          <w:rFonts w:ascii="宋体" w:hAnsi="宋体"/>
          <w:color w:val="000000"/>
        </w:rPr>
      </w:pPr>
    </w:p>
    <w:p w14:paraId="4BF95450">
      <w:pPr>
        <w:spacing w:line="480" w:lineRule="auto"/>
        <w:ind w:firstLine="480" w:firstLineChars="200"/>
        <w:rPr>
          <w:rFonts w:ascii="宋体" w:hAnsi="宋体"/>
          <w:color w:val="000000"/>
          <w:sz w:val="24"/>
        </w:rPr>
      </w:pPr>
      <w:r>
        <w:rPr>
          <w:rFonts w:hint="eastAsia" w:ascii="宋体" w:hAnsi="宋体"/>
          <w:color w:val="000000"/>
          <w:sz w:val="24"/>
        </w:rPr>
        <w:t>供应商名称：</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4FF10FFD">
      <w:pPr>
        <w:spacing w:line="480" w:lineRule="auto"/>
        <w:ind w:firstLine="480" w:firstLineChars="200"/>
        <w:rPr>
          <w:rFonts w:ascii="宋体" w:hAnsi="宋体"/>
          <w:color w:val="000000"/>
          <w:sz w:val="24"/>
        </w:rPr>
      </w:pPr>
      <w:r>
        <w:rPr>
          <w:rFonts w:hint="eastAsia" w:ascii="宋体" w:hAnsi="宋体"/>
          <w:color w:val="000000"/>
          <w:sz w:val="24"/>
        </w:rPr>
        <w:t>单位性质：</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3ABC54A9">
      <w:pPr>
        <w:spacing w:line="480" w:lineRule="auto"/>
        <w:ind w:firstLine="480" w:firstLineChars="200"/>
        <w:rPr>
          <w:rFonts w:ascii="宋体" w:hAnsi="宋体"/>
          <w:color w:val="000000"/>
          <w:sz w:val="24"/>
        </w:rPr>
      </w:pPr>
      <w:r>
        <w:rPr>
          <w:rFonts w:hint="eastAsia" w:ascii="宋体" w:hAnsi="宋体"/>
          <w:color w:val="000000"/>
          <w:sz w:val="24"/>
        </w:rPr>
        <w:t>地    址：</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52E831EF">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日</w:t>
      </w:r>
    </w:p>
    <w:p w14:paraId="09112570">
      <w:pPr>
        <w:spacing w:line="480" w:lineRule="auto"/>
        <w:ind w:firstLine="480" w:firstLineChars="200"/>
        <w:rPr>
          <w:rFonts w:ascii="宋体" w:hAnsi="宋体"/>
          <w:color w:val="000000"/>
          <w:sz w:val="24"/>
        </w:rPr>
      </w:pPr>
      <w:r>
        <w:rPr>
          <w:rFonts w:hint="eastAsia" w:ascii="宋体" w:hAnsi="宋体"/>
          <w:color w:val="000000"/>
          <w:sz w:val="24"/>
        </w:rPr>
        <w:t>经营期限：</w:t>
      </w:r>
    </w:p>
    <w:p w14:paraId="6928E986">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7C56F0C4">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0EEE3E4A">
      <w:pPr>
        <w:spacing w:line="480" w:lineRule="auto"/>
        <w:ind w:firstLine="480" w:firstLineChars="200"/>
        <w:rPr>
          <w:rFonts w:ascii="宋体" w:hAnsi="宋体"/>
          <w:color w:val="000000"/>
          <w:sz w:val="24"/>
        </w:rPr>
      </w:pPr>
      <w:r>
        <w:rPr>
          <w:rFonts w:hint="eastAsia" w:ascii="宋体" w:hAnsi="宋体"/>
          <w:color w:val="000000"/>
          <w:sz w:val="24"/>
        </w:rPr>
        <w:t>特此证明</w:t>
      </w:r>
    </w:p>
    <w:p w14:paraId="582E7DCA">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33EF08F5">
      <w:pPr>
        <w:spacing w:line="360" w:lineRule="auto"/>
        <w:ind w:firstLine="480" w:firstLineChars="200"/>
        <w:rPr>
          <w:rFonts w:ascii="宋体" w:hAnsi="宋体"/>
          <w:color w:val="000000"/>
          <w:sz w:val="24"/>
        </w:rPr>
      </w:pPr>
    </w:p>
    <w:p w14:paraId="207E27C9">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38FA9DA8">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453E67E6">
      <w:pPr>
        <w:spacing w:line="360" w:lineRule="auto"/>
        <w:ind w:firstLine="440" w:firstLineChars="200"/>
        <w:rPr>
          <w:rFonts w:ascii="宋体" w:hAnsi="宋体"/>
          <w:color w:val="000000"/>
        </w:rPr>
        <w:sectPr>
          <w:headerReference r:id="rId5" w:type="default"/>
          <w:footerReference r:id="rId7" w:type="default"/>
          <w:headerReference r:id="rId6" w:type="even"/>
          <w:footerReference r:id="rId8" w:type="even"/>
          <w:pgSz w:w="11906" w:h="16838"/>
          <w:pgMar w:top="1440" w:right="1800" w:bottom="1440" w:left="1800" w:header="851" w:footer="992" w:gutter="0"/>
          <w:cols w:space="720" w:num="1"/>
          <w:docGrid w:type="lines" w:linePitch="312" w:charSpace="0"/>
        </w:sectPr>
      </w:pPr>
    </w:p>
    <w:p w14:paraId="51B608E5">
      <w:pPr>
        <w:spacing w:line="360" w:lineRule="auto"/>
        <w:jc w:val="left"/>
        <w:rPr>
          <w:rFonts w:hint="eastAsia" w:ascii="宋体" w:hAnsi="宋体"/>
          <w:b/>
          <w:color w:val="000000"/>
          <w:szCs w:val="21"/>
        </w:rPr>
      </w:pPr>
      <w:r>
        <w:rPr>
          <w:rFonts w:hint="eastAsia" w:ascii="宋体" w:hAnsi="宋体"/>
          <w:b/>
          <w:color w:val="000000"/>
          <w:szCs w:val="21"/>
        </w:rPr>
        <w:t>附件4：</w:t>
      </w:r>
    </w:p>
    <w:p w14:paraId="3E4F6CBB">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6183AB08">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555686AE">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6AC85119">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3C937A4A">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14:paraId="42596F4C">
      <w:pPr>
        <w:spacing w:line="360" w:lineRule="auto"/>
        <w:ind w:firstLine="480" w:firstLineChars="200"/>
        <w:rPr>
          <w:rFonts w:ascii="宋体" w:hAnsi="宋体"/>
          <w:color w:val="000000"/>
          <w:sz w:val="24"/>
        </w:rPr>
      </w:pPr>
      <w:bookmarkStart w:id="8" w:name="_Toc214090948"/>
      <w:bookmarkStart w:id="9" w:name="_Toc201637980"/>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19F6DB4E">
      <w:pPr>
        <w:spacing w:line="360" w:lineRule="auto"/>
        <w:ind w:firstLine="480" w:firstLineChars="200"/>
        <w:rPr>
          <w:rFonts w:ascii="宋体" w:hAnsi="宋体"/>
          <w:color w:val="000000"/>
          <w:sz w:val="24"/>
        </w:rPr>
      </w:pPr>
      <w:bookmarkStart w:id="10" w:name="_Toc214090949"/>
      <w:bookmarkStart w:id="11" w:name="_Toc201637981"/>
      <w:r>
        <w:rPr>
          <w:rFonts w:hint="eastAsia" w:ascii="宋体" w:hAnsi="宋体"/>
          <w:color w:val="000000"/>
          <w:sz w:val="24"/>
        </w:rPr>
        <w:t>身  份  证  号：                     身  份  证  号：</w:t>
      </w:r>
      <w:bookmarkEnd w:id="10"/>
      <w:bookmarkEnd w:id="11"/>
    </w:p>
    <w:p w14:paraId="7EFDA7BA">
      <w:pPr>
        <w:spacing w:line="360" w:lineRule="auto"/>
        <w:rPr>
          <w:rFonts w:ascii="宋体" w:hAnsi="宋体"/>
          <w:color w:val="000000"/>
          <w:sz w:val="24"/>
        </w:rPr>
      </w:pPr>
    </w:p>
    <w:p w14:paraId="0699D50D">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附：法定代表人、被授权人身份证复印件。（二代身份证正、反两面都需复印）</w:t>
      </w:r>
      <w:bookmarkEnd w:id="12"/>
      <w:bookmarkEnd w:id="13"/>
    </w:p>
    <w:tbl>
      <w:tblPr>
        <w:tblStyle w:val="11"/>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6FFF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5B54DF14">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14:paraId="7A74123E">
            <w:pPr>
              <w:spacing w:line="360" w:lineRule="auto"/>
              <w:jc w:val="center"/>
              <w:rPr>
                <w:rFonts w:ascii="宋体" w:hAnsi="宋体"/>
                <w:color w:val="000000"/>
              </w:rPr>
            </w:pPr>
            <w:bookmarkStart w:id="16" w:name="_Toc214090952"/>
            <w:bookmarkStart w:id="17" w:name="_Toc201637984"/>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37BCA9E0">
            <w:pPr>
              <w:spacing w:line="360" w:lineRule="auto"/>
              <w:jc w:val="center"/>
              <w:rPr>
                <w:rFonts w:ascii="宋体" w:hAnsi="宋体"/>
                <w:color w:val="000000"/>
              </w:rPr>
            </w:pPr>
            <w:bookmarkStart w:id="18" w:name="_Toc214090953"/>
            <w:bookmarkStart w:id="19" w:name="_Toc201637985"/>
            <w:r>
              <w:rPr>
                <w:rFonts w:hint="eastAsia" w:ascii="宋体" w:hAnsi="宋体"/>
                <w:color w:val="000000"/>
              </w:rPr>
              <w:t>被授权人身份证复印件</w:t>
            </w:r>
            <w:bookmarkEnd w:id="18"/>
            <w:bookmarkEnd w:id="19"/>
          </w:p>
          <w:p w14:paraId="48805B0C">
            <w:pPr>
              <w:spacing w:line="360" w:lineRule="auto"/>
              <w:jc w:val="center"/>
              <w:rPr>
                <w:rFonts w:ascii="宋体" w:hAnsi="宋体"/>
                <w:color w:val="000000"/>
              </w:rPr>
            </w:pPr>
            <w:bookmarkStart w:id="20" w:name="_Toc214090957"/>
            <w:bookmarkStart w:id="21" w:name="_Toc201637989"/>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5D5C4C47">
      <w:pPr>
        <w:spacing w:line="360" w:lineRule="auto"/>
        <w:ind w:firstLine="4440" w:firstLineChars="1850"/>
        <w:rPr>
          <w:rFonts w:hint="eastAsia" w:ascii="宋体" w:hAnsi="宋体"/>
          <w:color w:val="000000"/>
          <w:sz w:val="24"/>
        </w:rPr>
      </w:pPr>
    </w:p>
    <w:p w14:paraId="68A46EAB">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0305C82D">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color w:val="000000"/>
          <w:sz w:val="24"/>
          <w:lang w:val="en-US" w:eastAsia="zh-CN"/>
        </w:rPr>
        <w:t xml:space="preserve">  </w:t>
      </w:r>
      <w:r>
        <w:rPr>
          <w:rFonts w:hint="eastAsia" w:ascii="宋体" w:hAnsi="宋体"/>
          <w:color w:val="000000"/>
          <w:sz w:val="24"/>
        </w:rPr>
        <w:t>日    期：    年    月     日</w:t>
      </w:r>
    </w:p>
    <w:p w14:paraId="02C21274">
      <w:pPr>
        <w:spacing w:line="440" w:lineRule="exact"/>
        <w:ind w:right="480"/>
        <w:jc w:val="left"/>
        <w:rPr>
          <w:rFonts w:hint="eastAsia" w:ascii="宋体" w:hAnsi="宋体"/>
          <w:color w:val="000000"/>
          <w:sz w:val="24"/>
        </w:rPr>
      </w:pPr>
    </w:p>
    <w:p w14:paraId="398F4159">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谈判</w:t>
      </w:r>
      <w:r>
        <w:rPr>
          <w:rFonts w:hint="eastAsia" w:ascii="宋体" w:hAnsi="宋体"/>
          <w:color w:val="000000"/>
          <w:sz w:val="24"/>
        </w:rPr>
        <w:t>的无需提供“法定代表人授权委托书”</w:t>
      </w:r>
      <w:r>
        <w:rPr>
          <w:rFonts w:hint="eastAsia"/>
          <w:color w:val="000000"/>
          <w:sz w:val="24"/>
          <w:lang w:eastAsia="zh-CN"/>
        </w:rPr>
        <w:t>。</w:t>
      </w:r>
    </w:p>
    <w:p w14:paraId="532F6C19">
      <w:pPr>
        <w:pStyle w:val="5"/>
        <w:rPr>
          <w:rFonts w:hint="eastAsia"/>
          <w:color w:val="000000"/>
          <w:sz w:val="24"/>
          <w:lang w:eastAsia="zh-CN"/>
        </w:rPr>
      </w:pPr>
    </w:p>
    <w:p w14:paraId="1B0DDDE1">
      <w:pPr>
        <w:spacing w:line="588" w:lineRule="exact"/>
        <w:jc w:val="center"/>
        <w:rPr>
          <w:rFonts w:hint="eastAsia" w:ascii="宋体" w:hAnsi="宋体" w:cs="宋体"/>
          <w:b/>
          <w:color w:val="000000"/>
          <w:spacing w:val="6"/>
          <w:sz w:val="24"/>
          <w:szCs w:val="24"/>
        </w:rPr>
      </w:pPr>
      <w:bookmarkStart w:id="22" w:name="OLE_LINK14"/>
      <w:bookmarkStart w:id="23" w:name="OLE_LINK13"/>
    </w:p>
    <w:p w14:paraId="61315599">
      <w:pPr>
        <w:spacing w:line="588" w:lineRule="exact"/>
        <w:jc w:val="center"/>
        <w:rPr>
          <w:rFonts w:hint="eastAsia" w:ascii="宋体" w:hAnsi="宋体" w:cs="宋体"/>
          <w:b/>
          <w:color w:val="000000"/>
          <w:spacing w:val="6"/>
          <w:sz w:val="24"/>
          <w:szCs w:val="24"/>
        </w:rPr>
      </w:pPr>
    </w:p>
    <w:bookmarkEnd w:id="22"/>
    <w:bookmarkEnd w:id="23"/>
    <w:p w14:paraId="3ED47111">
      <w:pPr>
        <w:spacing w:line="588" w:lineRule="exact"/>
        <w:jc w:val="center"/>
        <w:rPr>
          <w:rFonts w:hint="eastAsia" w:ascii="宋体" w:hAnsi="宋体" w:cs="宋体"/>
          <w:b/>
          <w:color w:val="000000"/>
          <w:spacing w:val="6"/>
          <w:sz w:val="24"/>
          <w:szCs w:val="24"/>
        </w:rPr>
      </w:pPr>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w:t>
      </w:r>
      <w:r>
        <w:rPr>
          <w:rFonts w:hint="eastAsia" w:ascii="宋体" w:hAnsi="宋体"/>
          <w:b/>
          <w:color w:val="000000"/>
          <w:szCs w:val="21"/>
          <w:lang w:val="en-US" w:eastAsia="zh-CN"/>
        </w:rPr>
        <w:t>5</w:t>
      </w:r>
      <w:r>
        <w:rPr>
          <w:rFonts w:hint="eastAsia" w:ascii="宋体" w:hAnsi="宋体" w:eastAsia="宋体"/>
          <w:b/>
          <w:color w:val="000000"/>
          <w:szCs w:val="21"/>
          <w:lang w:val="en-US" w:eastAsia="zh-CN"/>
        </w:rPr>
        <w:t>：</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5"/>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7D51C731">
      <w:pPr>
        <w:pStyle w:val="5"/>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EF335">
    <w:pPr>
      <w:pStyle w:val="2"/>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6C7F9">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F9A022">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CF9A022">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11AF5">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C0A8F">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617E5F21"/>
    <w:rsid w:val="0FA83A20"/>
    <w:rsid w:val="1148545E"/>
    <w:rsid w:val="28757C16"/>
    <w:rsid w:val="4F426B15"/>
    <w:rsid w:val="617E5F21"/>
    <w:rsid w:val="66CD3352"/>
    <w:rsid w:val="68827691"/>
    <w:rsid w:val="6E854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unhideWhenUsed/>
    <w:qFormat/>
    <w:uiPriority w:val="99"/>
    <w:pPr>
      <w:tabs>
        <w:tab w:val="center" w:pos="4153"/>
        <w:tab w:val="right" w:pos="8306"/>
      </w:tabs>
      <w:snapToGrid w:val="0"/>
      <w:jc w:val="left"/>
    </w:pPr>
    <w:rPr>
      <w:sz w:val="18"/>
      <w:szCs w:val="18"/>
    </w:rPr>
  </w:style>
  <w:style w:type="paragraph" w:styleId="3">
    <w:name w:val="Body Text"/>
    <w:basedOn w:val="1"/>
    <w:next w:val="1"/>
    <w:autoRedefine/>
    <w:qFormat/>
    <w:uiPriority w:val="0"/>
    <w:pPr>
      <w:spacing w:after="120"/>
    </w:pPr>
  </w:style>
  <w:style w:type="paragraph" w:styleId="5">
    <w:name w:val="Normal Indent"/>
    <w:basedOn w:val="1"/>
    <w:autoRedefine/>
    <w:qFormat/>
    <w:uiPriority w:val="0"/>
    <w:pPr>
      <w:ind w:firstLine="420"/>
    </w:pPr>
    <w:rPr>
      <w:rFonts w:ascii="Times New Roman" w:hAnsi="Times New Roman"/>
      <w:szCs w:val="20"/>
    </w:rPr>
  </w:style>
  <w:style w:type="paragraph" w:styleId="6">
    <w:name w:val="toa heading"/>
    <w:basedOn w:val="1"/>
    <w:next w:val="1"/>
    <w:autoRedefine/>
    <w:qFormat/>
    <w:uiPriority w:val="0"/>
    <w:pPr>
      <w:spacing w:before="120"/>
    </w:pPr>
    <w:rPr>
      <w:rFonts w:ascii="Arial" w:hAnsi="Arial" w:cs="Arial"/>
      <w:sz w:val="24"/>
    </w:rPr>
  </w:style>
  <w:style w:type="paragraph" w:styleId="7">
    <w:name w:val="Plain Text"/>
    <w:basedOn w:val="1"/>
    <w:autoRedefine/>
    <w:qFormat/>
    <w:uiPriority w:val="0"/>
    <w:rPr>
      <w:rFonts w:ascii="宋体" w:hAnsi="Courier New"/>
    </w:rPr>
  </w:style>
  <w:style w:type="paragraph" w:styleId="8">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6"/>
    <w:next w:val="1"/>
    <w:autoRedefine/>
    <w:unhideWhenUsed/>
    <w:qFormat/>
    <w:uiPriority w:val="39"/>
  </w:style>
  <w:style w:type="paragraph" w:styleId="10">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customStyle="1" w:styleId="13">
    <w:name w:val="Normal_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
    <w:name w:val="null3"/>
    <w:autoRedefine/>
    <w:hidden/>
    <w:qFormat/>
    <w:uiPriority w:val="0"/>
    <w:rPr>
      <w:rFonts w:hint="eastAsia" w:asciiTheme="minorHAnsi" w:hAnsiTheme="minorHAnsi" w:eastAsiaTheme="minorEastAsia" w:cstheme="minorBidi"/>
      <w:lang w:val="en-US" w:eastAsia="zh-CN" w:bidi="ar-SA"/>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1626</Words>
  <Characters>1639</Characters>
  <Lines>0</Lines>
  <Paragraphs>0</Paragraphs>
  <TotalTime>0</TotalTime>
  <ScaleCrop>false</ScaleCrop>
  <LinksUpToDate>false</LinksUpToDate>
  <CharactersWithSpaces>2219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2023-11-02T05:42:00Z</dcterms:created>
  <dc:creator>瑶啊瑶</dc:creator>
  <cp:lastModifiedBy>逍楠</cp:lastModifiedBy>
  <dcterms:modified xsi:type="dcterms:W3CDTF">2025-06-24T06:58:31Z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A4409C97E17946ECB8CEFC7FCB933560_11</vt:lpwstr>
  </property>
  <property fmtid="{D5CDD505-2E9C-101B-9397-08002B2CF9AE}" pid="4" name="KSOTemplateDocerSaveRecord">
    <vt:lpwstr>eyJoZGlkIjoiYjllNzM3NjNiYzZmNjBjY2U2MGM0ZDk2MTBlMjdmZDQiLCJ1c2VySWQiOiIzNDA2Mzc0MjQifQ==</vt:lpwstr>
  </property>
</Properties>
</file>