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6FE99">
      <w:pPr>
        <w:overflowPunct w:val="0"/>
        <w:adjustRightInd w:val="0"/>
        <w:snapToGrid w:val="0"/>
        <w:spacing w:line="400" w:lineRule="exact"/>
        <w:jc w:val="center"/>
        <w:rPr>
          <w:rFonts w:hint="eastAsia" w:eastAsia="宋体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</w:rPr>
        <w:t>保障方案</w:t>
      </w:r>
      <w:bookmarkStart w:id="0" w:name="_GoBack"/>
      <w:bookmarkEnd w:id="0"/>
    </w:p>
    <w:p w14:paraId="0293EDE7"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2DADA74C"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5258C3"/>
    <w:rsid w:val="00B33C54"/>
    <w:rsid w:val="06C04D77"/>
    <w:rsid w:val="1B73040E"/>
    <w:rsid w:val="241E5F24"/>
    <w:rsid w:val="28E614E1"/>
    <w:rsid w:val="3FF9428E"/>
    <w:rsid w:val="4A003601"/>
    <w:rsid w:val="5481728A"/>
    <w:rsid w:val="56D402F0"/>
    <w:rsid w:val="56D80491"/>
    <w:rsid w:val="5F3F3295"/>
    <w:rsid w:val="629D6944"/>
    <w:rsid w:val="64896E44"/>
    <w:rsid w:val="6D154CA5"/>
    <w:rsid w:val="708B09F6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2025-06-26T05:21:28Z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