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/>
          <w:szCs w:val="21"/>
          <w:highlight w:val="none"/>
        </w:rPr>
      </w:pPr>
    </w:p>
    <w:p>
      <w:pPr>
        <w:spacing w:line="600" w:lineRule="exact"/>
        <w:jc w:val="center"/>
        <w:rPr>
          <w:rFonts w:ascii="宋体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sz w:val="28"/>
          <w:szCs w:val="36"/>
          <w:highlight w:val="none"/>
        </w:rPr>
      </w:pPr>
      <w:r>
        <w:rPr>
          <w:rFonts w:hint="eastAsia"/>
          <w:b/>
          <w:bCs/>
          <w:sz w:val="56"/>
          <w:szCs w:val="24"/>
          <w:highlight w:val="none"/>
          <w:u w:val="none"/>
          <w:lang w:val="en-US" w:eastAsia="zh-CN"/>
        </w:rPr>
        <w:t>陕西职业技术学院电力增容项目</w:t>
      </w:r>
    </w:p>
    <w:p>
      <w:pPr>
        <w:pStyle w:val="4"/>
        <w:jc w:val="center"/>
        <w:rPr>
          <w:highlight w:val="none"/>
        </w:rPr>
      </w:pPr>
      <w:r>
        <w:rPr>
          <w:rFonts w:hint="eastAsia"/>
          <w:b/>
          <w:bCs/>
          <w:sz w:val="40"/>
          <w:szCs w:val="40"/>
          <w:highlight w:val="none"/>
          <w:lang w:eastAsia="zh-CN"/>
        </w:rPr>
        <w:t>【</w:t>
      </w:r>
      <w:r>
        <w:rPr>
          <w:rFonts w:hint="eastAsia"/>
          <w:b/>
          <w:bCs/>
          <w:sz w:val="40"/>
          <w:szCs w:val="40"/>
          <w:highlight w:val="none"/>
          <w:lang w:val="en-US" w:eastAsia="zh-CN"/>
        </w:rPr>
        <w:t>第</w:t>
      </w:r>
      <w:r>
        <w:rPr>
          <w:rFonts w:hint="eastAsia"/>
          <w:b/>
          <w:bCs/>
          <w:sz w:val="40"/>
          <w:szCs w:val="40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b/>
          <w:bCs/>
          <w:sz w:val="40"/>
          <w:szCs w:val="40"/>
          <w:highlight w:val="none"/>
          <w:lang w:val="en-US" w:eastAsia="zh-CN"/>
        </w:rPr>
        <w:t>标段：</w:t>
      </w:r>
      <w:r>
        <w:rPr>
          <w:rFonts w:hint="eastAsia"/>
          <w:b/>
          <w:bCs/>
          <w:sz w:val="40"/>
          <w:szCs w:val="40"/>
          <w:highlight w:val="none"/>
          <w:u w:val="single"/>
          <w:lang w:val="en-US" w:eastAsia="zh-CN"/>
        </w:rPr>
        <w:t xml:space="preserve">     </w:t>
      </w:r>
      <w:r>
        <w:rPr>
          <w:rFonts w:hint="eastAsia"/>
          <w:b/>
          <w:bCs/>
          <w:sz w:val="40"/>
          <w:szCs w:val="40"/>
          <w:highlight w:val="none"/>
          <w:lang w:eastAsia="zh-CN"/>
        </w:rPr>
        <w:t>】</w:t>
      </w:r>
    </w:p>
    <w:p>
      <w:pPr>
        <w:jc w:val="center"/>
        <w:rPr>
          <w:highlight w:val="none"/>
        </w:rPr>
      </w:pPr>
    </w:p>
    <w:p>
      <w:pPr>
        <w:jc w:val="center"/>
        <w:rPr>
          <w:rFonts w:hint="eastAsia" w:ascii="Arial" w:hAnsi="Arial" w:eastAsia="Arial" w:cs="Arial"/>
          <w:b/>
          <w:bCs/>
          <w:kern w:val="2"/>
          <w:sz w:val="40"/>
          <w:szCs w:val="40"/>
          <w:highlight w:val="none"/>
          <w:u w:val="single"/>
          <w:lang w:val="en-US" w:eastAsia="zh-CN" w:bidi="ar-SA"/>
        </w:rPr>
      </w:pPr>
      <w:r>
        <w:rPr>
          <w:rFonts w:hint="eastAsia" w:ascii="Arial" w:hAnsi="Arial" w:eastAsia="Arial" w:cs="Arial"/>
          <w:b/>
          <w:bCs/>
          <w:kern w:val="2"/>
          <w:sz w:val="40"/>
          <w:szCs w:val="40"/>
          <w:highlight w:val="none"/>
          <w:u w:val="none"/>
          <w:lang w:val="en-US" w:eastAsia="zh-CN" w:bidi="ar-SA"/>
        </w:rPr>
        <w:t>【技术部分】</w:t>
      </w:r>
    </w:p>
    <w:p>
      <w:pPr>
        <w:pStyle w:val="4"/>
        <w:rPr>
          <w:highlight w:val="none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pacing w:val="28"/>
          <w:sz w:val="72"/>
          <w:szCs w:val="72"/>
          <w:highlight w:val="none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eastAsia="宋体" w:cs="宋体"/>
          <w:b/>
          <w:bCs/>
          <w:spacing w:val="28"/>
          <w:sz w:val="72"/>
          <w:szCs w:val="10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pacing w:val="28"/>
          <w:sz w:val="72"/>
          <w:szCs w:val="72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/>
          <w:bCs/>
          <w:spacing w:val="28"/>
          <w:sz w:val="72"/>
          <w:szCs w:val="72"/>
          <w:highlight w:val="none"/>
          <w:lang w:eastAsia="zh-CN"/>
        </w:rPr>
        <w:t>文件</w:t>
      </w:r>
    </w:p>
    <w:p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spacing w:val="26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pacing w:val="26"/>
          <w:sz w:val="28"/>
          <w:szCs w:val="28"/>
          <w:highlight w:val="none"/>
        </w:rPr>
        <w:t>【项目编号：</w:t>
      </w:r>
      <w:r>
        <w:rPr>
          <w:rFonts w:ascii="宋体" w:hAnsi="宋体" w:cs="宋体"/>
          <w:b/>
          <w:bCs/>
          <w:spacing w:val="26"/>
          <w:sz w:val="28"/>
          <w:szCs w:val="28"/>
          <w:highlight w:val="none"/>
        </w:rPr>
        <w:t xml:space="preserve">  </w:t>
      </w:r>
      <w:r>
        <w:rPr>
          <w:rFonts w:hint="eastAsia" w:ascii="宋体" w:hAnsi="宋体" w:cs="宋体"/>
          <w:b/>
          <w:bCs/>
          <w:spacing w:val="26"/>
          <w:sz w:val="28"/>
          <w:szCs w:val="28"/>
          <w:highlight w:val="none"/>
        </w:rPr>
        <w:t>】</w:t>
      </w:r>
    </w:p>
    <w:p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spacing w:val="26"/>
          <w:sz w:val="36"/>
          <w:szCs w:val="36"/>
          <w:highlight w:val="none"/>
        </w:rPr>
      </w:pPr>
    </w:p>
    <w:p>
      <w:pPr>
        <w:pStyle w:val="5"/>
        <w:rPr>
          <w:highlight w:val="none"/>
        </w:rPr>
      </w:pPr>
    </w:p>
    <w:p>
      <w:pPr>
        <w:pStyle w:val="4"/>
        <w:adjustRightInd w:val="0"/>
        <w:snapToGrid w:val="0"/>
        <w:spacing w:line="360" w:lineRule="auto"/>
        <w:rPr>
          <w:highlight w:val="none"/>
        </w:rPr>
      </w:pPr>
    </w:p>
    <w:p>
      <w:pPr>
        <w:pStyle w:val="4"/>
        <w:adjustRightInd w:val="0"/>
        <w:snapToGrid w:val="0"/>
        <w:spacing w:line="360" w:lineRule="auto"/>
        <w:rPr>
          <w:highlight w:val="none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spacing w:val="26"/>
          <w:sz w:val="36"/>
          <w:szCs w:val="36"/>
          <w:highlight w:val="none"/>
        </w:rPr>
      </w:pP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  <w:lang w:eastAsia="zh-CN"/>
        </w:rPr>
        <w:t>投标人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>（盖章）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法定代表人或其授权代理人：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>（盖章或签字）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联系人：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联系电话：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  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b/>
          <w:bCs/>
          <w:spacing w:val="4"/>
          <w:sz w:val="32"/>
          <w:szCs w:val="32"/>
          <w:highlight w:val="none"/>
        </w:rPr>
        <w:t>法定地址：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                       </w:t>
      </w:r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spacing w:val="26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年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</w:rPr>
        <w:t xml:space="preserve">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月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日</w:t>
      </w:r>
    </w:p>
    <w:p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/>
          <w:b/>
          <w:sz w:val="32"/>
          <w:szCs w:val="32"/>
          <w:highlight w:val="none"/>
        </w:rPr>
      </w:pPr>
    </w:p>
    <w:p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/>
          <w:b/>
          <w:sz w:val="32"/>
          <w:szCs w:val="32"/>
          <w:highlight w:val="none"/>
        </w:rPr>
      </w:pPr>
    </w:p>
    <w:p>
      <w:pPr>
        <w:adjustRightInd w:val="0"/>
        <w:snapToGrid w:val="0"/>
        <w:spacing w:line="360" w:lineRule="auto"/>
        <w:jc w:val="center"/>
        <w:outlineLvl w:val="2"/>
        <w:rPr>
          <w:rFonts w:ascii="宋体" w:hAnsi="宋体"/>
          <w:b/>
          <w:sz w:val="32"/>
          <w:szCs w:val="32"/>
          <w:highlight w:val="none"/>
        </w:rPr>
      </w:pPr>
      <w:r>
        <w:rPr>
          <w:rFonts w:hint="eastAsia" w:ascii="宋体" w:hAnsi="宋体"/>
          <w:b/>
          <w:sz w:val="32"/>
          <w:szCs w:val="32"/>
          <w:highlight w:val="none"/>
        </w:rPr>
        <w:t>目</w:t>
      </w:r>
      <w:r>
        <w:rPr>
          <w:rFonts w:ascii="宋体" w:hAnsi="宋体"/>
          <w:b/>
          <w:sz w:val="32"/>
          <w:szCs w:val="32"/>
          <w:highlight w:val="none"/>
        </w:rPr>
        <w:t xml:space="preserve">  </w:t>
      </w:r>
      <w:r>
        <w:rPr>
          <w:rFonts w:hint="eastAsia" w:ascii="宋体" w:hAnsi="宋体"/>
          <w:b/>
          <w:sz w:val="32"/>
          <w:szCs w:val="32"/>
          <w:highlight w:val="none"/>
        </w:rPr>
        <w:t>录</w:t>
      </w:r>
    </w:p>
    <w:p>
      <w:pPr>
        <w:adjustRightInd w:val="0"/>
        <w:snapToGrid w:val="0"/>
        <w:spacing w:line="360" w:lineRule="auto"/>
        <w:jc w:val="center"/>
        <w:rPr>
          <w:rFonts w:ascii="宋体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【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根据本项目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招标文件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格式要求自行编制目录】</w:t>
      </w:r>
    </w:p>
    <w:p>
      <w:pPr>
        <w:rPr>
          <w:rStyle w:val="9"/>
          <w:rFonts w:hint="eastAsia" w:ascii="宋体" w:hAnsi="宋体" w:eastAsia="宋体" w:cs="宋体"/>
          <w:highlight w:val="none"/>
          <w:lang w:val="en-US" w:eastAsia="zh-CN"/>
        </w:rPr>
      </w:pPr>
      <w:bookmarkStart w:id="0" w:name="_Toc32139"/>
      <w:bookmarkStart w:id="1" w:name="_Toc324521856"/>
      <w:bookmarkStart w:id="2" w:name="_Toc321812060"/>
      <w:r>
        <w:rPr>
          <w:rStyle w:val="9"/>
          <w:rFonts w:hint="eastAsia" w:ascii="宋体" w:hAnsi="宋体" w:eastAsia="宋体" w:cs="宋体"/>
          <w:highlight w:val="none"/>
          <w:lang w:val="en-US" w:eastAsia="zh-CN"/>
        </w:rPr>
        <w:br w:type="page"/>
      </w:r>
    </w:p>
    <w:p>
      <w:pPr>
        <w:spacing w:beforeLines="50" w:afterLines="50" w:line="440" w:lineRule="exact"/>
        <w:ind w:left="-630" w:leftChars="-300"/>
        <w:jc w:val="center"/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highlight w:val="no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highlight w:val="none"/>
          <w:lang w:val="en-US" w:eastAsia="zh-CN" w:bidi="ar-SA"/>
        </w:rPr>
        <w:t>一、企业业绩</w:t>
      </w:r>
      <w:bookmarkEnd w:id="0"/>
    </w:p>
    <w:tbl>
      <w:tblPr>
        <w:tblStyle w:val="7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项目所在地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发包人名称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发包人地址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发包人联系人及电话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合同价格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竣工日期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承担的工作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工程质量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项目描述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jc w:val="both"/>
        <w:rPr>
          <w:rFonts w:hint="default" w:eastAsia="黑体"/>
          <w:highlight w:val="none"/>
          <w:lang w:val="en-US" w:eastAsia="zh-CN"/>
        </w:rPr>
      </w:pPr>
      <w:bookmarkStart w:id="3" w:name="_Toc27299"/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lang w:val="en-US" w:eastAsia="zh-CN" w:bidi="ar-SA"/>
        </w:rPr>
        <w:t>注：此表后附符合本招标文件要求的证明材料，每提供一个业绩填写一份。</w:t>
      </w:r>
      <w:bookmarkEnd w:id="3"/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default" w:eastAsiaTheme="minorEastAsia"/>
          <w:highlight w:val="none"/>
          <w:lang w:val="en-US" w:eastAsia="zh-CN"/>
        </w:rPr>
      </w:pPr>
      <w:r>
        <w:rPr>
          <w:rFonts w:hint="eastAsia"/>
          <w:highlight w:val="none"/>
        </w:rPr>
        <w:br w:type="page"/>
      </w:r>
      <w:bookmarkStart w:id="4" w:name="_Toc5852"/>
      <w:bookmarkStart w:id="5" w:name="_Toc27241"/>
      <w:bookmarkStart w:id="6" w:name="_Toc28785"/>
      <w:bookmarkStart w:id="7" w:name="_Toc8949"/>
      <w:bookmarkStart w:id="8" w:name="_Toc10955"/>
      <w:bookmarkStart w:id="9" w:name="_Toc15052"/>
      <w:bookmarkStart w:id="10" w:name="_Toc26457"/>
      <w:bookmarkStart w:id="11" w:name="_Toc2712"/>
      <w:r>
        <w:rPr>
          <w:rFonts w:hint="eastAsia"/>
          <w:highlight w:val="none"/>
        </w:rPr>
        <w:t>二、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/>
          <w:highlight w:val="none"/>
          <w:lang w:val="en-US" w:eastAsia="zh-CN"/>
        </w:rPr>
        <w:t>拟派项目经理简历表</w:t>
      </w:r>
    </w:p>
    <w:tbl>
      <w:tblPr>
        <w:tblStyle w:val="7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bookmarkStart w:id="12" w:name="_Toc5795"/>
            <w:bookmarkStart w:id="13" w:name="_Toc11012"/>
            <w:bookmarkStart w:id="14" w:name="_Toc20675"/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执业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资格、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等级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及专业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工程概况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备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注：此表后附符合招标文件要求的证明材料。</w:t>
      </w:r>
    </w:p>
    <w:p>
      <w:pPr>
        <w:rPr>
          <w:rFonts w:hint="eastAsia" w:ascii="宋体" w:hAnsi="宋体" w:cs="宋体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</w:p>
    <w:p>
      <w:pPr>
        <w:adjustRightInd w:val="0"/>
        <w:snapToGrid w:val="0"/>
        <w:spacing w:line="360" w:lineRule="auto"/>
        <w:ind w:firstLine="883" w:firstLineChars="200"/>
        <w:jc w:val="center"/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highlight w:val="no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highlight w:val="none"/>
          <w:lang w:val="en-US" w:eastAsia="zh-CN" w:bidi="ar-SA"/>
        </w:rPr>
        <w:t>三、项目部人员构成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拟派项目部其他管理人员（除拟派项目经理外）</w:t>
      </w:r>
      <w:r>
        <w:rPr>
          <w:rFonts w:hint="eastAsia" w:ascii="宋体" w:hAnsi="宋体" w:cs="宋体"/>
          <w:sz w:val="24"/>
          <w:szCs w:val="24"/>
          <w:highlight w:val="none"/>
        </w:rPr>
        <w:t>。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此表后附符合本文件要求的证明材料</w:t>
      </w:r>
      <w:r>
        <w:rPr>
          <w:rFonts w:hint="eastAsia" w:ascii="宋体" w:hAnsi="宋体" w:cs="宋体"/>
          <w:sz w:val="24"/>
          <w:szCs w:val="24"/>
          <w:highlight w:val="none"/>
        </w:rPr>
        <w:t>。</w:t>
      </w:r>
    </w:p>
    <w:tbl>
      <w:tblPr>
        <w:tblStyle w:val="7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4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    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学历和专业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拥有的执业资格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专业职称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执业资格证书编号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6" w:hRule="atLeast"/>
        </w:trPr>
        <w:tc>
          <w:tcPr>
            <w:tcW w:w="864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要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作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业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绩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及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担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任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的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要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作</w:t>
            </w:r>
          </w:p>
        </w:tc>
      </w:tr>
    </w:tbl>
    <w:p>
      <w:pPr>
        <w:rPr>
          <w:highlight w:val="none"/>
        </w:rPr>
      </w:pPr>
    </w:p>
    <w:p>
      <w:pPr>
        <w:pStyle w:val="2"/>
        <w:outlineLvl w:val="9"/>
        <w:rPr>
          <w:highlight w:val="none"/>
        </w:rPr>
        <w:sectPr>
          <w:pgSz w:w="11906" w:h="16838"/>
          <w:pgMar w:top="1440" w:right="1800" w:bottom="1440" w:left="1800" w:header="1191" w:footer="1134" w:gutter="0"/>
          <w:pgNumType w:fmt="decimal"/>
          <w:cols w:space="720" w:num="1"/>
          <w:docGrid w:type="lines" w:linePitch="312" w:charSpace="0"/>
        </w:sectPr>
      </w:pPr>
      <w:bookmarkStart w:id="15" w:name="_Toc22744"/>
      <w:bookmarkStart w:id="16" w:name="_Toc10548"/>
      <w:bookmarkStart w:id="17" w:name="_Toc13618"/>
      <w:bookmarkStart w:id="18" w:name="_Toc6377"/>
    </w:p>
    <w:p>
      <w:pPr>
        <w:pStyle w:val="2"/>
        <w:jc w:val="center"/>
        <w:outlineLvl w:val="1"/>
        <w:rPr>
          <w:highlight w:val="none"/>
        </w:rPr>
      </w:pPr>
      <w:bookmarkStart w:id="19" w:name="_Toc14612"/>
      <w:bookmarkStart w:id="20" w:name="_Toc4945"/>
      <w:bookmarkStart w:id="21" w:name="_Toc1733"/>
      <w:r>
        <w:rPr>
          <w:rFonts w:hint="eastAsia"/>
          <w:highlight w:val="none"/>
          <w:lang w:val="en-US" w:eastAsia="zh-CN"/>
        </w:rPr>
        <w:t>四、</w:t>
      </w:r>
      <w:bookmarkEnd w:id="19"/>
      <w:bookmarkEnd w:id="20"/>
      <w:r>
        <w:rPr>
          <w:rFonts w:hint="eastAsia"/>
          <w:highlight w:val="none"/>
          <w:lang w:val="en-US" w:eastAsia="zh-CN"/>
        </w:rPr>
        <w:t>拟投入</w:t>
      </w:r>
      <w:r>
        <w:rPr>
          <w:rFonts w:hint="eastAsia"/>
          <w:highlight w:val="none"/>
        </w:rPr>
        <w:t>主要材料、设备品牌表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24"/>
        <w:gridCol w:w="874"/>
        <w:gridCol w:w="1802"/>
        <w:gridCol w:w="1075"/>
        <w:gridCol w:w="1083"/>
        <w:gridCol w:w="1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材料、设备名称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规格/型号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注：后附符合本文件要求的相关证明材料。</w:t>
      </w:r>
    </w:p>
    <w:p>
      <w:pPr>
        <w:rPr>
          <w:highlight w:val="none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000000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/>
        <w:jc w:val="right"/>
        <w:textAlignment w:val="auto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/>
          <w:sz w:val="24"/>
          <w:szCs w:val="24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 w:firstLine="480"/>
        <w:jc w:val="right"/>
        <w:textAlignment w:val="auto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法定代表人或其委托代理人：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>
      <w:pPr>
        <w:pStyle w:val="2"/>
        <w:jc w:val="center"/>
        <w:outlineLvl w:val="1"/>
        <w:rPr>
          <w:rFonts w:hint="eastAsia"/>
          <w:highlight w:val="none"/>
          <w:lang w:val="en-US" w:eastAsia="zh-CN"/>
        </w:rPr>
      </w:pPr>
    </w:p>
    <w:p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HAnsi" w:hAnsiTheme="minorHAnsi" w:eastAsiaTheme="minorEastAsia" w:cstheme="minorBidi"/>
          <w:sz w:val="44"/>
          <w:szCs w:val="24"/>
          <w:highlight w:val="none"/>
          <w:lang w:val="en-US" w:eastAsia="zh-CN"/>
        </w:rPr>
      </w:pPr>
      <w:r>
        <w:rPr>
          <w:rFonts w:hint="eastAsia" w:cstheme="minorBidi"/>
          <w:sz w:val="44"/>
          <w:szCs w:val="24"/>
          <w:highlight w:val="none"/>
          <w:lang w:val="en-US" w:eastAsia="zh-CN"/>
        </w:rPr>
        <w:t>五、施工组织设计方案</w:t>
      </w:r>
    </w:p>
    <w:bookmarkEnd w:id="21"/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1.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应根据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文件评标办法，参考以下要点编制本工程的技术方案：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包含项目总体施工组织方案、项目总体进度计划、项目总体造价控制计划、项目应急预案、服务承诺、项目重点难点分析及可行性建议和意见等；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highlight w:val="none"/>
        </w:rPr>
        <w:t>施工组织设计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方案</w:t>
      </w:r>
      <w:r>
        <w:rPr>
          <w:rFonts w:hint="eastAsia" w:ascii="宋体" w:hAnsi="宋体" w:cs="宋体"/>
          <w:sz w:val="24"/>
          <w:szCs w:val="24"/>
          <w:highlight w:val="none"/>
        </w:rPr>
        <w:t>除采用文字表述外可附下列图表，图表及格式要求附后。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附表一  拟投入本工程的主要施工设备表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附表二  拟配备本工程的试验和检测仪器设备表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劳动力计划表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计划开、竣工日期和施工进度网络图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 临时用地表</w:t>
      </w:r>
    </w:p>
    <w:p>
      <w:pPr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sz w:val="24"/>
          <w:szCs w:val="24"/>
          <w:highlight w:val="none"/>
        </w:rPr>
        <w:t>附表一：</w:t>
      </w:r>
    </w:p>
    <w:p>
      <w:pPr>
        <w:spacing w:beforeLines="50" w:afterLines="100" w:line="420" w:lineRule="exact"/>
        <w:jc w:val="center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拟投入本工程的主要施工设备表</w:t>
      </w:r>
    </w:p>
    <w:tbl>
      <w:tblPr>
        <w:tblStyle w:val="7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85"/>
        <w:gridCol w:w="789"/>
        <w:gridCol w:w="854"/>
        <w:gridCol w:w="692"/>
        <w:gridCol w:w="692"/>
        <w:gridCol w:w="1156"/>
        <w:gridCol w:w="845"/>
        <w:gridCol w:w="1750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设备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型号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国别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制造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额定功率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kW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生产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能力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用于施工部位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spacing w:line="420" w:lineRule="exact"/>
        <w:rPr>
          <w:rFonts w:ascii="宋体" w:hAnsi="宋体" w:cs="宋体"/>
          <w:sz w:val="24"/>
          <w:szCs w:val="24"/>
          <w:highlight w:val="none"/>
        </w:rPr>
      </w:pPr>
    </w:p>
    <w:p>
      <w:pPr>
        <w:spacing w:beforeLines="50" w:afterLines="100" w:line="420" w:lineRule="exact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sz w:val="24"/>
          <w:szCs w:val="24"/>
          <w:highlight w:val="none"/>
        </w:rPr>
        <w:t>附表二：</w:t>
      </w:r>
    </w:p>
    <w:p>
      <w:pPr>
        <w:spacing w:beforeLines="50" w:afterLines="100" w:line="420" w:lineRule="exact"/>
        <w:jc w:val="center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拟配备本工程的试验和检测仪器设备表</w:t>
      </w:r>
    </w:p>
    <w:tbl>
      <w:tblPr>
        <w:tblStyle w:val="7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仪器设备名称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型号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0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国别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已使用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台时数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用  途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/>
          <w:highlight w:val="none"/>
        </w:rPr>
        <w:br w:type="page"/>
      </w:r>
      <w:r>
        <w:rPr>
          <w:rFonts w:hint="eastAsia" w:ascii="宋体" w:hAnsi="宋体" w:cs="宋体"/>
          <w:b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：</w:t>
      </w:r>
    </w:p>
    <w:p>
      <w:pPr>
        <w:spacing w:beforeLines="50" w:afterLines="50" w:line="420" w:lineRule="exact"/>
        <w:jc w:val="center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劳动力计划表</w:t>
      </w:r>
    </w:p>
    <w:p>
      <w:pPr>
        <w:spacing w:line="420" w:lineRule="exact"/>
        <w:ind w:right="360"/>
        <w:jc w:val="right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单位：人   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spacing w:line="420" w:lineRule="exact"/>
        <w:rPr>
          <w:rFonts w:ascii="宋体" w:hAnsi="宋体" w:cs="宋体"/>
          <w:sz w:val="24"/>
          <w:szCs w:val="24"/>
          <w:highlight w:val="none"/>
        </w:rPr>
      </w:pPr>
    </w:p>
    <w:p>
      <w:pPr>
        <w:adjustRightInd w:val="0"/>
        <w:snapToGrid w:val="0"/>
        <w:spacing w:beforeLines="50" w:afterLines="100" w:line="360" w:lineRule="auto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：计划开、竣工日期和施工进度网络图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1．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cs="宋体"/>
          <w:sz w:val="24"/>
          <w:szCs w:val="24"/>
          <w:highlight w:val="none"/>
        </w:rPr>
        <w:t>要求的计划工期进行施工的各个关键日期。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2．施工进度表可采用网络图和（或）横道图表示。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：</w:t>
      </w:r>
    </w:p>
    <w:p>
      <w:pPr>
        <w:spacing w:beforeLines="50" w:afterLines="100" w:line="420" w:lineRule="exact"/>
        <w:jc w:val="center"/>
        <w:rPr>
          <w:rFonts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临时用地表</w:t>
      </w:r>
    </w:p>
    <w:tbl>
      <w:tblPr>
        <w:tblStyle w:val="7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79"/>
        <w:gridCol w:w="2079"/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用  途</w:t>
            </w:r>
          </w:p>
        </w:tc>
        <w:tc>
          <w:tcPr>
            <w:tcW w:w="207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面 积（平方米）</w:t>
            </w:r>
          </w:p>
        </w:tc>
        <w:tc>
          <w:tcPr>
            <w:tcW w:w="207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位  置</w:t>
            </w:r>
          </w:p>
        </w:tc>
        <w:tc>
          <w:tcPr>
            <w:tcW w:w="207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需用时间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bookmarkEnd w:id="1"/>
    <w:bookmarkEnd w:id="2"/>
    <w:bookmarkEnd w:id="12"/>
    <w:bookmarkEnd w:id="13"/>
    <w:bookmarkEnd w:id="14"/>
    <w:bookmarkEnd w:id="15"/>
    <w:bookmarkEnd w:id="16"/>
    <w:bookmarkEnd w:id="17"/>
    <w:bookmarkEnd w:id="18"/>
    <w:p>
      <w:pPr>
        <w:rPr>
          <w:rFonts w:hint="eastAsia"/>
          <w:highlight w:val="none"/>
          <w:lang w:eastAsia="zh-CN"/>
        </w:rPr>
      </w:pPr>
      <w:bookmarkStart w:id="22" w:name="_Toc511"/>
      <w:bookmarkStart w:id="23" w:name="_Toc499"/>
      <w:bookmarkStart w:id="24" w:name="_Toc23237"/>
      <w:bookmarkStart w:id="25" w:name="_Toc22362"/>
      <w:bookmarkStart w:id="26" w:name="_Toc20339"/>
      <w:bookmarkStart w:id="27" w:name="_Toc13204"/>
      <w:bookmarkStart w:id="28" w:name="_Toc7862"/>
      <w:bookmarkStart w:id="29" w:name="_Toc18449"/>
      <w:bookmarkStart w:id="30" w:name="_Toc22705"/>
      <w:bookmarkStart w:id="31" w:name="_Toc20614"/>
      <w:r>
        <w:rPr>
          <w:rFonts w:hint="eastAsia"/>
          <w:highlight w:val="none"/>
          <w:lang w:eastAsia="zh-CN"/>
        </w:rPr>
        <w:br w:type="page"/>
      </w:r>
    </w:p>
    <w:p>
      <w:pPr>
        <w:pStyle w:val="2"/>
        <w:jc w:val="center"/>
        <w:outlineLvl w:val="1"/>
        <w:rPr>
          <w:highlight w:val="none"/>
        </w:rPr>
      </w:pPr>
      <w:r>
        <w:rPr>
          <w:rFonts w:hint="eastAsia"/>
          <w:highlight w:val="none"/>
          <w:lang w:eastAsia="zh-CN"/>
        </w:rPr>
        <w:t>六</w:t>
      </w:r>
      <w:r>
        <w:rPr>
          <w:rFonts w:hint="eastAsia"/>
          <w:highlight w:val="none"/>
        </w:rPr>
        <w:t>、</w:t>
      </w:r>
      <w:bookmarkEnd w:id="22"/>
      <w:bookmarkStart w:id="32" w:name="_Toc24387"/>
      <w:r>
        <w:rPr>
          <w:rFonts w:hint="eastAsia"/>
          <w:highlight w:val="none"/>
        </w:rPr>
        <w:t>其他</w:t>
      </w:r>
      <w:bookmarkEnd w:id="23"/>
      <w:bookmarkEnd w:id="24"/>
      <w:bookmarkEnd w:id="25"/>
      <w:r>
        <w:rPr>
          <w:rFonts w:hint="eastAsia"/>
          <w:highlight w:val="none"/>
        </w:rPr>
        <w:t>证明资料</w:t>
      </w:r>
      <w:bookmarkEnd w:id="26"/>
      <w:bookmarkEnd w:id="27"/>
      <w:bookmarkEnd w:id="28"/>
      <w:bookmarkEnd w:id="29"/>
      <w:bookmarkEnd w:id="30"/>
      <w:bookmarkEnd w:id="31"/>
      <w:bookmarkEnd w:id="32"/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pPr>
        <w:spacing w:line="360" w:lineRule="auto"/>
        <w:ind w:right="-73" w:rightChars="-35"/>
        <w:rPr>
          <w:rFonts w:ascii="宋体"/>
          <w:sz w:val="24"/>
          <w:highlight w:val="none"/>
        </w:rPr>
      </w:pPr>
    </w:p>
    <w:p>
      <w:bookmarkStart w:id="33" w:name="_GoBack"/>
      <w:bookmarkEnd w:id="3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zNzdjMmU3NjlkNTY2MmNiNWUyZTZkYzEyZGZiY2YifQ=="/>
  </w:docVars>
  <w:rsids>
    <w:rsidRoot w:val="0116449C"/>
    <w:rsid w:val="0116449C"/>
    <w:rsid w:val="0D527C6C"/>
    <w:rsid w:val="3A005CBD"/>
    <w:rsid w:val="64D14B8A"/>
    <w:rsid w:val="71D3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0"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rFonts w:ascii="Arial" w:hAnsi="Arial" w:eastAsia="Arial" w:cs="Arial"/>
      <w:szCs w:val="21"/>
      <w:lang w:eastAsia="en-US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customStyle="1" w:styleId="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9">
    <w:name w:val="标题 2 Char"/>
    <w:link w:val="3"/>
    <w:uiPriority w:val="0"/>
    <w:rPr>
      <w:rFonts w:ascii="Arial" w:hAnsi="Arial" w:eastAsia="宋体" w:cs="Times New Roman"/>
      <w:b/>
      <w:bCs/>
      <w:sz w:val="24"/>
      <w:szCs w:val="32"/>
    </w:rPr>
  </w:style>
  <w:style w:type="character" w:customStyle="1" w:styleId="10">
    <w:name w:val="标题 1 Char"/>
    <w:basedOn w:val="8"/>
    <w:link w:val="2"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paragraph" w:customStyle="1" w:styleId="11">
    <w:name w:val="BodyText"/>
    <w:basedOn w:val="1"/>
    <w:next w:val="1"/>
    <w:qFormat/>
    <w:uiPriority w:val="0"/>
    <w:pPr>
      <w:jc w:val="both"/>
      <w:textAlignment w:val="baseline"/>
    </w:pPr>
    <w:rPr>
      <w:rFonts w:ascii="宋体" w:hAnsi="宋体"/>
      <w:kern w:val="2"/>
      <w:sz w:val="21"/>
      <w:szCs w:val="21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2025-06-04T12:19:00Z</dcterms:created>
  <dc:creator>开瑞</dc:creator>
  <cp:lastModifiedBy>开瑞</cp:lastModifiedBy>
  <dcterms:modified xsi:type="dcterms:W3CDTF">2025-06-04T12:20:14Z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C84FC1563A8E40D6B9A5255ACA9845E6_11</vt:lpwstr>
  </property>
</Properties>
</file>