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版本号：KY2025-1-51920250603001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产教融合实验室建设项目-婴幼儿发展与健康管理专业实训室及信息化升级建设项目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KY2025-1-519</w:t>
      </w:r>
      <w:r>
        <w:br/>
      </w:r>
      <w:r>
        <w:br/>
      </w:r>
      <w:r>
        <w:br/>
      </w:r>
    </w:p>
    <w:p>
      <w:pPr>
        <w:pStyle w:val="null3"/>
        <w:jc w:val="center"/>
        <w:outlineLvl w:val="2"/>
      </w:pPr>
      <w:r>
        <w:rPr>
          <w:rFonts w:ascii="仿宋_GB2312" w:hAnsi="仿宋_GB2312" w:cs="仿宋_GB2312" w:eastAsia="仿宋_GB2312"/>
          <w:sz w:val="28"/>
          <w:b/>
        </w:rPr>
        <w:t>陕西学前师范学院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产教融合实验室建设项目-婴幼儿发展与健康管理专业实训室及信息化升级建设项目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KY2025-1-519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产教融合实验室建设项目-婴幼儿发展与健康管理专业实训室及信息化升级建设项目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陕西学前师范学院产教融合实验室建设项目-婴幼儿发展与健康管理专业实训室及信息化升级建设项目，1批，具体内容详见招标文件第3章。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长安区神禾二路陕西学前师范学院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029-81530065、029-81530107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说明：1.履约保证金缴纳时间：中标后七日内需要缴纳履约保证金。未在规定时间内缴纳履约保证金视为拒签合同，自动放弃中标资格。 2.履约保证金缴纳形式：采用银行对公转账、电汇或者金融机构、担保机构出具的保函等非现金的形式对公形式缴纳。 3.履约保证金的退还：项目验收合格后30个日历日内，无质量问题且不存在争议，一次性无息退还至中标人账户。 4.履约保证金收取单位名称：陕西学前师范学院； 账号：129910858210801； 开户行：招行西安分行营业部； 由采购人自行收退。</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15%收取。本项目成交服务费按货物计取。 （2）支付方式：成交供应商应在领取通知书的同时，支付本项目代理服务费。收款账户如下： 收款单位：陕西开源招标有限公司 开户银行：交通银行西安甜水井街支行 银行账号：：86113010750181502000028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踏勘时间：2025-06-11 10:00:00</w:t>
            </w:r>
          </w:p>
          <w:p>
            <w:pPr>
              <w:pStyle w:val="null3"/>
              <w:ind w:firstLine="975"/>
            </w:pPr>
            <w:r>
              <w:rPr>
                <w:rFonts w:ascii="仿宋_GB2312" w:hAnsi="仿宋_GB2312" w:cs="仿宋_GB2312" w:eastAsia="仿宋_GB2312"/>
              </w:rPr>
              <w:t>踏勘地点：陕西学前师范学院长安校区南门</w:t>
            </w:r>
          </w:p>
          <w:p>
            <w:pPr>
              <w:pStyle w:val="null3"/>
              <w:ind w:firstLine="975"/>
            </w:pPr>
            <w:r>
              <w:rPr>
                <w:rFonts w:ascii="仿宋_GB2312" w:hAnsi="仿宋_GB2312" w:cs="仿宋_GB2312" w:eastAsia="仿宋_GB2312"/>
              </w:rPr>
              <w:t>联系人：温虎</w:t>
            </w:r>
          </w:p>
          <w:p>
            <w:pPr>
              <w:pStyle w:val="null3"/>
              <w:ind w:firstLine="975"/>
            </w:pPr>
            <w:r>
              <w:rPr>
                <w:rFonts w:ascii="仿宋_GB2312" w:hAnsi="仿宋_GB2312" w:cs="仿宋_GB2312" w:eastAsia="仿宋_GB2312"/>
              </w:rPr>
              <w:t>联系电话号码：15619298835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陕西学前师范学院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陕西学前师范学院产教融合实验室建设项目-婴幼儿发展与健康管理专业实训室及信息化升级建设项目，1批，具体内容详见招标文件第3章。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811,000.00</w:t>
      </w:r>
    </w:p>
    <w:p>
      <w:pPr>
        <w:pStyle w:val="null3"/>
      </w:pPr>
      <w:r>
        <w:rPr>
          <w:rFonts w:ascii="仿宋_GB2312" w:hAnsi="仿宋_GB2312" w:cs="仿宋_GB2312" w:eastAsia="仿宋_GB2312"/>
        </w:rPr>
        <w:t>采购包最高限价（元）: 811,000.00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婴幼儿发展与健康管理专业实训室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婴幼儿发展与健康管理专业实训室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1</w:t>
            </w:r>
            <w:r>
              <w:rPr>
                <w:rFonts w:ascii="仿宋_GB2312" w:hAnsi="仿宋_GB2312" w:cs="仿宋_GB2312" w:eastAsia="仿宋_GB2312"/>
                <w:sz w:val="24"/>
                <w:b/>
              </w:rPr>
              <w:t>、技术参数</w:t>
            </w:r>
          </w:p>
          <w:tbl>
            <w:tblPr>
              <w:tblBorders>
                <w:top w:val="none" w:color="000000" w:sz="4"/>
                <w:left w:val="none" w:color="000000" w:sz="4"/>
                <w:bottom w:val="none" w:color="000000" w:sz="4"/>
                <w:right w:val="none" w:color="000000" w:sz="4"/>
                <w:insideH w:val="none"/>
                <w:insideV w:val="none"/>
              </w:tblBorders>
            </w:tblPr>
            <w:tblGrid>
              <w:gridCol w:w="166"/>
              <w:gridCol w:w="342"/>
              <w:gridCol w:w="187"/>
              <w:gridCol w:w="187"/>
              <w:gridCol w:w="1522"/>
              <w:gridCol w:w="137"/>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标的名称</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w:t>
                  </w:r>
                  <w:r>
                    <w:br/>
                  </w:r>
                  <w:r>
                    <w:rPr>
                      <w:rFonts w:ascii="仿宋_GB2312" w:hAnsi="仿宋_GB2312" w:cs="仿宋_GB2312" w:eastAsia="仿宋_GB2312"/>
                      <w:sz w:val="21"/>
                      <w:b/>
                    </w:rPr>
                    <w:t>数量</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w:t>
                  </w:r>
                  <w:r>
                    <w:br/>
                  </w:r>
                  <w:r>
                    <w:rPr>
                      <w:rFonts w:ascii="仿宋_GB2312" w:hAnsi="仿宋_GB2312" w:cs="仿宋_GB2312" w:eastAsia="仿宋_GB2312"/>
                      <w:sz w:val="21"/>
                      <w:b/>
                    </w:rPr>
                    <w:t>单位</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婴幼儿日常照护设备</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rPr>
                    <w:t>纯棉</w:t>
                  </w:r>
                  <w:r>
                    <w:rPr>
                      <w:rFonts w:ascii="仿宋_GB2312" w:hAnsi="仿宋_GB2312" w:cs="仿宋_GB2312" w:eastAsia="仿宋_GB2312"/>
                      <w:sz w:val="21"/>
                    </w:rPr>
                    <w:t>婴儿大小毛巾</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1）大毛巾≥35×73cm；</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2）小毛巾≥30×30cm；</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3）毛毯1条≥</w:t>
                  </w:r>
                  <w:r>
                    <w:rPr>
                      <w:rFonts w:ascii="仿宋_GB2312" w:hAnsi="仿宋_GB2312" w:cs="仿宋_GB2312" w:eastAsia="仿宋_GB2312"/>
                      <w:sz w:val="21"/>
                    </w:rPr>
                    <w:t>500×1000cm，</w:t>
                  </w:r>
                  <w:r>
                    <w:rPr>
                      <w:rFonts w:ascii="仿宋_GB2312" w:hAnsi="仿宋_GB2312" w:cs="仿宋_GB2312" w:eastAsia="仿宋_GB2312"/>
                      <w:sz w:val="21"/>
                    </w:rPr>
                    <w:t>纯棉材质</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2、七步洗手法设备</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七步洗手法示意图</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①材质：PVC不干胶贴纸</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②大小：≥60×80cm；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布置方式：粘贴。</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幼儿脚踏矮凳</w:t>
                  </w:r>
                  <w:r>
                    <w:rPr>
                      <w:rFonts w:ascii="仿宋_GB2312" w:hAnsi="仿宋_GB2312" w:cs="仿宋_GB2312" w:eastAsia="仿宋_GB2312"/>
                      <w:sz w:val="21"/>
                    </w:rPr>
                    <w:t>1个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①材质：橡胶木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②大小：≥30×25×29cm；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③承载力：≥100Kg。</w:t>
                  </w:r>
                </w:p>
                <w:p>
                  <w:pPr>
                    <w:pStyle w:val="null3"/>
                    <w:spacing w:before="15" w:after="15"/>
                    <w:jc w:val="both"/>
                  </w:pPr>
                  <w:r>
                    <w:rPr>
                      <w:rFonts w:ascii="仿宋_GB2312" w:hAnsi="仿宋_GB2312" w:cs="仿宋_GB2312" w:eastAsia="仿宋_GB2312"/>
                      <w:sz w:val="21"/>
                    </w:rPr>
                    <w:t>3、脱穿衣物指导设备</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1）指甲剪1套；</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color w:val="000000"/>
                    </w:rPr>
                    <w:t>纯棉</w:t>
                  </w:r>
                  <w:r>
                    <w:rPr>
                      <w:rFonts w:ascii="仿宋_GB2312" w:hAnsi="仿宋_GB2312" w:cs="仿宋_GB2312" w:eastAsia="仿宋_GB2312"/>
                      <w:sz w:val="21"/>
                      <w:color w:val="000000"/>
                    </w:rPr>
                    <w:t>袜子</w:t>
                  </w:r>
                  <w:r>
                    <w:rPr>
                      <w:rFonts w:ascii="仿宋_GB2312" w:hAnsi="仿宋_GB2312" w:cs="仿宋_GB2312" w:eastAsia="仿宋_GB2312"/>
                      <w:sz w:val="21"/>
                      <w:color w:val="000000"/>
                    </w:rPr>
                    <w:t>1双；</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纯棉</w:t>
                  </w:r>
                  <w:r>
                    <w:rPr>
                      <w:rFonts w:ascii="仿宋_GB2312" w:hAnsi="仿宋_GB2312" w:cs="仿宋_GB2312" w:eastAsia="仿宋_GB2312"/>
                      <w:sz w:val="21"/>
                      <w:color w:val="000000"/>
                    </w:rPr>
                    <w:t>婴儿开襟衫、裤子</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婴幼儿鞋子</w:t>
                  </w:r>
                  <w:r>
                    <w:rPr>
                      <w:rFonts w:ascii="仿宋_GB2312" w:hAnsi="仿宋_GB2312" w:cs="仿宋_GB2312" w:eastAsia="仿宋_GB2312"/>
                      <w:sz w:val="21"/>
                      <w:color w:val="000000"/>
                    </w:rPr>
                    <w:t>1双</w:t>
                  </w:r>
                  <w:r>
                    <w:rPr>
                      <w:rFonts w:ascii="仿宋_GB2312" w:hAnsi="仿宋_GB2312" w:cs="仿宋_GB2312" w:eastAsia="仿宋_GB2312"/>
                      <w:sz w:val="21"/>
                      <w:color w:val="000000"/>
                    </w:rPr>
                    <w:t>：</w:t>
                  </w:r>
                </w:p>
                <w:p>
                  <w:pPr>
                    <w:pStyle w:val="null3"/>
                    <w:ind w:firstLine="630"/>
                    <w:jc w:val="both"/>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橡胶鞋底，网布配皮，网布帮面。</w:t>
                  </w:r>
                </w:p>
                <w:p>
                  <w:pPr>
                    <w:pStyle w:val="null3"/>
                    <w:spacing w:before="15" w:after="15"/>
                    <w:jc w:val="both"/>
                  </w:pPr>
                  <w:r>
                    <w:rPr>
                      <w:rFonts w:ascii="仿宋_GB2312" w:hAnsi="仿宋_GB2312" w:cs="仿宋_GB2312" w:eastAsia="仿宋_GB2312"/>
                      <w:sz w:val="21"/>
                      <w:color w:val="000000"/>
                    </w:rPr>
                    <w:t>4、幼儿沐浴设备</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1）安全指甲钳</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婴儿洗发露</w:t>
                  </w:r>
                  <w:r>
                    <w:rPr>
                      <w:rFonts w:ascii="仿宋_GB2312" w:hAnsi="仿宋_GB2312" w:cs="仿宋_GB2312" w:eastAsia="仿宋_GB2312"/>
                      <w:sz w:val="21"/>
                      <w:color w:val="000000"/>
                    </w:rPr>
                    <w:t>：</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≥200ml</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3）围裙1条</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4）水温计1支</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婴儿护臀霜</w:t>
                  </w:r>
                  <w:r>
                    <w:rPr>
                      <w:rFonts w:ascii="仿宋_GB2312" w:hAnsi="仿宋_GB2312" w:cs="仿宋_GB2312" w:eastAsia="仿宋_GB2312"/>
                      <w:sz w:val="21"/>
                      <w:color w:val="000000"/>
                    </w:rPr>
                    <w:t>：</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≥200ml</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婴幼儿沐浴露</w:t>
                  </w:r>
                  <w:r>
                    <w:rPr>
                      <w:rFonts w:ascii="仿宋_GB2312" w:hAnsi="仿宋_GB2312" w:cs="仿宋_GB2312" w:eastAsia="仿宋_GB2312"/>
                      <w:sz w:val="21"/>
                      <w:color w:val="000000"/>
                    </w:rPr>
                    <w:t>：</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≥200ml</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7）婴幼儿润肤乳液</w:t>
                  </w:r>
                  <w:r>
                    <w:rPr>
                      <w:rFonts w:ascii="仿宋_GB2312" w:hAnsi="仿宋_GB2312" w:cs="仿宋_GB2312" w:eastAsia="仿宋_GB2312"/>
                      <w:sz w:val="21"/>
                      <w:color w:val="000000"/>
                    </w:rPr>
                    <w:t>：</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≥200ml</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8）婴儿爽身粉</w:t>
                  </w:r>
                  <w:r>
                    <w:rPr>
                      <w:rFonts w:ascii="仿宋_GB2312" w:hAnsi="仿宋_GB2312" w:cs="仿宋_GB2312" w:eastAsia="仿宋_GB2312"/>
                      <w:sz w:val="21"/>
                      <w:color w:val="000000"/>
                    </w:rPr>
                    <w:t>：</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≥100g</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9）婴幼儿柔湿巾</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10）婴幼儿沐浴盆</w:t>
                  </w:r>
                  <w:r>
                    <w:rPr>
                      <w:rFonts w:ascii="仿宋_GB2312" w:hAnsi="仿宋_GB2312" w:cs="仿宋_GB2312" w:eastAsia="仿宋_GB2312"/>
                      <w:sz w:val="21"/>
                      <w:color w:val="000000"/>
                    </w:rPr>
                    <w:t>：</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:≥长70×宽45×高20cm</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rPr>
                    <w:t>5、幼儿进餐指导</w:t>
                  </w:r>
                </w:p>
                <w:p>
                  <w:pPr>
                    <w:pStyle w:val="null3"/>
                    <w:spacing w:before="15" w:after="15"/>
                    <w:ind w:firstLine="210"/>
                    <w:jc w:val="both"/>
                  </w:pPr>
                  <w:r>
                    <w:rPr>
                      <w:rFonts w:ascii="仿宋_GB2312" w:hAnsi="仿宋_GB2312" w:cs="仿宋_GB2312" w:eastAsia="仿宋_GB2312"/>
                      <w:sz w:val="21"/>
                    </w:rPr>
                    <w:t>勺子、餐盘、残渣盘。</w:t>
                  </w:r>
                </w:p>
                <w:p>
                  <w:pPr>
                    <w:pStyle w:val="null3"/>
                    <w:spacing w:before="15" w:after="15"/>
                    <w:jc w:val="both"/>
                  </w:pPr>
                  <w:r>
                    <w:rPr>
                      <w:rFonts w:ascii="仿宋_GB2312" w:hAnsi="仿宋_GB2312" w:cs="仿宋_GB2312" w:eastAsia="仿宋_GB2312"/>
                      <w:sz w:val="21"/>
                    </w:rPr>
                    <w:t>6、婴儿饮食护理用品</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1）主要功能：练习婴儿喂养照护。</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2）技术要求：含</w:t>
                  </w:r>
                  <w:r>
                    <w:rPr>
                      <w:rFonts w:ascii="仿宋_GB2312" w:hAnsi="仿宋_GB2312" w:cs="仿宋_GB2312" w:eastAsia="仿宋_GB2312"/>
                      <w:sz w:val="21"/>
                      <w:color w:val="000000"/>
                    </w:rPr>
                    <w:t>奶粉</w:t>
                  </w:r>
                  <w:r>
                    <w:rPr>
                      <w:rFonts w:ascii="仿宋_GB2312" w:hAnsi="仿宋_GB2312" w:cs="仿宋_GB2312" w:eastAsia="仿宋_GB2312"/>
                      <w:sz w:val="21"/>
                      <w:color w:val="000000"/>
                    </w:rPr>
                    <w:t>（</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≥150g</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PP奶瓶（240ml和160ml各一个）、奶瓶刷、奶瓶夹、</w:t>
                  </w:r>
                  <w:r>
                    <w:rPr>
                      <w:rFonts w:ascii="仿宋_GB2312" w:hAnsi="仿宋_GB2312" w:cs="仿宋_GB2312" w:eastAsia="仿宋_GB2312"/>
                      <w:sz w:val="21"/>
                      <w:color w:val="000000"/>
                    </w:rPr>
                    <w:t>温奶器</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≥1200ml）</w:t>
                  </w:r>
                  <w:r>
                    <w:rPr>
                      <w:rFonts w:ascii="仿宋_GB2312" w:hAnsi="仿宋_GB2312" w:cs="仿宋_GB2312" w:eastAsia="仿宋_GB2312"/>
                      <w:sz w:val="21"/>
                      <w:color w:val="000000"/>
                    </w:rPr>
                    <w:t>、消毒锅</w:t>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304不锈钢，外径：25cm，内径24cm，容量5.6L）</w:t>
                  </w:r>
                  <w:r>
                    <w:rPr>
                      <w:rFonts w:ascii="仿宋_GB2312" w:hAnsi="仿宋_GB2312" w:cs="仿宋_GB2312" w:eastAsia="仿宋_GB2312"/>
                      <w:sz w:val="21"/>
                      <w:color w:val="000000"/>
                    </w:rPr>
                    <w:t>、热水壶</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≥1.2L）</w:t>
                  </w:r>
                  <w:r>
                    <w:rPr>
                      <w:rFonts w:ascii="仿宋_GB2312" w:hAnsi="仿宋_GB2312" w:cs="仿宋_GB2312" w:eastAsia="仿宋_GB2312"/>
                      <w:sz w:val="21"/>
                      <w:color w:val="000000"/>
                    </w:rPr>
                    <w:t>、凉水壶</w:t>
                  </w:r>
                  <w:r>
                    <w:rPr>
                      <w:rFonts w:ascii="仿宋_GB2312" w:hAnsi="仿宋_GB2312" w:cs="仿宋_GB2312" w:eastAsia="仿宋_GB2312"/>
                      <w:sz w:val="21"/>
                      <w:color w:val="000000"/>
                    </w:rPr>
                    <w:t>（</w:t>
                  </w:r>
                  <w:r>
                    <w:rPr>
                      <w:rFonts w:ascii="仿宋_GB2312" w:hAnsi="仿宋_GB2312" w:cs="仿宋_GB2312" w:eastAsia="仿宋_GB2312"/>
                      <w:sz w:val="21"/>
                      <w:color w:val="000000"/>
                    </w:rPr>
                    <w:t>≥1.8L）</w:t>
                  </w:r>
                  <w:r>
                    <w:rPr>
                      <w:rFonts w:ascii="仿宋_GB2312" w:hAnsi="仿宋_GB2312" w:cs="仿宋_GB2312" w:eastAsia="仿宋_GB2312"/>
                      <w:sz w:val="21"/>
                      <w:color w:val="000000"/>
                    </w:rPr>
                    <w:t>；含婴儿专用勺（软头勺</w:t>
                  </w:r>
                  <w:r>
                    <w:rPr>
                      <w:rFonts w:ascii="仿宋_GB2312" w:hAnsi="仿宋_GB2312" w:cs="仿宋_GB2312" w:eastAsia="仿宋_GB2312"/>
                      <w:sz w:val="21"/>
                      <w:color w:val="000000"/>
                    </w:rPr>
                    <w:t>/感温勺）、</w:t>
                  </w:r>
                  <w:r>
                    <w:rPr>
                      <w:rFonts w:ascii="仿宋_GB2312" w:hAnsi="仿宋_GB2312" w:cs="仿宋_GB2312" w:eastAsia="仿宋_GB2312"/>
                      <w:sz w:val="21"/>
                      <w:color w:val="000000"/>
                    </w:rPr>
                    <w:t>纯棉</w:t>
                  </w:r>
                  <w:r>
                    <w:rPr>
                      <w:rFonts w:ascii="仿宋_GB2312" w:hAnsi="仿宋_GB2312" w:cs="仿宋_GB2312" w:eastAsia="仿宋_GB2312"/>
                      <w:sz w:val="21"/>
                      <w:color w:val="000000"/>
                    </w:rPr>
                    <w:t>婴儿围嘴、</w:t>
                  </w:r>
                  <w:r>
                    <w:rPr>
                      <w:rFonts w:ascii="仿宋_GB2312" w:hAnsi="仿宋_GB2312" w:cs="仿宋_GB2312" w:eastAsia="仿宋_GB2312"/>
                      <w:sz w:val="21"/>
                      <w:color w:val="000000"/>
                    </w:rPr>
                    <w:t>纯棉</w:t>
                  </w:r>
                  <w:r>
                    <w:rPr>
                      <w:rFonts w:ascii="仿宋_GB2312" w:hAnsi="仿宋_GB2312" w:cs="仿宋_GB2312" w:eastAsia="仿宋_GB2312"/>
                      <w:sz w:val="21"/>
                      <w:color w:val="000000"/>
                    </w:rPr>
                    <w:t>罩衣、</w:t>
                  </w:r>
                  <w:r>
                    <w:rPr>
                      <w:rFonts w:ascii="仿宋_GB2312" w:hAnsi="仿宋_GB2312" w:cs="仿宋_GB2312" w:eastAsia="仿宋_GB2312"/>
                      <w:sz w:val="21"/>
                      <w:color w:val="000000"/>
                    </w:rPr>
                    <w:t>纯棉</w:t>
                  </w:r>
                  <w:r>
                    <w:rPr>
                      <w:rFonts w:ascii="仿宋_GB2312" w:hAnsi="仿宋_GB2312" w:cs="仿宋_GB2312" w:eastAsia="仿宋_GB2312"/>
                      <w:sz w:val="21"/>
                      <w:color w:val="000000"/>
                    </w:rPr>
                    <w:t>口水巾。</w:t>
                  </w:r>
                </w:p>
                <w:p>
                  <w:pPr>
                    <w:pStyle w:val="null3"/>
                    <w:spacing w:before="15" w:after="15"/>
                    <w:jc w:val="both"/>
                  </w:pPr>
                  <w:r>
                    <w:rPr>
                      <w:rFonts w:ascii="仿宋_GB2312" w:hAnsi="仿宋_GB2312" w:cs="仿宋_GB2312" w:eastAsia="仿宋_GB2312"/>
                      <w:sz w:val="21"/>
                      <w:color w:val="000000"/>
                    </w:rPr>
                    <w:t>7、消毒盘、器皿盘</w:t>
                  </w:r>
                  <w:r>
                    <w:rPr>
                      <w:rFonts w:ascii="仿宋_GB2312" w:hAnsi="仿宋_GB2312" w:cs="仿宋_GB2312" w:eastAsia="仿宋_GB2312"/>
                      <w:sz w:val="21"/>
                      <w:color w:val="000000"/>
                    </w:rPr>
                    <w:t>：</w:t>
                  </w:r>
                  <w:r>
                    <w:rPr>
                      <w:rFonts w:ascii="仿宋_GB2312" w:hAnsi="仿宋_GB2312" w:cs="仿宋_GB2312" w:eastAsia="仿宋_GB2312"/>
                      <w:sz w:val="21"/>
                      <w:color w:val="000000"/>
                    </w:rPr>
                    <w:t>304不锈钢，≥40×30×3cm</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8、医用弯盘</w:t>
                  </w:r>
                  <w:r>
                    <w:rPr>
                      <w:rFonts w:ascii="仿宋_GB2312" w:hAnsi="仿宋_GB2312" w:cs="仿宋_GB2312" w:eastAsia="仿宋_GB2312"/>
                      <w:sz w:val="21"/>
                      <w:color w:val="000000"/>
                    </w:rPr>
                    <w:t>：</w:t>
                  </w:r>
                  <w:r>
                    <w:rPr>
                      <w:rFonts w:ascii="仿宋_GB2312" w:hAnsi="仿宋_GB2312" w:cs="仿宋_GB2312" w:eastAsia="仿宋_GB2312"/>
                      <w:sz w:val="21"/>
                      <w:color w:val="000000"/>
                    </w:rPr>
                    <w:t>304不锈钢，≥20×11×2cm</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rPr>
                    <w:t>9、约束带</w:t>
                  </w:r>
                  <w:r>
                    <w:rPr>
                      <w:rFonts w:ascii="仿宋_GB2312" w:hAnsi="仿宋_GB2312" w:cs="仿宋_GB2312" w:eastAsia="仿宋_GB2312"/>
                      <w:sz w:val="21"/>
                    </w:rPr>
                    <w:t>：</w:t>
                  </w:r>
                  <w:r>
                    <w:rPr>
                      <w:rFonts w:ascii="仿宋_GB2312" w:hAnsi="仿宋_GB2312" w:cs="仿宋_GB2312" w:eastAsia="仿宋_GB2312"/>
                      <w:sz w:val="21"/>
                    </w:rPr>
                    <w:t>用于新生儿约束法使用；规格：</w:t>
                  </w:r>
                  <w:r>
                    <w:rPr>
                      <w:rFonts w:ascii="仿宋_GB2312" w:hAnsi="仿宋_GB2312" w:cs="仿宋_GB2312" w:eastAsia="仿宋_GB2312"/>
                      <w:sz w:val="21"/>
                    </w:rPr>
                    <w:t>1m长，带魔术贴。</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生活服务照料设备</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color w:val="000000"/>
                    </w:rPr>
                    <w:t>、清洁消毒物料</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肥皂</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≥300g）</w:t>
                  </w:r>
                  <w:r>
                    <w:rPr>
                      <w:rFonts w:ascii="仿宋_GB2312" w:hAnsi="仿宋_GB2312" w:cs="仿宋_GB2312" w:eastAsia="仿宋_GB2312"/>
                      <w:sz w:val="21"/>
                      <w:color w:val="000000"/>
                    </w:rPr>
                    <w:t>6块，洗手液</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≥400g）</w:t>
                  </w:r>
                  <w:r>
                    <w:rPr>
                      <w:rFonts w:ascii="仿宋_GB2312" w:hAnsi="仿宋_GB2312" w:cs="仿宋_GB2312" w:eastAsia="仿宋_GB2312"/>
                      <w:sz w:val="21"/>
                      <w:color w:val="000000"/>
                    </w:rPr>
                    <w:t>6瓶，拖把4个、扫把4个，抹布50块，84消毒液</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≥500g）</w:t>
                  </w:r>
                  <w:r>
                    <w:rPr>
                      <w:rFonts w:ascii="仿宋_GB2312" w:hAnsi="仿宋_GB2312" w:cs="仿宋_GB2312" w:eastAsia="仿宋_GB2312"/>
                      <w:sz w:val="21"/>
                      <w:color w:val="000000"/>
                    </w:rPr>
                    <w:t>6瓶，不少于250ml量杯6个，喷洒壶</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≥500ml）</w:t>
                  </w:r>
                  <w:r>
                    <w:rPr>
                      <w:rFonts w:ascii="仿宋_GB2312" w:hAnsi="仿宋_GB2312" w:cs="仿宋_GB2312" w:eastAsia="仿宋_GB2312"/>
                      <w:sz w:val="21"/>
                      <w:color w:val="000000"/>
                    </w:rPr>
                    <w:t>6个，桶</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≥12L）</w:t>
                  </w:r>
                  <w:r>
                    <w:rPr>
                      <w:rFonts w:ascii="仿宋_GB2312" w:hAnsi="仿宋_GB2312" w:cs="仿宋_GB2312" w:eastAsia="仿宋_GB2312"/>
                      <w:sz w:val="21"/>
                      <w:color w:val="000000"/>
                    </w:rPr>
                    <w:t>6个、盆</w:t>
                  </w:r>
                  <w:r>
                    <w:rPr>
                      <w:rFonts w:ascii="仿宋_GB2312" w:hAnsi="仿宋_GB2312" w:cs="仿宋_GB2312" w:eastAsia="仿宋_GB2312"/>
                      <w:sz w:val="21"/>
                      <w:color w:val="000000"/>
                    </w:rPr>
                    <w:t>（</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≥6L</w:t>
                  </w:r>
                  <w:r>
                    <w:rPr>
                      <w:rFonts w:ascii="仿宋_GB2312" w:hAnsi="仿宋_GB2312" w:cs="仿宋_GB2312" w:eastAsia="仿宋_GB2312"/>
                      <w:sz w:val="21"/>
                      <w:color w:val="000000"/>
                    </w:rPr>
                    <w:t>）</w:t>
                  </w:r>
                  <w:r>
                    <w:rPr>
                      <w:rFonts w:ascii="仿宋_GB2312" w:hAnsi="仿宋_GB2312" w:cs="仿宋_GB2312" w:eastAsia="仿宋_GB2312"/>
                      <w:sz w:val="21"/>
                      <w:color w:val="000000"/>
                    </w:rPr>
                    <w:t>6个等</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2、紫外线消毒灯1个，可移动；可调整角度；可定时</w:t>
                  </w:r>
                  <w:r>
                    <w:rPr>
                      <w:rFonts w:ascii="仿宋_GB2312" w:hAnsi="仿宋_GB2312" w:cs="仿宋_GB2312" w:eastAsia="仿宋_GB2312"/>
                      <w:sz w:val="21"/>
                      <w:color w:val="000000"/>
                    </w:rPr>
                    <w:t>；灯管功率</w:t>
                  </w:r>
                  <w:r>
                    <w:rPr>
                      <w:rFonts w:ascii="仿宋_GB2312" w:hAnsi="仿宋_GB2312" w:cs="仿宋_GB2312" w:eastAsia="仿宋_GB2312"/>
                      <w:sz w:val="21"/>
                      <w:color w:val="000000"/>
                    </w:rPr>
                    <w:t>65W</w:t>
                  </w:r>
                  <w:r>
                    <w:rPr>
                      <w:rFonts w:ascii="仿宋_GB2312" w:hAnsi="仿宋_GB2312" w:cs="仿宋_GB2312" w:eastAsia="仿宋_GB2312"/>
                      <w:sz w:val="21"/>
                      <w:color w:val="000000"/>
                    </w:rPr>
                    <w:t>，紫外线波长</w:t>
                  </w:r>
                  <w:r>
                    <w:rPr>
                      <w:rFonts w:ascii="仿宋_GB2312" w:hAnsi="仿宋_GB2312" w:cs="仿宋_GB2312" w:eastAsia="仿宋_GB2312"/>
                      <w:sz w:val="21"/>
                      <w:color w:val="000000"/>
                    </w:rPr>
                    <w:t>253nm。用于室内空气及物体表面消毒灭菌。</w:t>
                  </w:r>
                </w:p>
                <w:p>
                  <w:pPr>
                    <w:pStyle w:val="null3"/>
                    <w:spacing w:before="15" w:after="15"/>
                    <w:jc w:val="both"/>
                  </w:pPr>
                  <w:r>
                    <w:rPr>
                      <w:rFonts w:ascii="仿宋_GB2312" w:hAnsi="仿宋_GB2312" w:cs="仿宋_GB2312" w:eastAsia="仿宋_GB2312"/>
                      <w:sz w:val="21"/>
                      <w:color w:val="000000"/>
                    </w:rPr>
                    <w:t>3、托幼园所专用消毒柜1个（1）</w:t>
                  </w:r>
                  <w:r>
                    <w:rPr>
                      <w:rFonts w:ascii="仿宋_GB2312" w:hAnsi="仿宋_GB2312" w:cs="仿宋_GB2312" w:eastAsia="仿宋_GB2312"/>
                      <w:sz w:val="21"/>
                      <w:color w:val="000000"/>
                    </w:rPr>
                    <w:t>有效消毒</w:t>
                  </w:r>
                  <w:r>
                    <w:rPr>
                      <w:rFonts w:ascii="仿宋_GB2312" w:hAnsi="仿宋_GB2312" w:cs="仿宋_GB2312" w:eastAsia="仿宋_GB2312"/>
                      <w:sz w:val="21"/>
                      <w:color w:val="000000"/>
                    </w:rPr>
                    <w:t>容积：</w:t>
                  </w:r>
                  <w:r>
                    <w:rPr>
                      <w:rFonts w:ascii="仿宋_GB2312" w:hAnsi="仿宋_GB2312" w:cs="仿宋_GB2312" w:eastAsia="仿宋_GB2312"/>
                      <w:sz w:val="21"/>
                      <w:color w:val="000000"/>
                    </w:rPr>
                    <w:t>78L（可放Ф7cm口杯40+）；（2）额定输入功率：600W；（3）消毒方式：紫外线+中低温+臭氧消毒；（4）</w:t>
                  </w:r>
                  <w:r>
                    <w:rPr>
                      <w:rFonts w:ascii="仿宋_GB2312" w:hAnsi="仿宋_GB2312" w:cs="仿宋_GB2312" w:eastAsia="仿宋_GB2312"/>
                      <w:sz w:val="21"/>
                      <w:color w:val="000000"/>
                    </w:rPr>
                    <w:t>参考</w:t>
                  </w:r>
                  <w:r>
                    <w:rPr>
                      <w:rFonts w:ascii="仿宋_GB2312" w:hAnsi="仿宋_GB2312" w:cs="仿宋_GB2312" w:eastAsia="仿宋_GB2312"/>
                      <w:sz w:val="21"/>
                      <w:color w:val="000000"/>
                    </w:rPr>
                    <w:t>外形</w:t>
                  </w:r>
                  <w:r>
                    <w:rPr>
                      <w:rFonts w:ascii="仿宋_GB2312" w:hAnsi="仿宋_GB2312" w:cs="仿宋_GB2312" w:eastAsia="仿宋_GB2312"/>
                      <w:sz w:val="21"/>
                    </w:rPr>
                    <w:t>尺寸：</w:t>
                  </w:r>
                  <w:r>
                    <w:rPr>
                      <w:rFonts w:ascii="仿宋_GB2312" w:hAnsi="仿宋_GB2312" w:cs="仿宋_GB2312" w:eastAsia="仿宋_GB2312"/>
                      <w:sz w:val="21"/>
                    </w:rPr>
                    <w:t>360mm宽290mm深1100mm高。</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婴儿推车</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≥38×82×20cm，支架离地55cm，双面大脚轮，车架材质铝合金 高密牛津面料，PU皮质防滑扶手可调节</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体格生长的测量设备</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符合国家标准的</w:t>
                  </w:r>
                  <w:r>
                    <w:rPr>
                      <w:rFonts w:ascii="仿宋_GB2312" w:hAnsi="仿宋_GB2312" w:cs="仿宋_GB2312" w:eastAsia="仿宋_GB2312"/>
                      <w:sz w:val="21"/>
                      <w:color w:val="000000"/>
                    </w:rPr>
                    <w:t>婴儿卧式体重秤</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2）长方体木板2块板：</w:t>
                  </w:r>
                  <w:r>
                    <w:rPr>
                      <w:rFonts w:ascii="仿宋_GB2312" w:hAnsi="仿宋_GB2312" w:cs="仿宋_GB2312" w:eastAsia="仿宋_GB2312"/>
                      <w:sz w:val="21"/>
                      <w:color w:val="000000"/>
                    </w:rPr>
                    <w:t>棉布包裹；参考大小：</w:t>
                  </w:r>
                  <w:r>
                    <w:rPr>
                      <w:rFonts w:ascii="仿宋_GB2312" w:hAnsi="仿宋_GB2312" w:cs="仿宋_GB2312" w:eastAsia="仿宋_GB2312"/>
                      <w:sz w:val="21"/>
                      <w:color w:val="000000"/>
                    </w:rPr>
                    <w:t>30×60cm</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3）软皮尺1把；</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人工智能仿真婴儿（男）</w:t>
                  </w:r>
                </w:p>
                <w:p>
                  <w:pPr>
                    <w:pStyle w:val="null3"/>
                    <w:jc w:val="both"/>
                  </w:pPr>
                  <w:r>
                    <w:rPr>
                      <w:rFonts w:ascii="仿宋_GB2312" w:hAnsi="仿宋_GB2312" w:cs="仿宋_GB2312" w:eastAsia="仿宋_GB2312"/>
                      <w:sz w:val="21"/>
                      <w:b/>
                      <w:color w:val="000000"/>
                    </w:rPr>
                    <w:t>【核心产品】</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rPr>
                    <w:t>仿真婴儿重量约</w:t>
                  </w:r>
                  <w:r>
                    <w:rPr>
                      <w:rFonts w:ascii="仿宋_GB2312" w:hAnsi="仿宋_GB2312" w:cs="仿宋_GB2312" w:eastAsia="仿宋_GB2312"/>
                      <w:sz w:val="21"/>
                    </w:rPr>
                    <w:t>3.2kgs(±10%)，身长为52×24×11cm(±10%)，材质为环保硅胶，符合中国婴儿的特征</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2、</w:t>
                  </w:r>
                  <w:r>
                    <w:rPr>
                      <w:rFonts w:ascii="仿宋_GB2312" w:hAnsi="仿宋_GB2312" w:cs="仿宋_GB2312" w:eastAsia="仿宋_GB2312"/>
                      <w:sz w:val="21"/>
                    </w:rPr>
                    <w:t>颈部可前后左右各侧转动，头、颈、四肢关节无螺丝，可正</w:t>
                  </w:r>
                  <w:r>
                    <w:rPr>
                      <w:rFonts w:ascii="仿宋_GB2312" w:hAnsi="仿宋_GB2312" w:cs="仿宋_GB2312" w:eastAsia="仿宋_GB2312"/>
                      <w:sz w:val="21"/>
                      <w:color w:val="000000"/>
                    </w:rPr>
                    <w:t>常转动。</w:t>
                  </w:r>
                </w:p>
                <w:p>
                  <w:pPr>
                    <w:pStyle w:val="null3"/>
                    <w:spacing w:before="15" w:after="1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、两组电池：可充电防爆锂电池，</w:t>
                  </w:r>
                  <w:r>
                    <w:rPr>
                      <w:rFonts w:ascii="仿宋_GB2312" w:hAnsi="仿宋_GB2312" w:cs="仿宋_GB2312" w:eastAsia="仿宋_GB2312"/>
                      <w:sz w:val="21"/>
                      <w:color w:val="000000"/>
                    </w:rPr>
                    <w:t>3.7V/2A，</w:t>
                  </w:r>
                  <w:r>
                    <w:rPr>
                      <w:rFonts w:ascii="仿宋_GB2312" w:hAnsi="仿宋_GB2312" w:cs="仿宋_GB2312" w:eastAsia="仿宋_GB2312"/>
                      <w:sz w:val="21"/>
                      <w:color w:val="000000"/>
                    </w:rPr>
                    <w:t>≥</w:t>
                  </w:r>
                  <w:r>
                    <w:rPr>
                      <w:rFonts w:ascii="仿宋_GB2312" w:hAnsi="仿宋_GB2312" w:cs="仿宋_GB2312" w:eastAsia="仿宋_GB2312"/>
                      <w:sz w:val="21"/>
                      <w:color w:val="000000"/>
                    </w:rPr>
                    <w:t>6000mAh，充满电（约八小时）可连续至少使用5天；电源输入：5VDC/4A充电器。</w:t>
                  </w:r>
                </w:p>
                <w:p>
                  <w:pPr>
                    <w:pStyle w:val="null3"/>
                    <w:spacing w:before="15" w:after="1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、仿真婴儿当电量过低时，软件上的电池会显示黄色。当充电完成或电量足够时，软件上的电池会显示为绿色。</w:t>
                  </w:r>
                </w:p>
                <w:p>
                  <w:pPr>
                    <w:pStyle w:val="null3"/>
                    <w:spacing w:before="15" w:after="1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、仿真婴儿具备关机和开机功能</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、内建</w:t>
                  </w:r>
                  <w:r>
                    <w:rPr>
                      <w:rFonts w:ascii="仿宋_GB2312" w:hAnsi="仿宋_GB2312" w:cs="仿宋_GB2312" w:eastAsia="仿宋_GB2312"/>
                      <w:sz w:val="21"/>
                      <w:color w:val="000000"/>
                    </w:rPr>
                    <w:t>15个照护场景，模拟实际宝宝（8天到5个月的月龄）一日生活照护常规（可记录详细数据）</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其中包括：</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1）喂食：婴儿因发生喂奶需求而哭泣时，拿起奶瓶或母乳喂养胸针接触婴儿嘴唇，哭泣声会停止并发出吮吸声音，在喂食过程中，需要与婴儿互动，婴儿会时刻发出愉悦的声音，鼓励继续喂奶直至结束；</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2）拍嗝：婴儿因发生拍嗝需求而哭泣时，抱起婴儿轻轻拍打背部会停止哭泣，发出打嗝声；</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3）换尿布：婴儿因发生换尿布需求而哭泣时，替换新尿布后会停止哭泣，发出愉悦的声音；</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4）轻摇安抚：婴儿因发生轻摇安抚需求而哭泣时，抱起婴儿并持续轻摇安抚，哭泣声音会自动停止，发出愉悦声音；</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5）包裹训练：用婴儿被做一个松紧合适的襁褓，婴儿被襁褓包裹，增加婴儿的安全感</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6）头部支撑失败：婴儿在头部未得到支撑情况下会发出剧烈哭声；</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7）疼痛安抚：婴儿在受到猛烈摇晃情况下会发出痛苦的哭声，照护者怀抱婴儿并轻轻摇晃婴儿，婴儿逐渐平复，发出愉悦声音；</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8）恐惧安抚：婴儿在受到猛烈拍打或者跌落地面的时候，会发出刺耳痛哭声音，照护者抱起婴儿并安抚，声音会逐渐消除；</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9）头低脚高：婴儿在处于头低脚高的情况下会发出咳嗽声和哭声，照护者纠正姿势，使婴儿处于头高脚低的姿势，咳嗽声和哭声逐渐停止；</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10）错误睡姿状态：婴儿处于面朝下的睡姿时，婴儿会发出哭声，提示照护者翻身，翻身或者抱起来之后，哭声停止。</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）温度感知：婴儿具有对不同时间段周围温度感知数据记录和数据上传功能；</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）着装感知：婴儿在不同时间段对外出服、睡衣、连身衣、尿布着装类型感知数据记录和数据上传功能；</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13）亲子互动：在喂奶过程中、轻摇安抚、清醒状态时，轻拍或轻摇婴儿身体的任何部位，婴儿会反馈相应的声音与照护者进行互动；</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14）肠绞痛处理：婴儿在肠绞痛的时候，会发出刺耳痛哭声音，照护者需要抱起婴儿用正确的方法对婴儿的腹部进行处理，声音会逐渐消失。</w:t>
                  </w:r>
                </w:p>
                <w:p>
                  <w:pPr>
                    <w:pStyle w:val="null3"/>
                    <w:spacing w:before="15" w:after="15"/>
                    <w:jc w:val="both"/>
                  </w:pPr>
                  <w:r>
                    <w:rPr>
                      <w:rFonts w:ascii="仿宋_GB2312" w:hAnsi="仿宋_GB2312" w:cs="仿宋_GB2312" w:eastAsia="仿宋_GB2312"/>
                      <w:sz w:val="21"/>
                      <w:color w:val="000000"/>
                    </w:rPr>
                    <w:t>教师可根据教学计划设定学生的实训任务。</w:t>
                  </w:r>
                </w:p>
                <w:p>
                  <w:pPr>
                    <w:pStyle w:val="null3"/>
                    <w:spacing w:before="15" w:after="15"/>
                    <w:jc w:val="both"/>
                  </w:pPr>
                  <w:r>
                    <w:rPr>
                      <w:rFonts w:ascii="仿宋_GB2312" w:hAnsi="仿宋_GB2312" w:cs="仿宋_GB2312" w:eastAsia="仿宋_GB2312"/>
                      <w:sz w:val="21"/>
                      <w:color w:val="000000"/>
                    </w:rPr>
                    <w:t>7、腕带：材质为硅胶；长24厘米左右、宽3.5厘米左右；感应到仿真婴儿任务后，</w:t>
                  </w:r>
                  <w:r>
                    <w:rPr>
                      <w:rFonts w:ascii="仿宋_GB2312" w:hAnsi="仿宋_GB2312" w:cs="仿宋_GB2312" w:eastAsia="仿宋_GB2312"/>
                      <w:sz w:val="21"/>
                      <w:color w:val="000000"/>
                    </w:rPr>
                    <w:t>可发声进行提示</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8、奶瓶：瓶身材质为搪胶ABS、奶嘴</w:t>
                  </w:r>
                  <w:r>
                    <w:rPr>
                      <w:rFonts w:ascii="仿宋_GB2312" w:hAnsi="仿宋_GB2312" w:cs="仿宋_GB2312" w:eastAsia="仿宋_GB2312"/>
                      <w:sz w:val="21"/>
                      <w:color w:val="000000"/>
                    </w:rPr>
                    <w:t>为</w:t>
                  </w:r>
                  <w:r>
                    <w:rPr>
                      <w:rFonts w:ascii="仿宋_GB2312" w:hAnsi="仿宋_GB2312" w:cs="仿宋_GB2312" w:eastAsia="仿宋_GB2312"/>
                      <w:sz w:val="21"/>
                      <w:color w:val="000000"/>
                    </w:rPr>
                    <w:t>无毒硅胶；高</w:t>
                  </w:r>
                  <w:r>
                    <w:rPr>
                      <w:rFonts w:ascii="仿宋_GB2312" w:hAnsi="仿宋_GB2312" w:cs="仿宋_GB2312" w:eastAsia="仿宋_GB2312"/>
                      <w:sz w:val="21"/>
                      <w:color w:val="000000"/>
                    </w:rPr>
                    <w:t>14.5厘米左右、直径5.5厘米左右；包含奶瓶、奶嘴、奶嘴盖；正确喂食仿真婴儿的嘴时，仿真婴儿会发出真实婴儿的吮吸声音</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9、母乳喂养</w:t>
                  </w:r>
                  <w:r>
                    <w:rPr>
                      <w:rFonts w:ascii="仿宋_GB2312" w:hAnsi="仿宋_GB2312" w:cs="仿宋_GB2312" w:eastAsia="仿宋_GB2312"/>
                      <w:sz w:val="21"/>
                      <w:color w:val="000000"/>
                    </w:rPr>
                    <w:t>仿真胸</w:t>
                  </w:r>
                  <w:r>
                    <w:rPr>
                      <w:rFonts w:ascii="仿宋_GB2312" w:hAnsi="仿宋_GB2312" w:cs="仿宋_GB2312" w:eastAsia="仿宋_GB2312"/>
                      <w:sz w:val="21"/>
                      <w:color w:val="000000"/>
                    </w:rPr>
                    <w:t>：内含可</w:t>
                  </w:r>
                  <w:r>
                    <w:rPr>
                      <w:rFonts w:ascii="仿宋_GB2312" w:hAnsi="仿宋_GB2312" w:cs="仿宋_GB2312" w:eastAsia="仿宋_GB2312"/>
                      <w:sz w:val="21"/>
                      <w:color w:val="000000"/>
                    </w:rPr>
                    <w:t>传感器</w:t>
                  </w:r>
                  <w:r>
                    <w:rPr>
                      <w:rFonts w:ascii="仿宋_GB2312" w:hAnsi="仿宋_GB2312" w:cs="仿宋_GB2312" w:eastAsia="仿宋_GB2312"/>
                      <w:sz w:val="21"/>
                      <w:color w:val="000000"/>
                    </w:rPr>
                    <w:t>，长宽各</w:t>
                  </w:r>
                  <w:r>
                    <w:rPr>
                      <w:rFonts w:ascii="仿宋_GB2312" w:hAnsi="仿宋_GB2312" w:cs="仿宋_GB2312" w:eastAsia="仿宋_GB2312"/>
                      <w:sz w:val="21"/>
                      <w:color w:val="000000"/>
                    </w:rPr>
                    <w:t>5厘米左右，可模拟母乳喂养时的姿态，正确喂食仿真婴儿的嘴时，仿真婴儿会发出真实婴儿的吮吸声音</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10、数据接收器：便携式数据接收器，直接插到电脑USB接口就能搜索到周围15米范围内的婴儿并添加进管理系统。</w:t>
                  </w:r>
                </w:p>
                <w:p>
                  <w:pPr>
                    <w:pStyle w:val="null3"/>
                    <w:spacing w:before="15" w:after="1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、回应性仿真婴儿配件明细（内置无线智能芯片）</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纯棉外出服</w:t>
                  </w:r>
                  <w:r>
                    <w:rPr>
                      <w:rFonts w:ascii="仿宋_GB2312" w:hAnsi="仿宋_GB2312" w:cs="仿宋_GB2312" w:eastAsia="仿宋_GB2312"/>
                      <w:sz w:val="21"/>
                      <w:color w:val="000000"/>
                    </w:rPr>
                    <w:t>一套</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2）纯棉</w:t>
                  </w:r>
                  <w:r>
                    <w:rPr>
                      <w:rFonts w:ascii="仿宋_GB2312" w:hAnsi="仿宋_GB2312" w:cs="仿宋_GB2312" w:eastAsia="仿宋_GB2312"/>
                      <w:sz w:val="21"/>
                      <w:color w:val="000000"/>
                    </w:rPr>
                    <w:t>睡衣</w:t>
                  </w:r>
                  <w:r>
                    <w:rPr>
                      <w:rFonts w:ascii="仿宋_GB2312" w:hAnsi="仿宋_GB2312" w:cs="仿宋_GB2312" w:eastAsia="仿宋_GB2312"/>
                      <w:sz w:val="21"/>
                      <w:color w:val="000000"/>
                    </w:rPr>
                    <w:t>一套</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纯棉连身衣</w:t>
                  </w:r>
                  <w:r>
                    <w:rPr>
                      <w:rFonts w:ascii="仿宋_GB2312" w:hAnsi="仿宋_GB2312" w:cs="仿宋_GB2312" w:eastAsia="仿宋_GB2312"/>
                      <w:sz w:val="21"/>
                      <w:color w:val="000000"/>
                    </w:rPr>
                    <w:t>一套</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4）两种颜色的</w:t>
                  </w:r>
                  <w:r>
                    <w:rPr>
                      <w:rFonts w:ascii="仿宋_GB2312" w:hAnsi="仿宋_GB2312" w:cs="仿宋_GB2312" w:eastAsia="仿宋_GB2312"/>
                      <w:sz w:val="21"/>
                      <w:color w:val="000000"/>
                    </w:rPr>
                    <w:t>纯棉尿布</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120ml奶瓶</w:t>
                  </w:r>
                  <w:r>
                    <w:rPr>
                      <w:rFonts w:ascii="仿宋_GB2312" w:hAnsi="仿宋_GB2312" w:cs="仿宋_GB2312" w:eastAsia="仿宋_GB2312"/>
                      <w:sz w:val="21"/>
                      <w:color w:val="000000"/>
                    </w:rPr>
                    <w:t>一个</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6）母乳喂养胸针一个</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7）身份识别腕带一个</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8）硅胶照护腕带两个</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9）充电器一个</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10）产品说明书一份</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11）保修卡一份</w:t>
                  </w:r>
                  <w:r>
                    <w:rPr>
                      <w:rFonts w:ascii="仿宋_GB2312" w:hAnsi="仿宋_GB2312" w:cs="仿宋_GB2312" w:eastAsia="仿宋_GB2312"/>
                      <w:sz w:val="21"/>
                    </w:rPr>
                    <w:t>；</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人工智能仿真婴儿（女）</w:t>
                  </w:r>
                </w:p>
                <w:p>
                  <w:pPr>
                    <w:pStyle w:val="null3"/>
                    <w:jc w:val="both"/>
                  </w:pPr>
                  <w:r>
                    <w:rPr>
                      <w:rFonts w:ascii="仿宋_GB2312" w:hAnsi="仿宋_GB2312" w:cs="仿宋_GB2312" w:eastAsia="仿宋_GB2312"/>
                      <w:sz w:val="21"/>
                      <w:b/>
                      <w:color w:val="000000"/>
                    </w:rPr>
                    <w:t>【核心产品】</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rPr>
                    <w:t>、仿真婴儿重量约</w:t>
                  </w:r>
                  <w:r>
                    <w:rPr>
                      <w:rFonts w:ascii="仿宋_GB2312" w:hAnsi="仿宋_GB2312" w:cs="仿宋_GB2312" w:eastAsia="仿宋_GB2312"/>
                      <w:sz w:val="21"/>
                    </w:rPr>
                    <w:t>3.2kgs(±10%)，身长为52cm×24cm×11cm(±10%)，材质为环保硅胶，符合中国婴儿特征</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2</w:t>
                  </w:r>
                  <w:r>
                    <w:rPr>
                      <w:rFonts w:ascii="仿宋_GB2312" w:hAnsi="仿宋_GB2312" w:cs="仿宋_GB2312" w:eastAsia="仿宋_GB2312"/>
                      <w:sz w:val="21"/>
                    </w:rPr>
                    <w:t>、颈部可前后左右各侧转动，头、颈、四肢关节无螺丝，可正常</w:t>
                  </w:r>
                  <w:r>
                    <w:rPr>
                      <w:rFonts w:ascii="仿宋_GB2312" w:hAnsi="仿宋_GB2312" w:cs="仿宋_GB2312" w:eastAsia="仿宋_GB2312"/>
                      <w:sz w:val="21"/>
                      <w:color w:val="000000"/>
                    </w:rPr>
                    <w:t>转动。</w:t>
                  </w:r>
                </w:p>
                <w:p>
                  <w:pPr>
                    <w:pStyle w:val="null3"/>
                    <w:spacing w:before="15" w:after="1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、两组电池：可充电防爆锂电池，</w:t>
                  </w:r>
                  <w:r>
                    <w:rPr>
                      <w:rFonts w:ascii="仿宋_GB2312" w:hAnsi="仿宋_GB2312" w:cs="仿宋_GB2312" w:eastAsia="仿宋_GB2312"/>
                      <w:sz w:val="21"/>
                      <w:color w:val="000000"/>
                    </w:rPr>
                    <w:t>3.7V/ 2A，</w:t>
                  </w:r>
                  <w:r>
                    <w:rPr>
                      <w:rFonts w:ascii="仿宋_GB2312" w:hAnsi="仿宋_GB2312" w:cs="仿宋_GB2312" w:eastAsia="仿宋_GB2312"/>
                      <w:sz w:val="21"/>
                      <w:color w:val="000000"/>
                    </w:rPr>
                    <w:t>≥</w:t>
                  </w:r>
                  <w:r>
                    <w:rPr>
                      <w:rFonts w:ascii="仿宋_GB2312" w:hAnsi="仿宋_GB2312" w:cs="仿宋_GB2312" w:eastAsia="仿宋_GB2312"/>
                      <w:sz w:val="21"/>
                      <w:color w:val="000000"/>
                    </w:rPr>
                    <w:t>6000mAh，充满电（约八小时）可连续至少使用5天；电源输入：5VDC/4A充电器。电池具备防过充装置，芯片内部包含防过热保护设置，内置电池电源开关，长时间不使用时，教师可自主断电保护硬件设备。</w:t>
                  </w:r>
                </w:p>
                <w:p>
                  <w:pPr>
                    <w:pStyle w:val="null3"/>
                    <w:spacing w:before="15" w:after="1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、仿真婴儿当电量过低时，软件上的电池会显示黄色。当充电完成或电量足够时，软件上的电池会显示为绿色。</w:t>
                  </w:r>
                </w:p>
                <w:p>
                  <w:pPr>
                    <w:pStyle w:val="null3"/>
                    <w:spacing w:before="15" w:after="1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、仿真婴儿具备关机和开机功能，避免电池空耗，延长电池使用寿命。</w:t>
                  </w:r>
                </w:p>
                <w:p>
                  <w:pPr>
                    <w:pStyle w:val="null3"/>
                    <w:spacing w:before="15" w:after="1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、包含多种婴儿声音如：发声、咳嗽、打嗝、哭闹、愉快等。</w:t>
                  </w:r>
                </w:p>
                <w:p>
                  <w:pPr>
                    <w:pStyle w:val="null3"/>
                    <w:spacing w:before="15" w:after="1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、内建</w:t>
                  </w:r>
                  <w:r>
                    <w:rPr>
                      <w:rFonts w:ascii="仿宋_GB2312" w:hAnsi="仿宋_GB2312" w:cs="仿宋_GB2312" w:eastAsia="仿宋_GB2312"/>
                      <w:sz w:val="21"/>
                      <w:color w:val="000000"/>
                    </w:rPr>
                    <w:t>15个照护场景，模拟实际宝宝（8天到5个月的月龄）一日生活照护常规 （可记录详细数据）</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其中包括：</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1）喂食：婴儿因发生喂奶需求而哭泣时，拿起奶瓶或哺乳片接触婴儿嘴唇，哭泣声会停止并发出吮吸声音，在喂食过程中，需要与婴儿互动，婴儿会随机发出愉悦的声音，鼓励继续喂奶直至结束；</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2）拍嗝：婴儿因发生拍嗝需求而哭泣时，抱起婴儿轻轻拍打背部会停止哭泣，发出打嗝声；</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臀部护理（换尿布）：婴儿因需要更换尿布而哭泣时，学生应依据婴儿臀部的生理结构特点，仔细清洁其臀部上残留的排泄物并使用特定的纸巾，按照从前向后的顺序多次擦拭，直至规定时间结束，以防止臀部的细菌污染婴儿的生殖器官。清洁工作完成后，应为婴儿的臀部涂抹护臀霜，涂抹方向不受限制，关键是要确保涂抹均匀。在护理过程中，正确的擦拭方式会引发婴儿发出舒适的声音，这反映了婴儿与照护者之间的积极互动；若擦拭方式不当，婴儿则会以哭泣来表达不满。整个护理过程中，内置的传感器和算法会实时向系统反馈并记录关键数据形成照护报告，包括擦拭方向、擦拭次数以及尿布更换等。清洁擦拭完成后，需要为婴儿更换新的尿布，臀部护理操作完毕，婴儿会发出愉悦的声音提示操作结束；</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4）轻摇安抚：婴儿因发生轻摇安抚需求而哭泣时，抱起婴儿并持续轻摇安抚，哭泣声音会自动停止，发出愉悦声音；</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5）包裹训练：用婴儿被做一个松紧合适的襁褓，婴儿被襁褓包裹，增加婴儿的安全感；</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6）头部支撑失败：婴儿在头部未得到支撑情况下会发出剧烈哭声；</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7）疼痛安抚：婴儿在受到猛烈摇晃情况下会发出痛苦的哭声，照护者怀抱婴儿并轻轻摇晃婴儿，婴儿逐渐平复，发出愉悦声音；</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8）恐惧安抚：婴儿在受到猛烈拍打或者跌落地面的时候，会发出刺耳痛哭声音，照护者抱起婴儿并安抚，声音会逐渐消除；</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9）头低脚高：婴儿在处于头低脚高的情况下会发出咳嗽声和哭声，照护者纠正姿势，使婴儿处于头高脚低的姿势，咳嗽声和哭声逐渐停止；</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10）错误睡姿状态：婴儿处于面朝下的睡姿时，婴儿会发出哭声，提示照护者翻身，翻身或者抱起来之后，哭声停止。</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11）温度感知：婴儿具有对不同时间段周围温度感知数据记录和数据上传功能；</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12）着装感知：婴儿在不同时间段对外出服、睡衣、连身衣、尿布着装类型感知数据记录和数据上传功能；</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13）亲子互动：在喂奶过程中、轻摇安抚、清醒状态时，轻拍或轻摇婴儿身体的任何部位，婴儿会反馈相应的声音与照护者进行互动；</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14）肠绞痛：当婴儿发生肠绞痛时，照护者可通过飞机抱和萝卜蹲的姿势缓解婴儿的哭闹情绪。</w:t>
                  </w:r>
                </w:p>
                <w:p>
                  <w:pPr>
                    <w:pStyle w:val="null3"/>
                    <w:spacing w:before="15" w:after="15"/>
                    <w:jc w:val="both"/>
                  </w:pPr>
                  <w:r>
                    <w:rPr>
                      <w:rFonts w:ascii="仿宋_GB2312" w:hAnsi="仿宋_GB2312" w:cs="仿宋_GB2312" w:eastAsia="仿宋_GB2312"/>
                      <w:sz w:val="21"/>
                      <w:color w:val="000000"/>
                    </w:rPr>
                    <w:t>教师可根据教学计划设定学生的实训任务。</w:t>
                  </w:r>
                </w:p>
                <w:p>
                  <w:pPr>
                    <w:pStyle w:val="null3"/>
                    <w:spacing w:before="15" w:after="1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、腕带：材质为硅胶；长</w:t>
                  </w:r>
                  <w:r>
                    <w:rPr>
                      <w:rFonts w:ascii="仿宋_GB2312" w:hAnsi="仿宋_GB2312" w:cs="仿宋_GB2312" w:eastAsia="仿宋_GB2312"/>
                      <w:sz w:val="21"/>
                      <w:color w:val="000000"/>
                    </w:rPr>
                    <w:t>24厘米左右、宽3.5厘米左右；感应到仿真婴儿任务后，</w:t>
                  </w:r>
                  <w:r>
                    <w:rPr>
                      <w:rFonts w:ascii="仿宋_GB2312" w:hAnsi="仿宋_GB2312" w:cs="仿宋_GB2312" w:eastAsia="仿宋_GB2312"/>
                      <w:sz w:val="21"/>
                      <w:color w:val="000000"/>
                    </w:rPr>
                    <w:t>可发声进行提示</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、奶瓶：瓶身材质为搪胶</w:t>
                  </w:r>
                  <w:r>
                    <w:rPr>
                      <w:rFonts w:ascii="仿宋_GB2312" w:hAnsi="仿宋_GB2312" w:cs="仿宋_GB2312" w:eastAsia="仿宋_GB2312"/>
                      <w:sz w:val="21"/>
                      <w:color w:val="000000"/>
                    </w:rPr>
                    <w:t>ABS、奶嘴喂无毒硅胶；高14.5厘米左右、直径5.5厘米左右；包含奶瓶、奶嘴、奶嘴盖；正确喂食仿真婴儿的嘴时，仿真婴儿会发出真实婴儿的吮吸声音；喂食完成后，仿真婴儿会发出满足声。</w:t>
                  </w:r>
                </w:p>
                <w:p>
                  <w:pPr>
                    <w:pStyle w:val="null3"/>
                    <w:spacing w:before="15" w:after="1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、哺乳片：内含可感应磁铁，长宽各</w:t>
                  </w:r>
                  <w:r>
                    <w:rPr>
                      <w:rFonts w:ascii="仿宋_GB2312" w:hAnsi="仿宋_GB2312" w:cs="仿宋_GB2312" w:eastAsia="仿宋_GB2312"/>
                      <w:sz w:val="21"/>
                      <w:color w:val="000000"/>
                    </w:rPr>
                    <w:t>5厘米左右，可模拟母乳喂养时的姿态，正确喂食仿真婴儿的嘴时，仿真婴儿会发出真实婴儿的吮吸声音；喂食完成后，仿真婴儿会发出满足声。</w:t>
                  </w:r>
                </w:p>
                <w:p>
                  <w:pPr>
                    <w:pStyle w:val="null3"/>
                    <w:spacing w:before="15" w:after="1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、产品配件明细</w:t>
                  </w:r>
                </w:p>
                <w:p>
                  <w:pPr>
                    <w:pStyle w:val="null3"/>
                    <w:spacing w:before="15" w:after="15"/>
                    <w:jc w:val="both"/>
                  </w:pPr>
                  <w:r>
                    <w:rPr>
                      <w:rFonts w:ascii="仿宋_GB2312" w:hAnsi="仿宋_GB2312" w:cs="仿宋_GB2312" w:eastAsia="仿宋_GB2312"/>
                      <w:sz w:val="21"/>
                      <w:color w:val="000000"/>
                    </w:rPr>
                    <w:t>智能仿真婴儿主体一个</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纯棉外出服一套（含感应芯片）</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纯棉睡衣一套（含感应芯片）</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纯棉连身衣一套（含感应芯片）</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纯棉尿布两件（含感应芯片）</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120ml感应奶瓶一个；</w:t>
                  </w:r>
                </w:p>
                <w:p>
                  <w:pPr>
                    <w:pStyle w:val="null3"/>
                    <w:spacing w:before="15" w:after="15"/>
                    <w:jc w:val="both"/>
                  </w:pPr>
                  <w:r>
                    <w:rPr>
                      <w:rFonts w:ascii="仿宋_GB2312" w:hAnsi="仿宋_GB2312" w:cs="仿宋_GB2312" w:eastAsia="仿宋_GB2312"/>
                      <w:sz w:val="21"/>
                      <w:color w:val="000000"/>
                    </w:rPr>
                    <w:t>母乳喂养胸针一个</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硅胶照护腕带两个</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rPr>
                    <w:t>身份识别手环一个</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充电器一个（</w:t>
                  </w:r>
                  <w:r>
                    <w:rPr>
                      <w:rFonts w:ascii="仿宋_GB2312" w:hAnsi="仿宋_GB2312" w:cs="仿宋_GB2312" w:eastAsia="仿宋_GB2312"/>
                      <w:sz w:val="21"/>
                    </w:rPr>
                    <w:t>5V 4A）</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产品说明书一份</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保修卡一份</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六角螺丝刀一个</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按键针一个</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备注：须与人工智能仿真婴儿（男婴）为同一品牌，且须与人工智能仿真婴儿管理系统连接使用。</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人工智能仿真婴儿管理系统</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1、模拟婴儿管理界面功能按钮至少包括：演示、配置、出生证明、查看报告、停止、保养、日托、删除婴儿等</w:t>
                  </w:r>
                  <w:r>
                    <w:rPr>
                      <w:rFonts w:ascii="仿宋_GB2312" w:hAnsi="仿宋_GB2312" w:cs="仿宋_GB2312" w:eastAsia="仿宋_GB2312"/>
                      <w:sz w:val="21"/>
                      <w:b/>
                    </w:rPr>
                    <w:t>（现场演示）</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2、管理软件操作面板的功能按钮至少包括：选择、BabyID、学生、开始时间、结束时间、电量、通讯、状态等。</w:t>
                  </w:r>
                </w:p>
                <w:p>
                  <w:pPr>
                    <w:pStyle w:val="null3"/>
                    <w:spacing w:before="15" w:after="15"/>
                    <w:jc w:val="both"/>
                  </w:pPr>
                  <w:r>
                    <w:rPr>
                      <w:rFonts w:ascii="仿宋_GB2312" w:hAnsi="仿宋_GB2312" w:cs="仿宋_GB2312" w:eastAsia="仿宋_GB2312"/>
                      <w:sz w:val="21"/>
                    </w:rPr>
                    <w:t>3、演示界面内包括：发声、喂食、打嗝、尿片、咳嗽、摇动，可自由设置任务持续时间、间隔时间、顺序和循环次数，可以查看仿真婴儿的ID、电量、通讯和状态，能控制开始示范和停止示范</w:t>
                  </w:r>
                  <w:r>
                    <w:rPr>
                      <w:rFonts w:ascii="仿宋_GB2312" w:hAnsi="仿宋_GB2312" w:cs="仿宋_GB2312" w:eastAsia="仿宋_GB2312"/>
                      <w:sz w:val="21"/>
                      <w:b/>
                    </w:rPr>
                    <w:t>（现场演示）</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4、配置界面内包括：课程、学生、模拟婴儿、性别、开始时间、停止时间、日程次序、休息时间等。</w:t>
                  </w:r>
                </w:p>
                <w:p>
                  <w:pPr>
                    <w:pStyle w:val="null3"/>
                    <w:spacing w:before="15" w:after="15"/>
                    <w:jc w:val="both"/>
                  </w:pPr>
                  <w:r>
                    <w:rPr>
                      <w:rFonts w:ascii="仿宋_GB2312" w:hAnsi="仿宋_GB2312" w:cs="仿宋_GB2312" w:eastAsia="仿宋_GB2312"/>
                      <w:sz w:val="21"/>
                    </w:rPr>
                    <w:t>5、出生证明：模拟真实的《中国出生医学证明》，可直接打印，内容包括有新生儿姓名、性别、出生时间、出生地点、母亲姓名、父亲姓名等</w:t>
                  </w:r>
                  <w:r>
                    <w:rPr>
                      <w:rFonts w:ascii="仿宋_GB2312" w:hAnsi="仿宋_GB2312" w:cs="仿宋_GB2312" w:eastAsia="仿宋_GB2312"/>
                      <w:sz w:val="21"/>
                      <w:b/>
                    </w:rPr>
                    <w:t>（现场演示）</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6、婴儿报告信息包括：总模拟时间、婴儿哭泣时间、正确护</w:t>
                  </w:r>
                  <w:r>
                    <w:rPr>
                      <w:rFonts w:ascii="仿宋_GB2312" w:hAnsi="仿宋_GB2312" w:cs="仿宋_GB2312" w:eastAsia="仿宋_GB2312"/>
                      <w:sz w:val="21"/>
                      <w:color w:val="000000"/>
                    </w:rPr>
                    <w:t>理统计、错误护理统计、总体表现，并可以对报告进行编辑和备注</w:t>
                  </w:r>
                  <w:r>
                    <w:rPr>
                      <w:rFonts w:ascii="仿宋_GB2312" w:hAnsi="仿宋_GB2312" w:cs="仿宋_GB2312" w:eastAsia="仿宋_GB2312"/>
                      <w:sz w:val="21"/>
                      <w:b/>
                    </w:rPr>
                    <w:t>（现场演示）</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7、控制软件为无线传输装置，可在15米内作≥50个智能仿真婴儿的遥控与数据传输。</w:t>
                  </w:r>
                </w:p>
                <w:p>
                  <w:pPr>
                    <w:pStyle w:val="null3"/>
                    <w:spacing w:before="15" w:after="15"/>
                    <w:jc w:val="both"/>
                  </w:pPr>
                  <w:r>
                    <w:rPr>
                      <w:rFonts w:ascii="仿宋_GB2312" w:hAnsi="仿宋_GB2312" w:cs="仿宋_GB2312" w:eastAsia="仿宋_GB2312"/>
                      <w:sz w:val="21"/>
                      <w:color w:val="000000"/>
                    </w:rPr>
                    <w:t>8、教师可通过操作管理软件系统控制≥50个智能仿真婴儿。婴儿在开机状态下显示可用，教师可激活配置可用婴儿，使其处于活跃状态。</w:t>
                  </w:r>
                </w:p>
                <w:p>
                  <w:pPr>
                    <w:pStyle w:val="null3"/>
                    <w:spacing w:before="15" w:after="15"/>
                    <w:jc w:val="both"/>
                  </w:pPr>
                  <w:r>
                    <w:rPr>
                      <w:rFonts w:ascii="仿宋_GB2312" w:hAnsi="仿宋_GB2312" w:cs="仿宋_GB2312" w:eastAsia="仿宋_GB2312"/>
                      <w:sz w:val="21"/>
                      <w:color w:val="000000"/>
                    </w:rPr>
                    <w:t>9、教师可选择使用演示模式和实训模式。演示模式下教师可以自己设置每个任务，为学生展示婴儿的哭声、喂食、拍嗝、换尿布、咳嗽等声音或者照护任务，并实时出具演示报告</w:t>
                  </w:r>
                  <w:r>
                    <w:rPr>
                      <w:rFonts w:ascii="仿宋_GB2312" w:hAnsi="仿宋_GB2312" w:cs="仿宋_GB2312" w:eastAsia="仿宋_GB2312"/>
                      <w:sz w:val="21"/>
                      <w:b/>
                    </w:rPr>
                    <w:t>（现场演示）</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rPr>
                    <w:t>10、婴儿在软件设定时可无线使用，使用电子式ID和腕带来辨识照顾者婴儿之设定与传输均为无线式感应。</w:t>
                  </w:r>
                </w:p>
                <w:p>
                  <w:pPr>
                    <w:pStyle w:val="null3"/>
                    <w:spacing w:before="15" w:after="15"/>
                    <w:jc w:val="both"/>
                  </w:pPr>
                  <w:r>
                    <w:rPr>
                      <w:rFonts w:ascii="仿宋_GB2312" w:hAnsi="仿宋_GB2312" w:cs="仿宋_GB2312" w:eastAsia="仿宋_GB2312"/>
                      <w:sz w:val="21"/>
                    </w:rPr>
                    <w:t>11、教师可通过软件设置照护任务的起始/终止时间、照护难易度、安静时间、数据传输等。喂奶、轻拍、摇晃、换尿片均可经由其配备之感应片将正确或错误照护结果自动记录并打印。</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仿真婴儿软硅胶娃娃</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1.仿真婴儿模型，肤质仿真度高，</w:t>
                  </w:r>
                  <w:r>
                    <w:rPr>
                      <w:rFonts w:ascii="仿宋_GB2312" w:hAnsi="仿宋_GB2312" w:cs="仿宋_GB2312" w:eastAsia="仿宋_GB2312"/>
                      <w:sz w:val="21"/>
                      <w:color w:val="000000"/>
                    </w:rPr>
                    <w:t>四肢、头部可动</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2.模型尺寸：50×25×12cm</w:t>
                  </w:r>
                  <w:r>
                    <w:rPr>
                      <w:rFonts w:ascii="仿宋_GB2312" w:hAnsi="仿宋_GB2312" w:cs="仿宋_GB2312" w:eastAsia="仿宋_GB2312"/>
                      <w:sz w:val="21"/>
                      <w:color w:val="000000"/>
                    </w:rPr>
                    <w:t>。</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w:t>
                  </w:r>
                  <w:r>
                    <w:rPr>
                      <w:rFonts w:ascii="仿宋_GB2312" w:hAnsi="仿宋_GB2312" w:cs="仿宋_GB2312" w:eastAsia="仿宋_GB2312"/>
                      <w:sz w:val="21"/>
                      <w:color w:val="000000"/>
                    </w:rPr>
                    <w:t>被动操</w:t>
                  </w:r>
                  <w:r>
                    <w:rPr>
                      <w:rFonts w:ascii="仿宋_GB2312" w:hAnsi="仿宋_GB2312" w:cs="仿宋_GB2312" w:eastAsia="仿宋_GB2312"/>
                      <w:sz w:val="21"/>
                      <w:color w:val="000000"/>
                    </w:rPr>
                    <w:t>模型</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婴儿模型、配衣服、身高</w:t>
                  </w:r>
                  <w:r>
                    <w:rPr>
                      <w:rFonts w:ascii="仿宋_GB2312" w:hAnsi="仿宋_GB2312" w:cs="仿宋_GB2312" w:eastAsia="仿宋_GB2312"/>
                      <w:sz w:val="21"/>
                      <w:color w:val="000000"/>
                    </w:rPr>
                    <w:t>≥60cm，填充物PP棉，无纺布内衬，手脚头软搪胶</w:t>
                  </w:r>
                  <w:r>
                    <w:rPr>
                      <w:rFonts w:ascii="仿宋_GB2312" w:hAnsi="仿宋_GB2312" w:cs="仿宋_GB2312" w:eastAsia="仿宋_GB2312"/>
                      <w:sz w:val="21"/>
                      <w:color w:val="000000"/>
                    </w:rPr>
                    <w:t>。</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幼儿模型</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全搪胶仿真婴儿模型，软性环保搪胶，可沐浴，身长</w:t>
                  </w:r>
                  <w:r>
                    <w:rPr>
                      <w:rFonts w:ascii="仿宋_GB2312" w:hAnsi="仿宋_GB2312" w:cs="仿宋_GB2312" w:eastAsia="仿宋_GB2312"/>
                      <w:sz w:val="21"/>
                    </w:rPr>
                    <w:t>80cm左右</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婴幼儿辅食添加指导模型</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包括</w:t>
                  </w:r>
                  <w:r>
                    <w:rPr>
                      <w:rFonts w:ascii="仿宋_GB2312" w:hAnsi="仿宋_GB2312" w:cs="仿宋_GB2312" w:eastAsia="仿宋_GB2312"/>
                      <w:sz w:val="21"/>
                      <w:color w:val="000000"/>
                    </w:rPr>
                    <w:t>：</w:t>
                  </w:r>
                  <w:r>
                    <w:rPr>
                      <w:rFonts w:ascii="仿宋_GB2312" w:hAnsi="仿宋_GB2312" w:cs="仿宋_GB2312" w:eastAsia="仿宋_GB2312"/>
                      <w:sz w:val="21"/>
                      <w:color w:val="000000"/>
                    </w:rPr>
                    <w:t>仿真度高的</w:t>
                  </w:r>
                  <w:r>
                    <w:rPr>
                      <w:rFonts w:ascii="仿宋_GB2312" w:hAnsi="仿宋_GB2312" w:cs="仿宋_GB2312" w:eastAsia="仿宋_GB2312"/>
                      <w:sz w:val="21"/>
                      <w:color w:val="000000"/>
                    </w:rPr>
                    <w:t>鱼泥、肉泥、猪肝、蛋黄等荤食，</w:t>
                  </w:r>
                  <w:r>
                    <w:rPr>
                      <w:rFonts w:ascii="仿宋_GB2312" w:hAnsi="仿宋_GB2312" w:cs="仿宋_GB2312" w:eastAsia="仿宋_GB2312"/>
                      <w:sz w:val="21"/>
                      <w:color w:val="000000"/>
                    </w:rPr>
                    <w:t>仿真度高的</w:t>
                  </w:r>
                  <w:r>
                    <w:rPr>
                      <w:rFonts w:ascii="仿宋_GB2312" w:hAnsi="仿宋_GB2312" w:cs="仿宋_GB2312" w:eastAsia="仿宋_GB2312"/>
                      <w:sz w:val="21"/>
                      <w:color w:val="000000"/>
                    </w:rPr>
                    <w:t>米粉、面条、馄饨、包子等主食，</w:t>
                  </w:r>
                  <w:r>
                    <w:rPr>
                      <w:rFonts w:ascii="仿宋_GB2312" w:hAnsi="仿宋_GB2312" w:cs="仿宋_GB2312" w:eastAsia="仿宋_GB2312"/>
                      <w:sz w:val="21"/>
                      <w:color w:val="000000"/>
                    </w:rPr>
                    <w:t>仿真度高的</w:t>
                  </w:r>
                  <w:r>
                    <w:rPr>
                      <w:rFonts w:ascii="仿宋_GB2312" w:hAnsi="仿宋_GB2312" w:cs="仿宋_GB2312" w:eastAsia="仿宋_GB2312"/>
                      <w:sz w:val="21"/>
                      <w:color w:val="000000"/>
                    </w:rPr>
                    <w:t>香蕉、水果块、猕猴桃等水果，不少于</w:t>
                  </w:r>
                  <w:r>
                    <w:rPr>
                      <w:rFonts w:ascii="仿宋_GB2312" w:hAnsi="仿宋_GB2312" w:cs="仿宋_GB2312" w:eastAsia="仿宋_GB2312"/>
                      <w:sz w:val="21"/>
                      <w:color w:val="000000"/>
                    </w:rPr>
                    <w:t>33种产品，分别一一对应每个月龄的辅食添加结构，食品级PVC材质</w:t>
                  </w:r>
                  <w:r>
                    <w:rPr>
                      <w:rFonts w:ascii="仿宋_GB2312" w:hAnsi="仿宋_GB2312" w:cs="仿宋_GB2312" w:eastAsia="仿宋_GB2312"/>
                      <w:sz w:val="21"/>
                    </w:rPr>
                    <w:t>。</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膳食营养模型</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尺寸：</w:t>
                  </w:r>
                  <w:r>
                    <w:rPr>
                      <w:rFonts w:ascii="仿宋_GB2312" w:hAnsi="仿宋_GB2312" w:cs="仿宋_GB2312" w:eastAsia="仿宋_GB2312"/>
                      <w:sz w:val="21"/>
                    </w:rPr>
                    <w:t>≥47×47×52cm。</w:t>
                  </w:r>
                </w:p>
                <w:p>
                  <w:pPr>
                    <w:pStyle w:val="null3"/>
                    <w:spacing w:before="15" w:after="15"/>
                    <w:jc w:val="both"/>
                  </w:pPr>
                  <w:r>
                    <w:rPr>
                      <w:rFonts w:ascii="仿宋_GB2312" w:hAnsi="仿宋_GB2312" w:cs="仿宋_GB2312" w:eastAsia="仿宋_GB2312"/>
                      <w:sz w:val="21"/>
                    </w:rPr>
                    <w:t>材质：亚克力</w:t>
                  </w:r>
                  <w:r>
                    <w:rPr>
                      <w:rFonts w:ascii="仿宋_GB2312" w:hAnsi="仿宋_GB2312" w:cs="仿宋_GB2312" w:eastAsia="仿宋_GB2312"/>
                      <w:sz w:val="21"/>
                    </w:rPr>
                    <w:t>+塑胶</w:t>
                  </w:r>
                </w:p>
                <w:p>
                  <w:pPr>
                    <w:pStyle w:val="null3"/>
                    <w:spacing w:before="15" w:after="15"/>
                    <w:jc w:val="both"/>
                  </w:pPr>
                  <w:r>
                    <w:rPr>
                      <w:rFonts w:ascii="仿宋_GB2312" w:hAnsi="仿宋_GB2312" w:cs="仿宋_GB2312" w:eastAsia="仿宋_GB2312"/>
                      <w:sz w:val="21"/>
                    </w:rPr>
                    <w:t>功能：仿真食品模型数量不少于</w:t>
                  </w:r>
                  <w:r>
                    <w:rPr>
                      <w:rFonts w:ascii="仿宋_GB2312" w:hAnsi="仿宋_GB2312" w:cs="仿宋_GB2312" w:eastAsia="仿宋_GB2312"/>
                      <w:sz w:val="21"/>
                    </w:rPr>
                    <w:t>20个，结合居民的膳食结构特点设计的，它把平衡膳食的原则转化成各类食物的重量，并以直观的不少于5层宝塔形式表现出来。</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厨房用具套装</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玻璃杯、蔬菜刀、切肉刀、多用刀、剪刀、削皮刀、菜板、刀架</w:t>
                  </w:r>
                  <w:r>
                    <w:rPr>
                      <w:rFonts w:ascii="仿宋_GB2312" w:hAnsi="仿宋_GB2312" w:cs="仿宋_GB2312" w:eastAsia="仿宋_GB2312"/>
                      <w:sz w:val="21"/>
                      <w:color w:val="000000"/>
                    </w:rPr>
                    <w:t>、</w:t>
                  </w:r>
                  <w:r>
                    <w:rPr>
                      <w:rFonts w:ascii="仿宋_GB2312" w:hAnsi="仿宋_GB2312" w:cs="仿宋_GB2312" w:eastAsia="仿宋_GB2312"/>
                      <w:sz w:val="21"/>
                      <w:color w:val="000000"/>
                    </w:rPr>
                    <w:t>大小号水盆</w:t>
                  </w:r>
                  <w:r>
                    <w:rPr>
                      <w:rFonts w:ascii="仿宋_GB2312" w:hAnsi="仿宋_GB2312" w:cs="仿宋_GB2312" w:eastAsia="仿宋_GB2312"/>
                      <w:sz w:val="21"/>
                      <w:color w:val="000000"/>
                    </w:rPr>
                    <w:t>（大号水盆：容量</w:t>
                  </w:r>
                  <w:r>
                    <w:rPr>
                      <w:rFonts w:ascii="仿宋_GB2312" w:hAnsi="仿宋_GB2312" w:cs="仿宋_GB2312" w:eastAsia="仿宋_GB2312"/>
                      <w:sz w:val="21"/>
                      <w:color w:val="000000"/>
                    </w:rPr>
                    <w:t>≥2L、小号水盆：容量≥0.9L）</w:t>
                  </w:r>
                  <w:r>
                    <w:rPr>
                      <w:rFonts w:ascii="仿宋_GB2312" w:hAnsi="仿宋_GB2312" w:cs="仿宋_GB2312" w:eastAsia="仿宋_GB2312"/>
                      <w:sz w:val="21"/>
                      <w:color w:val="000000"/>
                    </w:rPr>
                    <w:t>、冷水壶</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≥2L）</w:t>
                  </w:r>
                  <w:r>
                    <w:rPr>
                      <w:rFonts w:ascii="仿宋_GB2312" w:hAnsi="仿宋_GB2312" w:cs="仿宋_GB2312" w:eastAsia="仿宋_GB2312"/>
                      <w:sz w:val="21"/>
                      <w:color w:val="000000"/>
                    </w:rPr>
                    <w:t>、玻璃杯</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≥200ml）</w:t>
                  </w:r>
                  <w:r>
                    <w:rPr>
                      <w:rFonts w:ascii="仿宋_GB2312" w:hAnsi="仿宋_GB2312" w:cs="仿宋_GB2312" w:eastAsia="仿宋_GB2312"/>
                      <w:sz w:val="21"/>
                      <w:color w:val="000000"/>
                    </w:rPr>
                    <w:t>、餐盘</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≥长19cm宽19cm高3.4cm）</w:t>
                  </w:r>
                  <w:r>
                    <w:rPr>
                      <w:rFonts w:ascii="仿宋_GB2312" w:hAnsi="仿宋_GB2312" w:cs="仿宋_GB2312" w:eastAsia="仿宋_GB2312"/>
                      <w:sz w:val="21"/>
                      <w:color w:val="000000"/>
                    </w:rPr>
                    <w:t>、副食料理机</w:t>
                  </w:r>
                  <w:r>
                    <w:rPr>
                      <w:rFonts w:ascii="仿宋_GB2312" w:hAnsi="仿宋_GB2312" w:cs="仿宋_GB2312" w:eastAsia="仿宋_GB2312"/>
                      <w:sz w:val="21"/>
                      <w:color w:val="000000"/>
                    </w:rPr>
                    <w:t>（电机转速：</w:t>
                  </w:r>
                  <w:r>
                    <w:rPr>
                      <w:rFonts w:ascii="仿宋_GB2312" w:hAnsi="仿宋_GB2312" w:cs="仿宋_GB2312" w:eastAsia="仿宋_GB2312"/>
                      <w:sz w:val="21"/>
                      <w:color w:val="000000"/>
                    </w:rPr>
                    <w:t>≥22000转/分钟；额定功率：≥200W，刀片材质：304不锈钢，玻璃材质：高硼硅玻璃碗。）</w:t>
                  </w:r>
                  <w:r>
                    <w:rPr>
                      <w:rFonts w:ascii="仿宋_GB2312" w:hAnsi="仿宋_GB2312" w:cs="仿宋_GB2312" w:eastAsia="仿宋_GB2312"/>
                      <w:sz w:val="21"/>
                      <w:color w:val="000000"/>
                    </w:rPr>
                    <w:t>2个</w:t>
                  </w:r>
                  <w:r>
                    <w:rPr>
                      <w:rFonts w:ascii="仿宋_GB2312" w:hAnsi="仿宋_GB2312" w:cs="仿宋_GB2312" w:eastAsia="仿宋_GB2312"/>
                      <w:sz w:val="21"/>
                    </w:rPr>
                    <w:t>。</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rPr>
                    <w:t>婴幼儿清洁消毒套件</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color w:val="000000"/>
                    </w:rPr>
                    <w:t>清洁消毒物</w:t>
                  </w:r>
                  <w:r>
                    <w:rPr>
                      <w:rFonts w:ascii="仿宋_GB2312" w:hAnsi="仿宋_GB2312" w:cs="仿宋_GB2312" w:eastAsia="仿宋_GB2312"/>
                      <w:sz w:val="21"/>
                      <w:color w:val="000000"/>
                    </w:rPr>
                    <w:t>料</w:t>
                  </w:r>
                  <w:r>
                    <w:rPr>
                      <w:rFonts w:ascii="仿宋_GB2312" w:hAnsi="仿宋_GB2312" w:cs="仿宋_GB2312" w:eastAsia="仿宋_GB2312"/>
                      <w:sz w:val="21"/>
                      <w:color w:val="000000"/>
                    </w:rPr>
                    <w:t>1套：肥皂</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≥300g）</w:t>
                  </w:r>
                  <w:r>
                    <w:rPr>
                      <w:rFonts w:ascii="仿宋_GB2312" w:hAnsi="仿宋_GB2312" w:cs="仿宋_GB2312" w:eastAsia="仿宋_GB2312"/>
                      <w:sz w:val="21"/>
                      <w:color w:val="000000"/>
                    </w:rPr>
                    <w:t>6块，洗手液</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≥400g）</w:t>
                  </w:r>
                  <w:r>
                    <w:rPr>
                      <w:rFonts w:ascii="仿宋_GB2312" w:hAnsi="仿宋_GB2312" w:cs="仿宋_GB2312" w:eastAsia="仿宋_GB2312"/>
                      <w:sz w:val="21"/>
                      <w:color w:val="000000"/>
                    </w:rPr>
                    <w:t>6瓶，拖把4个、扫把4个，抹布50块，84消毒液</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≥500g）</w:t>
                  </w:r>
                  <w:r>
                    <w:rPr>
                      <w:rFonts w:ascii="仿宋_GB2312" w:hAnsi="仿宋_GB2312" w:cs="仿宋_GB2312" w:eastAsia="仿宋_GB2312"/>
                      <w:sz w:val="21"/>
                      <w:color w:val="000000"/>
                    </w:rPr>
                    <w:t>6瓶，不少于250ml量杯6个，喷洒壶</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≥500ml）</w:t>
                  </w:r>
                  <w:r>
                    <w:rPr>
                      <w:rFonts w:ascii="仿宋_GB2312" w:hAnsi="仿宋_GB2312" w:cs="仿宋_GB2312" w:eastAsia="仿宋_GB2312"/>
                      <w:sz w:val="21"/>
                      <w:color w:val="000000"/>
                    </w:rPr>
                    <w:t>6个，桶</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≥12L）</w:t>
                  </w:r>
                  <w:r>
                    <w:rPr>
                      <w:rFonts w:ascii="仿宋_GB2312" w:hAnsi="仿宋_GB2312" w:cs="仿宋_GB2312" w:eastAsia="仿宋_GB2312"/>
                      <w:sz w:val="21"/>
                      <w:color w:val="000000"/>
                    </w:rPr>
                    <w:t>6个、盆</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≥6L）</w:t>
                  </w:r>
                  <w:r>
                    <w:rPr>
                      <w:rFonts w:ascii="仿宋_GB2312" w:hAnsi="仿宋_GB2312" w:cs="仿宋_GB2312" w:eastAsia="仿宋_GB2312"/>
                      <w:sz w:val="21"/>
                      <w:color w:val="000000"/>
                    </w:rPr>
                    <w:t>6个等</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2、紫外线消毒灯1个，可移动；可调整角度；可定时；灯管功率 65W，紫外线波长 253nm。用于室内空气及物体表面消毒灭菌。</w:t>
                  </w:r>
                </w:p>
                <w:p>
                  <w:pPr>
                    <w:pStyle w:val="null3"/>
                    <w:spacing w:before="15" w:after="15"/>
                    <w:jc w:val="both"/>
                  </w:pPr>
                  <w:r>
                    <w:rPr>
                      <w:rFonts w:ascii="仿宋_GB2312" w:hAnsi="仿宋_GB2312" w:cs="仿宋_GB2312" w:eastAsia="仿宋_GB2312"/>
                      <w:sz w:val="21"/>
                      <w:color w:val="000000"/>
                    </w:rPr>
                    <w:t>3、托幼园所专用消毒柜1个（1）</w:t>
                  </w:r>
                  <w:r>
                    <w:rPr>
                      <w:rFonts w:ascii="仿宋_GB2312" w:hAnsi="仿宋_GB2312" w:cs="仿宋_GB2312" w:eastAsia="仿宋_GB2312"/>
                      <w:sz w:val="21"/>
                      <w:color w:val="000000"/>
                    </w:rPr>
                    <w:t>有效消毒</w:t>
                  </w:r>
                  <w:r>
                    <w:rPr>
                      <w:rFonts w:ascii="仿宋_GB2312" w:hAnsi="仿宋_GB2312" w:cs="仿宋_GB2312" w:eastAsia="仿宋_GB2312"/>
                      <w:sz w:val="21"/>
                      <w:color w:val="000000"/>
                    </w:rPr>
                    <w:t>容积：</w:t>
                  </w:r>
                  <w:r>
                    <w:rPr>
                      <w:rFonts w:ascii="仿宋_GB2312" w:hAnsi="仿宋_GB2312" w:cs="仿宋_GB2312" w:eastAsia="仿宋_GB2312"/>
                      <w:sz w:val="21"/>
                      <w:color w:val="000000"/>
                    </w:rPr>
                    <w:t>78L（可放Ф7cm口杯40+）；（2）额定输入功率：600W；（3）消毒方式：紫外线+中低温+臭氧消毒；（4）</w:t>
                  </w:r>
                  <w:r>
                    <w:rPr>
                      <w:rFonts w:ascii="仿宋_GB2312" w:hAnsi="仿宋_GB2312" w:cs="仿宋_GB2312" w:eastAsia="仿宋_GB2312"/>
                      <w:sz w:val="21"/>
                      <w:color w:val="000000"/>
                    </w:rPr>
                    <w:t>参考</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360mm宽290mm深1100mm高。</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rPr>
                    <w:t>儿童安全座椅</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可调节加厚钢管，</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80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cm环保PP材质靠背5档调节，餐盘3档调节，脚踏3档调节，PU皮坐垫底部万向可碟刹滑轮，可折叠收放。</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rPr>
                    <w:t>幼儿日常保健套件</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包含以下产品：</w:t>
                  </w:r>
                </w:p>
                <w:p>
                  <w:pPr>
                    <w:pStyle w:val="null3"/>
                    <w:spacing w:before="15" w:after="1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穿戴式母乳喂养模拟训练模型</w:t>
                  </w:r>
                  <w:r>
                    <w:rPr>
                      <w:rFonts w:ascii="仿宋_GB2312" w:hAnsi="仿宋_GB2312" w:cs="仿宋_GB2312" w:eastAsia="仿宋_GB2312"/>
                      <w:sz w:val="21"/>
                      <w:color w:val="000000"/>
                    </w:rPr>
                    <w:t>6个:</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含母乳喂养娃娃</w:t>
                  </w:r>
                  <w:r>
                    <w:rPr>
                      <w:rFonts w:ascii="仿宋_GB2312" w:hAnsi="仿宋_GB2312" w:cs="仿宋_GB2312" w:eastAsia="仿宋_GB2312"/>
                      <w:sz w:val="21"/>
                      <w:color w:val="000000"/>
                    </w:rPr>
                    <w:t>kk</w:t>
                  </w:r>
                  <w:r>
                    <w:rPr>
                      <w:rFonts w:ascii="仿宋_GB2312" w:hAnsi="仿宋_GB2312" w:cs="仿宋_GB2312" w:eastAsia="仿宋_GB2312"/>
                      <w:sz w:val="21"/>
                      <w:color w:val="000000"/>
                    </w:rPr>
                    <w:t>（</w:t>
                  </w:r>
                  <w:r>
                    <w:rPr>
                      <w:rFonts w:ascii="仿宋_GB2312" w:hAnsi="仿宋_GB2312" w:cs="仿宋_GB2312" w:eastAsia="仿宋_GB2312"/>
                      <w:sz w:val="21"/>
                      <w:color w:val="000000"/>
                    </w:rPr>
                    <w:t>60cm</w:t>
                  </w:r>
                  <w:r>
                    <w:rPr>
                      <w:rFonts w:ascii="仿宋_GB2312" w:hAnsi="仿宋_GB2312" w:cs="仿宋_GB2312" w:eastAsia="仿宋_GB2312"/>
                      <w:sz w:val="21"/>
                      <w:color w:val="000000"/>
                    </w:rPr>
                    <w:t>）一个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布单乳</w:t>
                  </w:r>
                  <w:r>
                    <w:rPr>
                      <w:rFonts w:ascii="仿宋_GB2312" w:hAnsi="仿宋_GB2312" w:cs="仿宋_GB2312" w:eastAsia="仿宋_GB2312"/>
                      <w:sz w:val="21"/>
                      <w:color w:val="000000"/>
                    </w:rPr>
                    <w:t>+</w:t>
                  </w:r>
                  <w:r>
                    <w:rPr>
                      <w:rFonts w:ascii="仿宋_GB2312" w:hAnsi="仿宋_GB2312" w:cs="仿宋_GB2312" w:eastAsia="仿宋_GB2312"/>
                      <w:sz w:val="21"/>
                      <w:color w:val="000000"/>
                    </w:rPr>
                    <w:t>布双乳</w:t>
                  </w:r>
                  <w:r>
                    <w:rPr>
                      <w:rFonts w:ascii="仿宋_GB2312" w:hAnsi="仿宋_GB2312" w:cs="仿宋_GB2312" w:eastAsia="仿宋_GB2312"/>
                      <w:sz w:val="21"/>
                      <w:color w:val="000000"/>
                    </w:rPr>
                    <w:t>+</w:t>
                  </w:r>
                  <w:r>
                    <w:rPr>
                      <w:rFonts w:ascii="仿宋_GB2312" w:hAnsi="仿宋_GB2312" w:cs="仿宋_GB2312" w:eastAsia="仿宋_GB2312"/>
                      <w:sz w:val="21"/>
                      <w:color w:val="000000"/>
                    </w:rPr>
                    <w:t>胃容量小球模型</w:t>
                  </w:r>
                  <w:r>
                    <w:rPr>
                      <w:rFonts w:ascii="仿宋_GB2312" w:hAnsi="仿宋_GB2312" w:cs="仿宋_GB2312" w:eastAsia="仿宋_GB2312"/>
                      <w:sz w:val="21"/>
                      <w:color w:val="000000"/>
                    </w:rPr>
                    <w:t>+</w:t>
                  </w:r>
                  <w:r>
                    <w:rPr>
                      <w:rFonts w:ascii="仿宋_GB2312" w:hAnsi="仿宋_GB2312" w:cs="仿宋_GB2312" w:eastAsia="仿宋_GB2312"/>
                      <w:sz w:val="21"/>
                      <w:color w:val="000000"/>
                    </w:rPr>
                    <w:t>培训教程</w:t>
                  </w:r>
                  <w:r>
                    <w:rPr>
                      <w:rFonts w:ascii="仿宋_GB2312" w:hAnsi="仿宋_GB2312" w:cs="仿宋_GB2312" w:eastAsia="仿宋_GB2312"/>
                      <w:sz w:val="21"/>
                      <w:color w:val="000000"/>
                    </w:rPr>
                    <w:t>+</w:t>
                  </w:r>
                  <w:r>
                    <w:rPr>
                      <w:rFonts w:ascii="仿宋_GB2312" w:hAnsi="仿宋_GB2312" w:cs="仿宋_GB2312" w:eastAsia="仿宋_GB2312"/>
                      <w:sz w:val="21"/>
                      <w:color w:val="000000"/>
                    </w:rPr>
                    <w:t>母乳保鲜袋</w:t>
                  </w:r>
                  <w:r>
                    <w:rPr>
                      <w:rFonts w:ascii="仿宋_GB2312" w:hAnsi="仿宋_GB2312" w:cs="仿宋_GB2312" w:eastAsia="仿宋_GB2312"/>
                      <w:sz w:val="21"/>
                      <w:color w:val="000000"/>
                    </w:rPr>
                    <w:t>+</w:t>
                  </w:r>
                  <w:r>
                    <w:rPr>
                      <w:rFonts w:ascii="仿宋_GB2312" w:hAnsi="仿宋_GB2312" w:cs="仿宋_GB2312" w:eastAsia="仿宋_GB2312"/>
                      <w:sz w:val="21"/>
                      <w:color w:val="000000"/>
                    </w:rPr>
                    <w:t>乳头矫正器</w:t>
                  </w:r>
                  <w:r>
                    <w:rPr>
                      <w:rFonts w:ascii="仿宋_GB2312" w:hAnsi="仿宋_GB2312" w:cs="仿宋_GB2312" w:eastAsia="仿宋_GB2312"/>
                      <w:sz w:val="21"/>
                      <w:color w:val="000000"/>
                    </w:rPr>
                    <w:t>+</w:t>
                  </w:r>
                  <w:r>
                    <w:rPr>
                      <w:rFonts w:ascii="仿宋_GB2312" w:hAnsi="仿宋_GB2312" w:cs="仿宋_GB2312" w:eastAsia="仿宋_GB2312"/>
                      <w:sz w:val="21"/>
                      <w:color w:val="000000"/>
                    </w:rPr>
                    <w:t>乳盾。</w:t>
                  </w:r>
                </w:p>
                <w:p>
                  <w:pPr>
                    <w:pStyle w:val="null3"/>
                    <w:spacing w:before="15" w:after="1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婴幼儿指甲护理套装</w:t>
                  </w:r>
                  <w:r>
                    <w:rPr>
                      <w:rFonts w:ascii="仿宋_GB2312" w:hAnsi="仿宋_GB2312" w:cs="仿宋_GB2312" w:eastAsia="仿宋_GB2312"/>
                      <w:sz w:val="21"/>
                      <w:color w:val="000000"/>
                    </w:rPr>
                    <w:t>6</w:t>
                  </w:r>
                  <w:r>
                    <w:rPr>
                      <w:rFonts w:ascii="仿宋_GB2312" w:hAnsi="仿宋_GB2312" w:cs="仿宋_GB2312" w:eastAsia="仿宋_GB2312"/>
                      <w:sz w:val="21"/>
                      <w:color w:val="000000"/>
                    </w:rPr>
                    <w:t>套；</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含圆头镊子、指甲剪、指甲锉、指甲钳、收纳盒。</w:t>
                  </w:r>
                </w:p>
                <w:p>
                  <w:pPr>
                    <w:pStyle w:val="null3"/>
                    <w:spacing w:before="15" w:after="1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婴儿腰凳背带</w:t>
                  </w:r>
                  <w:r>
                    <w:rPr>
                      <w:rFonts w:ascii="仿宋_GB2312" w:hAnsi="仿宋_GB2312" w:cs="仿宋_GB2312" w:eastAsia="仿宋_GB2312"/>
                      <w:sz w:val="21"/>
                      <w:color w:val="000000"/>
                    </w:rPr>
                    <w:t>6套：</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材</w:t>
                  </w:r>
                  <w:r>
                    <w:rPr>
                      <w:rFonts w:ascii="仿宋_GB2312" w:hAnsi="仿宋_GB2312" w:cs="仿宋_GB2312" w:eastAsia="仿宋_GB2312"/>
                      <w:sz w:val="21"/>
                      <w:color w:val="000000"/>
                    </w:rPr>
                    <w:t>质：硅胶防滑减震凳面；填充加厚海绵透气</w:t>
                  </w:r>
                  <w:r>
                    <w:rPr>
                      <w:rFonts w:ascii="仿宋_GB2312" w:hAnsi="仿宋_GB2312" w:cs="仿宋_GB2312" w:eastAsia="仿宋_GB2312"/>
                      <w:sz w:val="21"/>
                      <w:color w:val="000000"/>
                    </w:rPr>
                    <w:t>PE支撑架；规格：54*37cm；</w:t>
                  </w:r>
                  <w:r>
                    <w:rPr>
                      <w:rFonts w:ascii="仿宋_GB2312" w:hAnsi="仿宋_GB2312" w:cs="仿宋_GB2312" w:eastAsia="仿宋_GB2312"/>
                      <w:sz w:val="21"/>
                      <w:color w:val="000000"/>
                    </w:rPr>
                    <w:t>承重：</w:t>
                  </w:r>
                  <w:r>
                    <w:rPr>
                      <w:rFonts w:ascii="仿宋_GB2312" w:hAnsi="仿宋_GB2312" w:cs="仿宋_GB2312" w:eastAsia="仿宋_GB2312"/>
                      <w:sz w:val="21"/>
                      <w:color w:val="000000"/>
                    </w:rPr>
                    <w:t>15kg。</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rPr>
                    <w:t>七步洗手展板</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洗手池墙面展示，</w:t>
                  </w:r>
                  <w:r>
                    <w:rPr>
                      <w:rFonts w:ascii="仿宋_GB2312" w:hAnsi="仿宋_GB2312" w:cs="仿宋_GB2312" w:eastAsia="仿宋_GB2312"/>
                      <w:sz w:val="21"/>
                      <w:color w:val="000000"/>
                    </w:rPr>
                    <w:t>PVC材质，彩色印刷，挂置方式：粘贴或钉子挂墙；尺寸（≥120*80cm，根据实际环境定制）</w:t>
                  </w:r>
                  <w:r>
                    <w:rPr>
                      <w:rFonts w:ascii="仿宋_GB2312" w:hAnsi="仿宋_GB2312" w:cs="仿宋_GB2312" w:eastAsia="仿宋_GB2312"/>
                      <w:sz w:val="21"/>
                      <w:color w:val="000000"/>
                    </w:rPr>
                    <w:t>，</w:t>
                  </w:r>
                  <w:r>
                    <w:rPr>
                      <w:rFonts w:ascii="仿宋_GB2312" w:hAnsi="仿宋_GB2312" w:cs="仿宋_GB2312" w:eastAsia="仿宋_GB2312"/>
                      <w:sz w:val="21"/>
                      <w:color w:val="000000"/>
                    </w:rPr>
                    <w:t>面积根据现场定制。</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rPr>
                    <w:t>婴幼儿照护实训资源包</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1.误食幼儿的现场救护实操视频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2.误食幼儿的现场救护讲稿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3.四肢骨折幼儿的现场救护实操视频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4.四肢骨折幼儿的现场救护</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5.头皮血肿幼儿的现场救护实操视频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6.头皮血肿幼儿的现场救护</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7.毒蜂蜇伤幼儿的现场救护实操视频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8.毒蜂蜇伤幼儿的现场救护讲稿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9.触电幼儿的现场救护实操视频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10.触电幼儿的现场救护讲稿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11.幼儿水杯饮水指导实操视频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12.幼儿水杯饮水指导讲稿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13.幼儿刷牙指导实操视频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14.幼儿刷牙指导讲稿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15.幼儿进餐指导实操视频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16.幼儿进餐指导讲稿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17.幼儿如厕指导实操视频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18.幼儿如厕指导讲稿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19.幼儿遗尿现象的干预实操视频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20.幼儿遗尿现象的干预讲稿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21.生命体征的测量实操视频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22.生命体征的测量讲稿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23.热性惊厥患儿的急救处理实操视频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24.热性惊厥患儿的急救处理讲稿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25.幼儿冷水浴锻炼实操视频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26.幼儿冷水浴锻炼讲稿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27.心肺复苏技术视频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28.心肺复苏技术讲稿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29.大动作发展活动的设计与实施视频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30.大动作发展活动的设计与实施讲稿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31.精细动作发展活动的设计与实施视频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32.精细动作发展活动的设计与实施讲稿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33.认知发展活动的设计与实施实操视频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34.认知发展活动的设计与实施讲稿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35.语言发展活动的设计与实施实操视频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36.语言发展活动的设计与实施讲稿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37.社会性发展活动的设计与实施实操视频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38.社会性发展活动的设计与实施讲稿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39.亲子活动的设计与实施实操视频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40.亲子活动的设计与实施讲稿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41.活动室区域创设实操视频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42.活动室区域创设讲稿</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电子介质交付。</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抚触台</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1.尺寸：100×80×85cm，表面为</w:t>
                  </w:r>
                  <w:r>
                    <w:rPr>
                      <w:rFonts w:ascii="仿宋_GB2312" w:hAnsi="仿宋_GB2312" w:cs="仿宋_GB2312" w:eastAsia="仿宋_GB2312"/>
                      <w:sz w:val="21"/>
                      <w:color w:val="000000"/>
                    </w:rPr>
                    <w:t>厚</w:t>
                  </w:r>
                  <w:r>
                    <w:rPr>
                      <w:rFonts w:ascii="仿宋_GB2312" w:hAnsi="仿宋_GB2312" w:cs="仿宋_GB2312" w:eastAsia="仿宋_GB2312"/>
                      <w:sz w:val="21"/>
                      <w:color w:val="000000"/>
                    </w:rPr>
                    <w:t>≥</w:t>
                  </w:r>
                  <w:r>
                    <w:rPr>
                      <w:rFonts w:ascii="仿宋_GB2312" w:hAnsi="仿宋_GB2312" w:cs="仿宋_GB2312" w:eastAsia="仿宋_GB2312"/>
                      <w:sz w:val="21"/>
                      <w:color w:val="000000"/>
                    </w:rPr>
                    <w:t>3cmPU软包。</w:t>
                  </w:r>
                </w:p>
                <w:p>
                  <w:pPr>
                    <w:pStyle w:val="null3"/>
                    <w:spacing w:before="15" w:after="15"/>
                    <w:jc w:val="both"/>
                  </w:pPr>
                  <w:r>
                    <w:rPr>
                      <w:rFonts w:ascii="仿宋_GB2312" w:hAnsi="仿宋_GB2312" w:cs="仿宋_GB2312" w:eastAsia="仿宋_GB2312"/>
                      <w:sz w:val="21"/>
                      <w:color w:val="000000"/>
                    </w:rPr>
                    <w:t>2.材质：基材为E0级颗粒板；</w:t>
                  </w:r>
                </w:p>
                <w:p>
                  <w:pPr>
                    <w:pStyle w:val="null3"/>
                    <w:spacing w:before="15" w:after="15"/>
                    <w:jc w:val="both"/>
                  </w:pPr>
                  <w:r>
                    <w:rPr>
                      <w:rFonts w:ascii="仿宋_GB2312" w:hAnsi="仿宋_GB2312" w:cs="仿宋_GB2312" w:eastAsia="仿宋_GB2312"/>
                      <w:sz w:val="21"/>
                      <w:color w:val="000000"/>
                    </w:rPr>
                    <w:t>3.具有良好的抗耐磨、抗刻划、耐高温、易清洁，五金配件，带门。带脚轮。</w:t>
                  </w:r>
                </w:p>
                <w:p>
                  <w:pPr>
                    <w:pStyle w:val="null3"/>
                    <w:spacing w:before="15" w:after="15"/>
                    <w:jc w:val="both"/>
                  </w:pPr>
                  <w:r>
                    <w:rPr>
                      <w:rFonts w:ascii="仿宋_GB2312" w:hAnsi="仿宋_GB2312" w:cs="仿宋_GB2312" w:eastAsia="仿宋_GB2312"/>
                      <w:sz w:val="21"/>
                      <w:color w:val="000000"/>
                    </w:rPr>
                    <w:t>4.可折叠浴盆1个</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示教操作台</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1.尺寸：120×80×85cm，表面为</w:t>
                  </w:r>
                  <w:r>
                    <w:rPr>
                      <w:rFonts w:ascii="仿宋_GB2312" w:hAnsi="仿宋_GB2312" w:cs="仿宋_GB2312" w:eastAsia="仿宋_GB2312"/>
                      <w:sz w:val="21"/>
                      <w:color w:val="000000"/>
                    </w:rPr>
                    <w:t>厚</w:t>
                  </w:r>
                  <w:r>
                    <w:rPr>
                      <w:rFonts w:ascii="仿宋_GB2312" w:hAnsi="仿宋_GB2312" w:cs="仿宋_GB2312" w:eastAsia="仿宋_GB2312"/>
                      <w:sz w:val="21"/>
                      <w:color w:val="000000"/>
                    </w:rPr>
                    <w:t>≥</w:t>
                  </w:r>
                  <w:r>
                    <w:rPr>
                      <w:rFonts w:ascii="仿宋_GB2312" w:hAnsi="仿宋_GB2312" w:cs="仿宋_GB2312" w:eastAsia="仿宋_GB2312"/>
                      <w:sz w:val="21"/>
                      <w:color w:val="000000"/>
                    </w:rPr>
                    <w:t>3cmPU软包。</w:t>
                  </w:r>
                </w:p>
                <w:p>
                  <w:pPr>
                    <w:pStyle w:val="null3"/>
                    <w:spacing w:before="15" w:after="15"/>
                    <w:jc w:val="both"/>
                  </w:pPr>
                  <w:r>
                    <w:rPr>
                      <w:rFonts w:ascii="仿宋_GB2312" w:hAnsi="仿宋_GB2312" w:cs="仿宋_GB2312" w:eastAsia="仿宋_GB2312"/>
                      <w:sz w:val="21"/>
                      <w:color w:val="000000"/>
                    </w:rPr>
                    <w:t>2.材质：基材为E0级颗粒板；</w:t>
                  </w:r>
                </w:p>
                <w:p>
                  <w:pPr>
                    <w:pStyle w:val="null3"/>
                    <w:spacing w:before="15" w:after="15"/>
                    <w:jc w:val="both"/>
                  </w:pPr>
                  <w:r>
                    <w:rPr>
                      <w:rFonts w:ascii="仿宋_GB2312" w:hAnsi="仿宋_GB2312" w:cs="仿宋_GB2312" w:eastAsia="仿宋_GB2312"/>
                      <w:sz w:val="21"/>
                      <w:color w:val="000000"/>
                    </w:rPr>
                    <w:t>3.具有良好的抗耐磨、抗刻划、耐高温、易清洁，五金配件，带门</w:t>
                  </w:r>
                  <w:r>
                    <w:rPr>
                      <w:rFonts w:ascii="仿宋_GB2312" w:hAnsi="仿宋_GB2312" w:cs="仿宋_GB2312" w:eastAsia="仿宋_GB2312"/>
                      <w:sz w:val="21"/>
                      <w:color w:val="000000"/>
                    </w:rPr>
                    <w:t>，</w:t>
                  </w:r>
                  <w:r>
                    <w:rPr>
                      <w:rFonts w:ascii="仿宋_GB2312" w:hAnsi="仿宋_GB2312" w:cs="仿宋_GB2312" w:eastAsia="仿宋_GB2312"/>
                      <w:sz w:val="21"/>
                      <w:color w:val="000000"/>
                    </w:rPr>
                    <w:t>带脚轮。</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储物柜</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规格；深度</w:t>
                  </w:r>
                  <w:r>
                    <w:rPr>
                      <w:rFonts w:ascii="仿宋_GB2312" w:hAnsi="仿宋_GB2312" w:cs="仿宋_GB2312" w:eastAsia="仿宋_GB2312"/>
                      <w:sz w:val="21"/>
                      <w:color w:val="000000"/>
                    </w:rPr>
                    <w:t>≥40cm，高度≥180cm，≥6米；适用于教学、医疗等单位的成果或素材的展示；玻璃+合金，根据现场定制</w:t>
                  </w:r>
                  <w:r>
                    <w:rPr>
                      <w:rFonts w:ascii="仿宋_GB2312" w:hAnsi="仿宋_GB2312" w:cs="仿宋_GB2312" w:eastAsia="仿宋_GB2312"/>
                      <w:sz w:val="21"/>
                      <w:color w:val="000000"/>
                    </w:rPr>
                    <w:t>；</w:t>
                  </w:r>
                  <w:r>
                    <w:rPr>
                      <w:rFonts w:ascii="仿宋_GB2312" w:hAnsi="仿宋_GB2312" w:cs="仿宋_GB2312" w:eastAsia="仿宋_GB2312"/>
                      <w:sz w:val="21"/>
                      <w:color w:val="000000"/>
                    </w:rPr>
                    <w:t>上下两层、内有隔板、有门带锁。</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幼教椅</w:t>
                  </w:r>
                </w:p>
                <w:p>
                  <w:pPr>
                    <w:pStyle w:val="null3"/>
                    <w:jc w:val="center"/>
                  </w:pPr>
                  <w:r>
                    <w:rPr>
                      <w:rFonts w:ascii="仿宋_GB2312" w:hAnsi="仿宋_GB2312" w:cs="仿宋_GB2312" w:eastAsia="仿宋_GB2312"/>
                      <w:sz w:val="21"/>
                      <w:color w:val="000000"/>
                    </w:rPr>
                    <w:t>（带靠背）</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尺寸：座高</w:t>
                  </w:r>
                  <w:r>
                    <w:rPr>
                      <w:rFonts w:ascii="仿宋_GB2312" w:hAnsi="仿宋_GB2312" w:cs="仿宋_GB2312" w:eastAsia="仿宋_GB2312"/>
                      <w:sz w:val="21"/>
                    </w:rPr>
                    <w:t>≥19cm。</w:t>
                  </w:r>
                </w:p>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框体采用优质环保枫木纹三聚氰胺双贴面刨花板。</w:t>
                  </w:r>
                </w:p>
                <w:p>
                  <w:pPr>
                    <w:pStyle w:val="null3"/>
                    <w:spacing w:before="15" w:after="1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原生态木蜡油封边。</w:t>
                  </w:r>
                </w:p>
                <w:p>
                  <w:pPr>
                    <w:pStyle w:val="null3"/>
                    <w:spacing w:before="15" w:after="1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五金件选用环保五金，安全无毒。</w:t>
                  </w:r>
                </w:p>
                <w:p>
                  <w:pPr>
                    <w:pStyle w:val="null3"/>
                    <w:spacing w:before="15" w:after="1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椅脚底部配以耐磨塑胶</w:t>
                  </w:r>
                  <w:r>
                    <w:rPr>
                      <w:rFonts w:ascii="仿宋_GB2312" w:hAnsi="仿宋_GB2312" w:cs="仿宋_GB2312" w:eastAsia="仿宋_GB2312"/>
                      <w:sz w:val="21"/>
                    </w:rPr>
                    <w:t>PP脚钉，对地板等地面材料起到保护作用。</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急救箱</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≥14寸，内含：急救包1个、纱布片2片、创可贴10片、剪刀1把、三角绷带1个、五纱布胶带1个、棉签20根、止血带1个、医药塑料镊子1个、别针10个、酒精片10片、碘附片4片、PBT绷带1个。</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儿童观察示教床套装</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1.示教床：≥180×60×70cm，带置物架，金属框架+PP软包；</w:t>
                  </w:r>
                </w:p>
                <w:p>
                  <w:pPr>
                    <w:pStyle w:val="null3"/>
                    <w:spacing w:before="15" w:after="15"/>
                    <w:jc w:val="both"/>
                  </w:pPr>
                  <w:r>
                    <w:rPr>
                      <w:rFonts w:ascii="仿宋_GB2312" w:hAnsi="仿宋_GB2312" w:cs="仿宋_GB2312" w:eastAsia="仿宋_GB2312"/>
                      <w:sz w:val="21"/>
                    </w:rPr>
                    <w:t>2.无纺布一次性床垫50张，≥180×80cm。</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意外伤害急救护理</w:t>
                  </w:r>
                  <w:r>
                    <w:rPr>
                      <w:rFonts w:ascii="仿宋_GB2312" w:hAnsi="仿宋_GB2312" w:cs="仿宋_GB2312" w:eastAsia="仿宋_GB2312"/>
                      <w:sz w:val="21"/>
                    </w:rPr>
                    <w:t>娃娃</w:t>
                  </w:r>
                  <w:r>
                    <w:rPr>
                      <w:rFonts w:ascii="仿宋_GB2312" w:hAnsi="仿宋_GB2312" w:cs="仿宋_GB2312" w:eastAsia="仿宋_GB2312"/>
                      <w:sz w:val="21"/>
                    </w:rPr>
                    <w:t>模型</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材质：</w:t>
                  </w:r>
                  <w:r>
                    <w:rPr>
                      <w:rFonts w:ascii="仿宋_GB2312" w:hAnsi="仿宋_GB2312" w:cs="仿宋_GB2312" w:eastAsia="仿宋_GB2312"/>
                      <w:sz w:val="21"/>
                    </w:rPr>
                    <w:t>PVC</w:t>
                  </w:r>
                </w:p>
                <w:p>
                  <w:pPr>
                    <w:pStyle w:val="null3"/>
                    <w:spacing w:before="15" w:after="15"/>
                    <w:jc w:val="both"/>
                  </w:pPr>
                  <w:r>
                    <w:rPr>
                      <w:rFonts w:ascii="仿宋_GB2312" w:hAnsi="仿宋_GB2312" w:cs="仿宋_GB2312" w:eastAsia="仿宋_GB2312"/>
                      <w:sz w:val="21"/>
                    </w:rPr>
                    <w:t>尺寸：</w:t>
                  </w:r>
                  <w:r>
                    <w:rPr>
                      <w:rFonts w:ascii="仿宋_GB2312" w:hAnsi="仿宋_GB2312" w:cs="仿宋_GB2312" w:eastAsia="仿宋_GB2312"/>
                      <w:sz w:val="21"/>
                    </w:rPr>
                    <w:t>60cm左右</w:t>
                  </w:r>
                </w:p>
                <w:p>
                  <w:pPr>
                    <w:pStyle w:val="null3"/>
                    <w:spacing w:before="15" w:after="15"/>
                    <w:jc w:val="both"/>
                  </w:pPr>
                  <w:r>
                    <w:rPr>
                      <w:rFonts w:ascii="仿宋_GB2312" w:hAnsi="仿宋_GB2312" w:cs="仿宋_GB2312" w:eastAsia="仿宋_GB2312"/>
                      <w:sz w:val="21"/>
                    </w:rPr>
                    <w:t>重量：</w:t>
                  </w:r>
                  <w:r>
                    <w:rPr>
                      <w:rFonts w:ascii="仿宋_GB2312" w:hAnsi="仿宋_GB2312" w:cs="仿宋_GB2312" w:eastAsia="仿宋_GB2312"/>
                      <w:sz w:val="21"/>
                    </w:rPr>
                    <w:t>1.1kg左右</w:t>
                  </w:r>
                </w:p>
                <w:p>
                  <w:pPr>
                    <w:pStyle w:val="null3"/>
                    <w:spacing w:before="15" w:after="15"/>
                    <w:jc w:val="both"/>
                  </w:pPr>
                  <w:r>
                    <w:rPr>
                      <w:rFonts w:ascii="仿宋_GB2312" w:hAnsi="仿宋_GB2312" w:cs="仿宋_GB2312" w:eastAsia="仿宋_GB2312"/>
                      <w:sz w:val="21"/>
                    </w:rPr>
                    <w:t>特点：双手打开，手指分开，关节灵活可动，可坐可躺头碰伤</w:t>
                  </w:r>
                  <w:r>
                    <w:rPr>
                      <w:rFonts w:ascii="仿宋_GB2312" w:hAnsi="仿宋_GB2312" w:cs="仿宋_GB2312" w:eastAsia="仿宋_GB2312"/>
                      <w:sz w:val="21"/>
                    </w:rPr>
                    <w:t>/膝盖擦伤；</w:t>
                  </w:r>
                </w:p>
                <w:p>
                  <w:pPr>
                    <w:pStyle w:val="null3"/>
                    <w:spacing w:before="15" w:after="15"/>
                    <w:jc w:val="both"/>
                  </w:pPr>
                  <w:r>
                    <w:rPr>
                      <w:rFonts w:ascii="仿宋_GB2312" w:hAnsi="仿宋_GB2312" w:cs="仿宋_GB2312" w:eastAsia="仿宋_GB2312"/>
                      <w:sz w:val="21"/>
                    </w:rPr>
                    <w:t>胳膊肘擦伤右小腿</w:t>
                  </w:r>
                  <w:r>
                    <w:rPr>
                      <w:rFonts w:ascii="仿宋_GB2312" w:hAnsi="仿宋_GB2312" w:cs="仿宋_GB2312" w:eastAsia="仿宋_GB2312"/>
                      <w:sz w:val="21"/>
                    </w:rPr>
                    <w:t>2cm伤口，左手中指挤伤左手食指骨折右手烫伤。</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高级婴幼儿气道阻塞及</w:t>
                  </w:r>
                  <w:r>
                    <w:rPr>
                      <w:rFonts w:ascii="仿宋_GB2312" w:hAnsi="仿宋_GB2312" w:cs="仿宋_GB2312" w:eastAsia="仿宋_GB2312"/>
                      <w:sz w:val="21"/>
                      <w:color w:val="000000"/>
                    </w:rPr>
                    <w:t>CPR模型</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根据婴儿气道异物梗塞原理设计，具有造型美观、操作真实等特点。</w:t>
                  </w:r>
                </w:p>
                <w:p>
                  <w:pPr>
                    <w:pStyle w:val="null3"/>
                    <w:spacing w:before="15" w:after="1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面部皮肤采用热塑弹性体混合胶材料，由不锈钢模具经注塑机高温注压而成，头、颈壳、下巴、胸压机构由</w:t>
                  </w:r>
                  <w:r>
                    <w:rPr>
                      <w:rFonts w:ascii="仿宋_GB2312" w:hAnsi="仿宋_GB2312" w:cs="仿宋_GB2312" w:eastAsia="仿宋_GB2312"/>
                      <w:sz w:val="21"/>
                    </w:rPr>
                    <w:t>ABS材料注塑而成。</w:t>
                  </w:r>
                </w:p>
                <w:p>
                  <w:pPr>
                    <w:pStyle w:val="null3"/>
                    <w:spacing w:before="15" w:after="1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婴儿梗死模型根据小儿解剖特征和生理特点设计，适用于气管异物的急救，可进行小儿海氏急救法操作。</w:t>
                  </w:r>
                </w:p>
                <w:p>
                  <w:pPr>
                    <w:pStyle w:val="null3"/>
                    <w:spacing w:before="15" w:after="15"/>
                    <w:jc w:val="both"/>
                  </w:pPr>
                  <w:r>
                    <w:rPr>
                      <w:rFonts w:ascii="仿宋_GB2312" w:hAnsi="仿宋_GB2312" w:cs="仿宋_GB2312" w:eastAsia="仿宋_GB2312"/>
                      <w:sz w:val="21"/>
                    </w:rPr>
                    <w:t>二、模型功能：</w:t>
                  </w:r>
                </w:p>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正常的气道阻塞模拟；</w:t>
                  </w:r>
                </w:p>
                <w:p>
                  <w:pPr>
                    <w:pStyle w:val="null3"/>
                    <w:spacing w:before="15" w:after="1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可进行标准的</w:t>
                  </w:r>
                  <w:r>
                    <w:rPr>
                      <w:rFonts w:ascii="仿宋_GB2312" w:hAnsi="仿宋_GB2312" w:cs="仿宋_GB2312" w:eastAsia="仿宋_GB2312"/>
                      <w:sz w:val="21"/>
                    </w:rPr>
                    <w:t>CPR操作：人工呼吸和胸外按压；</w:t>
                  </w:r>
                </w:p>
                <w:p>
                  <w:pPr>
                    <w:pStyle w:val="null3"/>
                    <w:spacing w:before="15" w:after="1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气道贯通时的胸部扩张；</w:t>
                  </w:r>
                </w:p>
                <w:p>
                  <w:pPr>
                    <w:pStyle w:val="null3"/>
                    <w:spacing w:before="15" w:after="1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窒息、异物阻塞气道的模拟；</w:t>
                  </w:r>
                </w:p>
                <w:p>
                  <w:pPr>
                    <w:pStyle w:val="null3"/>
                    <w:spacing w:before="15" w:after="1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标准婴儿真人比例设计及准确的标准布局；</w:t>
                  </w:r>
                </w:p>
                <w:p>
                  <w:pPr>
                    <w:pStyle w:val="null3"/>
                    <w:spacing w:before="15" w:after="15"/>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精确的解剖结构，可触及胸骨和肋骨。</w:t>
                  </w:r>
                </w:p>
                <w:p>
                  <w:pPr>
                    <w:pStyle w:val="null3"/>
                    <w:spacing w:before="15" w:after="15"/>
                    <w:jc w:val="both"/>
                  </w:pPr>
                  <w:r>
                    <w:rPr>
                      <w:rFonts w:ascii="仿宋_GB2312" w:hAnsi="仿宋_GB2312" w:cs="仿宋_GB2312" w:eastAsia="仿宋_GB2312"/>
                      <w:sz w:val="21"/>
                    </w:rPr>
                    <w:t>三、标准配置：</w:t>
                  </w:r>
                </w:p>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婴儿气道阻塞及</w:t>
                  </w:r>
                  <w:r>
                    <w:rPr>
                      <w:rFonts w:ascii="仿宋_GB2312" w:hAnsi="仿宋_GB2312" w:cs="仿宋_GB2312" w:eastAsia="仿宋_GB2312"/>
                      <w:sz w:val="21"/>
                    </w:rPr>
                    <w:t>CPR模型：1个</w:t>
                  </w:r>
                </w:p>
                <w:p>
                  <w:pPr>
                    <w:pStyle w:val="null3"/>
                    <w:spacing w:before="15" w:after="1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一次性</w:t>
                  </w:r>
                  <w:r>
                    <w:rPr>
                      <w:rFonts w:ascii="仿宋_GB2312" w:hAnsi="仿宋_GB2312" w:cs="仿宋_GB2312" w:eastAsia="仿宋_GB2312"/>
                      <w:sz w:val="21"/>
                    </w:rPr>
                    <w:t>CPR呼吸面膜：10张</w:t>
                  </w:r>
                </w:p>
                <w:p>
                  <w:pPr>
                    <w:pStyle w:val="null3"/>
                    <w:spacing w:before="15" w:after="1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模拟梗死异物：</w:t>
                  </w:r>
                  <w:r>
                    <w:rPr>
                      <w:rFonts w:ascii="仿宋_GB2312" w:hAnsi="仿宋_GB2312" w:cs="仿宋_GB2312" w:eastAsia="仿宋_GB2312"/>
                      <w:sz w:val="21"/>
                    </w:rPr>
                    <w:t>10个</w:t>
                  </w:r>
                </w:p>
                <w:p>
                  <w:pPr>
                    <w:pStyle w:val="null3"/>
                    <w:spacing w:before="15" w:after="1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可更换肺气袋：</w:t>
                  </w:r>
                  <w:r>
                    <w:rPr>
                      <w:rFonts w:ascii="仿宋_GB2312" w:hAnsi="仿宋_GB2312" w:cs="仿宋_GB2312" w:eastAsia="仿宋_GB2312"/>
                      <w:sz w:val="21"/>
                    </w:rPr>
                    <w:t>5个</w:t>
                  </w:r>
                </w:p>
                <w:p>
                  <w:pPr>
                    <w:pStyle w:val="null3"/>
                    <w:spacing w:before="15" w:after="1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手提帆布包：</w:t>
                  </w:r>
                  <w:r>
                    <w:rPr>
                      <w:rFonts w:ascii="仿宋_GB2312" w:hAnsi="仿宋_GB2312" w:cs="仿宋_GB2312" w:eastAsia="仿宋_GB2312"/>
                      <w:sz w:val="21"/>
                    </w:rPr>
                    <w:t>1个</w:t>
                  </w:r>
                </w:p>
                <w:p>
                  <w:pPr>
                    <w:pStyle w:val="null3"/>
                    <w:spacing w:before="15" w:after="15"/>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按压板</w:t>
                  </w:r>
                  <w:r>
                    <w:rPr>
                      <w:rFonts w:ascii="仿宋_GB2312" w:hAnsi="仿宋_GB2312" w:cs="仿宋_GB2312" w:eastAsia="仿宋_GB2312"/>
                      <w:sz w:val="21"/>
                    </w:rPr>
                    <w:t>2个</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高级婴儿心肺复苏模拟人</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b/>
                    </w:rPr>
                    <w:t>功能特点：</w:t>
                  </w:r>
                </w:p>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rPr>
                    <w:t>人工手指位胸外按压显示报警：</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按压深度至少为胸部前后径的</w:t>
                  </w:r>
                  <w:r>
                    <w:rPr>
                      <w:rFonts w:ascii="仿宋_GB2312" w:hAnsi="仿宋_GB2312" w:cs="仿宋_GB2312" w:eastAsia="仿宋_GB2312"/>
                      <w:sz w:val="21"/>
                    </w:rPr>
                    <w:t>1/3大约为4cm；</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按压错误时则有的指示灯显示及错误的报警。</w:t>
                  </w:r>
                </w:p>
                <w:p>
                  <w:pPr>
                    <w:pStyle w:val="null3"/>
                    <w:spacing w:before="15" w:after="15"/>
                    <w:jc w:val="both"/>
                  </w:pPr>
                  <w:r>
                    <w:rPr>
                      <w:rFonts w:ascii="仿宋_GB2312" w:hAnsi="仿宋_GB2312" w:cs="仿宋_GB2312" w:eastAsia="仿宋_GB2312"/>
                      <w:sz w:val="21"/>
                    </w:rPr>
                    <w:t>2.</w:t>
                  </w:r>
                  <w:r>
                    <w:rPr>
                      <w:rFonts w:ascii="仿宋_GB2312" w:hAnsi="仿宋_GB2312" w:cs="仿宋_GB2312" w:eastAsia="仿宋_GB2312"/>
                      <w:sz w:val="21"/>
                    </w:rPr>
                    <w:t>模拟标准气道开放显示。</w:t>
                  </w:r>
                </w:p>
                <w:p>
                  <w:pPr>
                    <w:pStyle w:val="null3"/>
                    <w:spacing w:before="15" w:after="15"/>
                    <w:jc w:val="both"/>
                  </w:pPr>
                  <w:r>
                    <w:rPr>
                      <w:rFonts w:ascii="仿宋_GB2312" w:hAnsi="仿宋_GB2312" w:cs="仿宋_GB2312" w:eastAsia="仿宋_GB2312"/>
                      <w:sz w:val="21"/>
                    </w:rPr>
                    <w:t>3.</w:t>
                  </w:r>
                  <w:r>
                    <w:rPr>
                      <w:rFonts w:ascii="仿宋_GB2312" w:hAnsi="仿宋_GB2312" w:cs="仿宋_GB2312" w:eastAsia="仿宋_GB2312"/>
                      <w:sz w:val="21"/>
                    </w:rPr>
                    <w:t>人工口对口呼吸（吹气）显示报警：</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吹入</w:t>
                  </w:r>
                  <w:r>
                    <w:rPr>
                      <w:rFonts w:ascii="仿宋_GB2312" w:hAnsi="仿宋_GB2312" w:cs="仿宋_GB2312" w:eastAsia="仿宋_GB2312"/>
                      <w:sz w:val="21"/>
                      <w:color w:val="000000"/>
                    </w:rPr>
                    <w:t>的潮气量</w:t>
                  </w:r>
                  <w:r>
                    <w:rPr>
                      <w:rFonts w:ascii="仿宋_GB2312" w:hAnsi="仿宋_GB2312" w:cs="仿宋_GB2312" w:eastAsia="仿宋_GB2312"/>
                      <w:sz w:val="21"/>
                      <w:color w:val="000000"/>
                    </w:rPr>
                    <w:t>30ml—50ml指示灯显示及报警；</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吹入的潮气量在</w:t>
                  </w:r>
                  <w:r>
                    <w:rPr>
                      <w:rFonts w:ascii="仿宋_GB2312" w:hAnsi="仿宋_GB2312" w:cs="仿宋_GB2312" w:eastAsia="仿宋_GB2312"/>
                      <w:sz w:val="21"/>
                      <w:color w:val="000000"/>
                    </w:rPr>
                    <w:t>30ml—50ml之间正确指示灯显示；</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吹入潮气量</w:t>
                  </w:r>
                  <w:r>
                    <w:rPr>
                      <w:rFonts w:ascii="仿宋_GB2312" w:hAnsi="仿宋_GB2312" w:cs="仿宋_GB2312" w:eastAsia="仿宋_GB2312"/>
                      <w:sz w:val="21"/>
                      <w:color w:val="000000"/>
                    </w:rPr>
                    <w:t>超出</w:t>
                  </w:r>
                  <w:r>
                    <w:rPr>
                      <w:rFonts w:ascii="仿宋_GB2312" w:hAnsi="仿宋_GB2312" w:cs="仿宋_GB2312" w:eastAsia="仿宋_GB2312"/>
                      <w:sz w:val="21"/>
                      <w:color w:val="000000"/>
                    </w:rPr>
                    <w:t>30ml—50ml</w:t>
                  </w:r>
                  <w:r>
                    <w:rPr>
                      <w:rFonts w:ascii="仿宋_GB2312" w:hAnsi="仿宋_GB2312" w:cs="仿宋_GB2312" w:eastAsia="仿宋_GB2312"/>
                      <w:sz w:val="21"/>
                      <w:color w:val="000000"/>
                    </w:rPr>
                    <w:t>，造成气体进入胃部指示灯显示及报警。</w:t>
                  </w:r>
                </w:p>
                <w:p>
                  <w:pPr>
                    <w:pStyle w:val="null3"/>
                    <w:spacing w:before="15" w:after="15"/>
                    <w:jc w:val="both"/>
                  </w:pPr>
                  <w:r>
                    <w:rPr>
                      <w:rFonts w:ascii="仿宋_GB2312" w:hAnsi="仿宋_GB2312" w:cs="仿宋_GB2312" w:eastAsia="仿宋_GB2312"/>
                      <w:sz w:val="21"/>
                    </w:rPr>
                    <w:t>4.</w:t>
                  </w:r>
                  <w:r>
                    <w:rPr>
                      <w:rFonts w:ascii="仿宋_GB2312" w:hAnsi="仿宋_GB2312" w:cs="仿宋_GB2312" w:eastAsia="仿宋_GB2312"/>
                      <w:sz w:val="21"/>
                    </w:rPr>
                    <w:t>操作周期：按压与人工呼吸：</w:t>
                  </w:r>
                  <w:r>
                    <w:rPr>
                      <w:rFonts w:ascii="仿宋_GB2312" w:hAnsi="仿宋_GB2312" w:cs="仿宋_GB2312" w:eastAsia="仿宋_GB2312"/>
                      <w:sz w:val="21"/>
                    </w:rPr>
                    <w:t>30:2/单人或15：2/双人，完成五个循环周期CPR操作。</w:t>
                  </w:r>
                </w:p>
                <w:p>
                  <w:pPr>
                    <w:pStyle w:val="null3"/>
                    <w:spacing w:before="15" w:after="15"/>
                    <w:jc w:val="both"/>
                  </w:pPr>
                  <w:r>
                    <w:rPr>
                      <w:rFonts w:ascii="仿宋_GB2312" w:hAnsi="仿宋_GB2312" w:cs="仿宋_GB2312" w:eastAsia="仿宋_GB2312"/>
                      <w:sz w:val="21"/>
                    </w:rPr>
                    <w:t>5.</w:t>
                  </w:r>
                  <w:r>
                    <w:rPr>
                      <w:rFonts w:ascii="仿宋_GB2312" w:hAnsi="仿宋_GB2312" w:cs="仿宋_GB2312" w:eastAsia="仿宋_GB2312"/>
                      <w:sz w:val="21"/>
                    </w:rPr>
                    <w:t>操作频率：最新国际标准：</w:t>
                  </w:r>
                  <w:r>
                    <w:rPr>
                      <w:rFonts w:ascii="仿宋_GB2312" w:hAnsi="仿宋_GB2312" w:cs="仿宋_GB2312" w:eastAsia="仿宋_GB2312"/>
                      <w:sz w:val="21"/>
                    </w:rPr>
                    <w:t>100—120次/分。</w:t>
                  </w:r>
                </w:p>
                <w:p>
                  <w:pPr>
                    <w:pStyle w:val="null3"/>
                    <w:spacing w:before="15" w:after="15"/>
                    <w:jc w:val="both"/>
                  </w:pPr>
                  <w:r>
                    <w:rPr>
                      <w:rFonts w:ascii="仿宋_GB2312" w:hAnsi="仿宋_GB2312" w:cs="仿宋_GB2312" w:eastAsia="仿宋_GB2312"/>
                      <w:sz w:val="21"/>
                    </w:rPr>
                    <w:t>6.</w:t>
                  </w:r>
                  <w:r>
                    <w:rPr>
                      <w:rFonts w:ascii="仿宋_GB2312" w:hAnsi="仿宋_GB2312" w:cs="仿宋_GB2312" w:eastAsia="仿宋_GB2312"/>
                      <w:sz w:val="21"/>
                    </w:rPr>
                    <w:t>操作方式：训练操作。</w:t>
                  </w:r>
                </w:p>
                <w:p>
                  <w:pPr>
                    <w:pStyle w:val="null3"/>
                    <w:spacing w:before="15" w:after="15"/>
                    <w:jc w:val="both"/>
                  </w:pPr>
                  <w:r>
                    <w:rPr>
                      <w:rFonts w:ascii="仿宋_GB2312" w:hAnsi="仿宋_GB2312" w:cs="仿宋_GB2312" w:eastAsia="仿宋_GB2312"/>
                      <w:sz w:val="21"/>
                    </w:rPr>
                    <w:t>7.</w:t>
                  </w:r>
                  <w:r>
                    <w:rPr>
                      <w:rFonts w:ascii="仿宋_GB2312" w:hAnsi="仿宋_GB2312" w:cs="仿宋_GB2312" w:eastAsia="仿宋_GB2312"/>
                      <w:sz w:val="21"/>
                    </w:rPr>
                    <w:t>检查肱动脉反应：手捏压力皮球，模拟肱动脉搏动。</w:t>
                  </w:r>
                </w:p>
                <w:p>
                  <w:pPr>
                    <w:pStyle w:val="null3"/>
                    <w:spacing w:before="15" w:after="15"/>
                    <w:jc w:val="both"/>
                  </w:pPr>
                  <w:r>
                    <w:rPr>
                      <w:rFonts w:ascii="仿宋_GB2312" w:hAnsi="仿宋_GB2312" w:cs="仿宋_GB2312" w:eastAsia="仿宋_GB2312"/>
                      <w:sz w:val="21"/>
                    </w:rPr>
                    <w:t>8.</w:t>
                  </w:r>
                  <w:r>
                    <w:rPr>
                      <w:rFonts w:ascii="仿宋_GB2312" w:hAnsi="仿宋_GB2312" w:cs="仿宋_GB2312" w:eastAsia="仿宋_GB2312"/>
                      <w:sz w:val="21"/>
                    </w:rPr>
                    <w:t>工作状态：采用</w:t>
                  </w:r>
                  <w:r>
                    <w:rPr>
                      <w:rFonts w:ascii="仿宋_GB2312" w:hAnsi="仿宋_GB2312" w:cs="仿宋_GB2312" w:eastAsia="仿宋_GB2312"/>
                      <w:sz w:val="21"/>
                    </w:rPr>
                    <w:t>220V外接电源。</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检查器械套装</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符合国家标准的</w:t>
                  </w:r>
                  <w:r>
                    <w:rPr>
                      <w:rFonts w:ascii="仿宋_GB2312" w:hAnsi="仿宋_GB2312" w:cs="仿宋_GB2312" w:eastAsia="仿宋_GB2312"/>
                      <w:sz w:val="21"/>
                      <w:color w:val="000000"/>
                    </w:rPr>
                    <w:t>肺活量</w:t>
                  </w:r>
                  <w:r>
                    <w:rPr>
                      <w:rFonts w:ascii="仿宋_GB2312" w:hAnsi="仿宋_GB2312" w:cs="仿宋_GB2312" w:eastAsia="仿宋_GB2312"/>
                      <w:sz w:val="21"/>
                      <w:color w:val="000000"/>
                    </w:rPr>
                    <w:t>机</w:t>
                  </w:r>
                  <w:r>
                    <w:rPr>
                      <w:rFonts w:ascii="仿宋_GB2312" w:hAnsi="仿宋_GB2312" w:cs="仿宋_GB2312" w:eastAsia="仿宋_GB2312"/>
                      <w:sz w:val="21"/>
                      <w:color w:val="000000"/>
                    </w:rPr>
                    <w:t>1台；软尺2把；512Hz音叉1套；色觉检查图1本；镊子2个，剪刀2把，压舌板2个，不锈钢，尺寸≥14cm；一次性PVC手套100个；三层不锈钢推车，尺寸：60×40×86cm</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除颤仪</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符合国家标准的</w:t>
                  </w:r>
                  <w:r>
                    <w:rPr>
                      <w:rFonts w:ascii="仿宋_GB2312" w:hAnsi="仿宋_GB2312" w:cs="仿宋_GB2312" w:eastAsia="仿宋_GB2312"/>
                      <w:sz w:val="21"/>
                      <w:color w:val="000000"/>
                    </w:rPr>
                    <w:t>除颤仪：由主机、电池盒、训练专用电极贴片和遥控器组成，使学生熟悉</w:t>
                  </w:r>
                  <w:r>
                    <w:rPr>
                      <w:rFonts w:ascii="仿宋_GB2312" w:hAnsi="仿宋_GB2312" w:cs="仿宋_GB2312" w:eastAsia="仿宋_GB2312"/>
                      <w:sz w:val="21"/>
                      <w:color w:val="000000"/>
                    </w:rPr>
                    <w:t>BLS的急救过程和步骤，掌握AED除颤仪的使用方法。系统内置12个脚本（一次除颤的室颤、多次除颤的室颤、反复颤动的室颤、发现并解决故障－电极片松动、发现并解决故障－触碰病人、发现并解决故障－电池电量低、非除颤心律、二次除颤的室颤、三次除颤的室颤、室颤、发现并解决故障－电极片松动－电池电量低、发现并解决故障－触碰病人－电池电量低），可模拟不同情景的急救现场情况，并且全程语音提示指导训练者完成BLS训练。配置包括：AED自动体外模拟除颤仪：1台，遥控器：1个，电源适配器：1个，电极片：1副</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简易呼吸器</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硅胶呼吸球囊</w:t>
                  </w:r>
                  <w:r>
                    <w:br/>
                  </w:r>
                  <w:r>
                    <w:rPr>
                      <w:rFonts w:ascii="仿宋_GB2312" w:hAnsi="仿宋_GB2312" w:cs="仿宋_GB2312" w:eastAsia="仿宋_GB2312"/>
                      <w:sz w:val="21"/>
                    </w:rPr>
                    <w:t>收纳盒规格：</w:t>
                  </w:r>
                  <w:r>
                    <w:rPr>
                      <w:rFonts w:ascii="仿宋_GB2312" w:hAnsi="仿宋_GB2312" w:cs="仿宋_GB2312" w:eastAsia="仿宋_GB2312"/>
                      <w:sz w:val="21"/>
                    </w:rPr>
                    <w:t>27×15.5×14cm</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负压骨折临时固定装置</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约</w:t>
                  </w:r>
                  <w:r>
                    <w:rPr>
                      <w:rFonts w:ascii="仿宋_GB2312" w:hAnsi="仿宋_GB2312" w:cs="仿宋_GB2312" w:eastAsia="仿宋_GB2312"/>
                      <w:sz w:val="21"/>
                    </w:rPr>
                    <w:t>55×35×35cm，环保PVC及阻燃面料材质，包含长臂夹板、小臂夹板、弯曲夹板、颈部夹板、大腿夹板、屈伸夹板、抽气筒</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心肺复苏模拟虚拟仿真实训设备</w:t>
                  </w:r>
                </w:p>
                <w:p>
                  <w:pPr>
                    <w:pStyle w:val="null3"/>
                    <w:jc w:val="both"/>
                  </w:pP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外观设计</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1）产品具有上下两块屏幕，可同步显示软件界面、视频播放，屏可显示软件界面，上屏还可独立进行视频轮播；</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2）操作台坚固平敞，承载心肺复苏半身模拟人；</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3）胸腔配件易清洁和更换。</w:t>
                  </w:r>
                </w:p>
                <w:p>
                  <w:pPr>
                    <w:pStyle w:val="null3"/>
                    <w:spacing w:before="15" w:after="1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AED流程化教学</w:t>
                  </w:r>
                </w:p>
                <w:p>
                  <w:pPr>
                    <w:pStyle w:val="null3"/>
                    <w:spacing w:before="15" w:after="15"/>
                    <w:ind w:firstLine="210"/>
                    <w:jc w:val="both"/>
                  </w:pPr>
                  <w:r>
                    <w:rPr>
                      <w:rFonts w:ascii="仿宋_GB2312" w:hAnsi="仿宋_GB2312" w:cs="仿宋_GB2312" w:eastAsia="仿宋_GB2312"/>
                      <w:sz w:val="21"/>
                      <w:color w:val="000000"/>
                    </w:rPr>
                    <w:t>完整</w:t>
                  </w:r>
                  <w:r>
                    <w:rPr>
                      <w:rFonts w:ascii="仿宋_GB2312" w:hAnsi="仿宋_GB2312" w:cs="仿宋_GB2312" w:eastAsia="仿宋_GB2312"/>
                      <w:sz w:val="21"/>
                      <w:color w:val="000000"/>
                    </w:rPr>
                    <w:t>AED使用：能识别AED训练机开机、电极片贴片是否正确、是否按下除颤键。</w:t>
                  </w:r>
                </w:p>
                <w:p>
                  <w:pPr>
                    <w:pStyle w:val="null3"/>
                    <w:spacing w:before="15" w:after="1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交互式按压</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1）每次按压后，评价结果会即时检测各种参数并进行语音提示，如按压位置是否正确，按压深度是否过大或过小，半身的胸廓模型是否充分回弹，按压频率是否正确等都会有实时语音反馈交互；</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2）按压过程中，程序会实时的反馈按压倒计时统计，按压次数统计，按压频率统计，按压正确率统计；</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3）在按压结束之后，使用者可以在详情界面查看自己的按压成绩。</w:t>
                  </w:r>
                </w:p>
                <w:p>
                  <w:pPr>
                    <w:pStyle w:val="null3"/>
                    <w:spacing w:before="15" w:after="1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软件功能模块</w:t>
                  </w:r>
                </w:p>
                <w:p>
                  <w:pPr>
                    <w:pStyle w:val="null3"/>
                    <w:spacing w:before="15" w:after="15"/>
                    <w:jc w:val="both"/>
                  </w:pPr>
                  <w:r>
                    <w:rPr>
                      <w:rFonts w:ascii="仿宋_GB2312" w:hAnsi="仿宋_GB2312" w:cs="仿宋_GB2312" w:eastAsia="仿宋_GB2312"/>
                      <w:sz w:val="21"/>
                      <w:color w:val="000000"/>
                    </w:rPr>
                    <w:t>机器配套以下软件模块</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1）AED教学模块：提供完整的AED急救流程操作教学；</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2）AI按压模块，提供综合的语音互动、智能纠错、姿态识别的按压功能；</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3）视频教学模块，包含≥10个心肺复苏相关的教学视频；≥20个真人急救教学视频。</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后台大数据管理平台</w:t>
                  </w:r>
                </w:p>
                <w:p>
                  <w:pPr>
                    <w:pStyle w:val="null3"/>
                    <w:spacing w:before="15" w:after="15"/>
                    <w:jc w:val="both"/>
                  </w:pPr>
                  <w:r>
                    <w:rPr>
                      <w:rFonts w:ascii="仿宋_GB2312" w:hAnsi="仿宋_GB2312" w:cs="仿宋_GB2312" w:eastAsia="仿宋_GB2312"/>
                      <w:sz w:val="21"/>
                      <w:color w:val="000000"/>
                    </w:rPr>
                    <w:t>可实时采集设备的日常使用数据，管理员能详细的了解其管理的设备的整体使用情况</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产品组成</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1）机台规格：尺寸约795×830×1680mm，按压台面高度≥600mm。</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2）显示器：下屏</w:t>
                  </w:r>
                  <w:r>
                    <w:rPr>
                      <w:rFonts w:ascii="仿宋_GB2312" w:hAnsi="仿宋_GB2312" w:cs="仿宋_GB2312" w:eastAsia="仿宋_GB2312"/>
                      <w:sz w:val="21"/>
                      <w:color w:val="000000"/>
                    </w:rPr>
                    <w:t>≥</w:t>
                  </w:r>
                  <w:r>
                    <w:rPr>
                      <w:rFonts w:ascii="仿宋_GB2312" w:hAnsi="仿宋_GB2312" w:cs="仿宋_GB2312" w:eastAsia="仿宋_GB2312"/>
                      <w:sz w:val="21"/>
                      <w:color w:val="000000"/>
                    </w:rPr>
                    <w:t>27英寸触摸屏，分辨率：≥1920×1080；上屏</w:t>
                  </w:r>
                  <w:r>
                    <w:rPr>
                      <w:rFonts w:ascii="仿宋_GB2312" w:hAnsi="仿宋_GB2312" w:cs="仿宋_GB2312" w:eastAsia="仿宋_GB2312"/>
                      <w:sz w:val="21"/>
                      <w:color w:val="000000"/>
                    </w:rPr>
                    <w:t>≥</w:t>
                  </w:r>
                  <w:r>
                    <w:rPr>
                      <w:rFonts w:ascii="仿宋_GB2312" w:hAnsi="仿宋_GB2312" w:cs="仿宋_GB2312" w:eastAsia="仿宋_GB2312"/>
                      <w:sz w:val="21"/>
                      <w:color w:val="000000"/>
                    </w:rPr>
                    <w:t>27英寸显示屏，分辨率：≥1920×1080</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w:t>
                  </w:r>
                  <w:r>
                    <w:rPr>
                      <w:rFonts w:ascii="仿宋_GB2312" w:hAnsi="仿宋_GB2312" w:cs="仿宋_GB2312" w:eastAsia="仿宋_GB2312"/>
                      <w:sz w:val="21"/>
                      <w:color w:val="000000"/>
                    </w:rPr>
                    <w:t>主机：安卓系统，</w:t>
                  </w:r>
                  <w:r>
                    <w:rPr>
                      <w:rFonts w:ascii="仿宋_GB2312" w:hAnsi="仿宋_GB2312" w:cs="仿宋_GB2312" w:eastAsia="仿宋_GB2312"/>
                      <w:sz w:val="21"/>
                      <w:color w:val="000000"/>
                    </w:rPr>
                    <w:t>CPU为RK3588或同等性能以上；内存≥4G；储存≥32G；支持蓝牙、WIFI。</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4）带头半身模型：1套，可进行开放气道和人工呼吸，可承受≥50万次按压。</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5）放置箱：</w:t>
                  </w:r>
                  <w:r>
                    <w:rPr>
                      <w:rFonts w:ascii="仿宋_GB2312" w:hAnsi="仿宋_GB2312" w:cs="仿宋_GB2312" w:eastAsia="仿宋_GB2312"/>
                      <w:sz w:val="21"/>
                      <w:color w:val="000000"/>
                    </w:rPr>
                    <w:t>尺寸约</w:t>
                  </w:r>
                  <w:r>
                    <w:rPr>
                      <w:rFonts w:ascii="仿宋_GB2312" w:hAnsi="仿宋_GB2312" w:cs="仿宋_GB2312" w:eastAsia="仿宋_GB2312"/>
                      <w:sz w:val="21"/>
                      <w:color w:val="000000"/>
                    </w:rPr>
                    <w:t>500×600×350mm</w:t>
                  </w:r>
                  <w:r>
                    <w:rPr>
                      <w:rFonts w:ascii="仿宋_GB2312" w:hAnsi="仿宋_GB2312" w:cs="仿宋_GB2312" w:eastAsia="仿宋_GB2312"/>
                      <w:sz w:val="21"/>
                      <w:color w:val="000000"/>
                    </w:rPr>
                    <w:t>，可存放</w:t>
                  </w:r>
                  <w:r>
                    <w:rPr>
                      <w:rFonts w:ascii="仿宋_GB2312" w:hAnsi="仿宋_GB2312" w:cs="仿宋_GB2312" w:eastAsia="仿宋_GB2312"/>
                      <w:sz w:val="21"/>
                      <w:color w:val="000000"/>
                    </w:rPr>
                    <w:t>AED训练机、急救包等。</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6）摄像头：最高像素约2592×1944，成像距离&gt;30cm。</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7）拾音器：电容传感器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拾音距离：</w:t>
                  </w:r>
                  <w:r>
                    <w:rPr>
                      <w:rFonts w:ascii="仿宋_GB2312" w:hAnsi="仿宋_GB2312" w:cs="仿宋_GB2312" w:eastAsia="仿宋_GB2312"/>
                      <w:sz w:val="21"/>
                      <w:color w:val="000000"/>
                    </w:rPr>
                    <w:t>≥50m</w:t>
                  </w:r>
                  <w:r>
                    <w:rPr>
                      <w:rFonts w:ascii="仿宋_GB2312" w:hAnsi="仿宋_GB2312" w:cs="仿宋_GB2312" w:eastAsia="仿宋_GB2312"/>
                      <w:sz w:val="21"/>
                      <w:color w:val="000000"/>
                    </w:rPr>
                    <w:t>。</w:t>
                  </w:r>
                  <w:r>
                    <w:rPr>
                      <w:rFonts w:ascii="仿宋_GB2312" w:hAnsi="仿宋_GB2312" w:cs="仿宋_GB2312" w:eastAsia="仿宋_GB2312"/>
                      <w:sz w:val="19"/>
                    </w:rPr>
                    <w:t xml:space="preserve"> </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8）接口：网线口×1，HDMI×1，com口×1。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海姆立克虚拟仿真实训设备</w:t>
                  </w:r>
                </w:p>
                <w:p>
                  <w:pPr>
                    <w:pStyle w:val="null3"/>
                    <w:jc w:val="both"/>
                  </w:pP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海姆立克</w:t>
                  </w:r>
                  <w:r>
                    <w:rPr>
                      <w:rFonts w:ascii="仿宋_GB2312" w:hAnsi="仿宋_GB2312" w:cs="仿宋_GB2312" w:eastAsia="仿宋_GB2312"/>
                      <w:sz w:val="21"/>
                      <w:color w:val="000000"/>
                    </w:rPr>
                    <w:t>AI教学机器人的成人半身人模型和婴儿，使用及保存方便。</w:t>
                  </w:r>
                </w:p>
                <w:p>
                  <w:pPr>
                    <w:pStyle w:val="null3"/>
                    <w:spacing w:before="15" w:after="1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竖屏操作</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播放演示功能：视频播放，可在竖屏上播放教学视频</w:t>
                  </w:r>
                  <w:r>
                    <w:rPr>
                      <w:rFonts w:ascii="仿宋_GB2312" w:hAnsi="仿宋_GB2312" w:cs="仿宋_GB2312" w:eastAsia="仿宋_GB2312"/>
                      <w:sz w:val="21"/>
                      <w:color w:val="000000"/>
                    </w:rPr>
                    <w:t>。</w:t>
                  </w:r>
                </w:p>
                <w:p>
                  <w:pPr>
                    <w:pStyle w:val="null3"/>
                    <w:spacing w:before="15" w:after="1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流程化标准教学：</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1）产品将原本零散的流程整理为一套固定的按压学习流程。</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2）婴儿海姆立克情景教学：实现婴儿模拟人与3D虚拟形象两者姿态的实时同步，实时采集婴儿模拟人的姿态及实操数据，通过语音进行智能纠错，实现自主训练</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3）婴儿按压教学：</w:t>
                  </w:r>
                </w:p>
                <w:p>
                  <w:pPr>
                    <w:pStyle w:val="null3"/>
                    <w:spacing w:before="15" w:after="15"/>
                    <w:jc w:val="both"/>
                  </w:pPr>
                  <w:r>
                    <w:rPr>
                      <w:rFonts w:ascii="仿宋_GB2312" w:hAnsi="仿宋_GB2312" w:cs="仿宋_GB2312" w:eastAsia="仿宋_GB2312"/>
                      <w:sz w:val="21"/>
                      <w:color w:val="000000"/>
                    </w:rPr>
                    <w:t>用掌根，拍打孩子两个肩胛骨的中间，连续拍打，检查婴儿是否吐出异物；如果没有吐出异物，抢救者跪下或立于其足侧，或取坐位，把孩子翻过来，并使患儿骑在抢救者的大腿上，面朝前抢救者以两手的中指或食指，放在患儿胸廓下和脐上的腹部，快速向上重击压迫。</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4）成人按压教学：</w:t>
                  </w:r>
                </w:p>
                <w:p>
                  <w:pPr>
                    <w:pStyle w:val="null3"/>
                    <w:spacing w:before="15" w:after="15"/>
                    <w:jc w:val="both"/>
                  </w:pPr>
                  <w:r>
                    <w:rPr>
                      <w:rFonts w:ascii="仿宋_GB2312" w:hAnsi="仿宋_GB2312" w:cs="仿宋_GB2312" w:eastAsia="仿宋_GB2312"/>
                      <w:sz w:val="21"/>
                      <w:color w:val="000000"/>
                    </w:rPr>
                    <w:t>包含了孕妇救助、成人自我救助、婴儿预防异物梗阻等多个海姆立克教学动画视频。</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交互式按压反馈：每次按压后，评价结果会即时检测各种参数，如按压位置是否正确，按压频率是否正确等信息。</w:t>
                  </w:r>
                </w:p>
                <w:p>
                  <w:pPr>
                    <w:pStyle w:val="null3"/>
                    <w:spacing w:before="15" w:after="1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产品组成：</w:t>
                  </w:r>
                </w:p>
                <w:p>
                  <w:pPr>
                    <w:pStyle w:val="null3"/>
                    <w:spacing w:before="15" w:after="15"/>
                    <w:jc w:val="both"/>
                  </w:pPr>
                  <w:r>
                    <w:rPr>
                      <w:rFonts w:ascii="仿宋_GB2312" w:hAnsi="仿宋_GB2312" w:cs="仿宋_GB2312" w:eastAsia="仿宋_GB2312"/>
                      <w:sz w:val="21"/>
                      <w:color w:val="000000"/>
                    </w:rPr>
                    <w:t>硬件模块</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1）机台规格：约670×540×1745mm。</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2）显示器：43英寸触摸屏1套，约940×530mm，分辨率：≥1920×1080。</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3）系统主机：Windows系统，CPU:intel i3；</w:t>
                  </w:r>
                  <w:r>
                    <w:rPr>
                      <w:rFonts w:ascii="仿宋_GB2312" w:hAnsi="仿宋_GB2312" w:cs="仿宋_GB2312" w:eastAsia="仿宋_GB2312"/>
                      <w:sz w:val="21"/>
                      <w:color w:val="000000"/>
                    </w:rPr>
                    <w:t>主屏</w:t>
                  </w:r>
                  <w:r>
                    <w:rPr>
                      <w:rFonts w:ascii="仿宋_GB2312" w:hAnsi="仿宋_GB2312" w:cs="仿宋_GB2312" w:eastAsia="仿宋_GB2312"/>
                      <w:sz w:val="21"/>
                      <w:color w:val="000000"/>
                    </w:rPr>
                    <w:t>≥2.1GHz；</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:≥8G；硬盘：≥128G；显卡型号：1030级以上版本。</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婴儿模拟人</w:t>
                  </w:r>
                  <w:r>
                    <w:rPr>
                      <w:rFonts w:ascii="仿宋_GB2312" w:hAnsi="仿宋_GB2312" w:cs="仿宋_GB2312" w:eastAsia="仿宋_GB2312"/>
                      <w:sz w:val="21"/>
                      <w:color w:val="000000"/>
                    </w:rPr>
                    <w:t>：</w:t>
                  </w:r>
                  <w:r>
                    <w:rPr>
                      <w:rFonts w:ascii="仿宋_GB2312" w:hAnsi="仿宋_GB2312" w:cs="仿宋_GB2312" w:eastAsia="仿宋_GB2312"/>
                      <w:sz w:val="21"/>
                      <w:color w:val="000000"/>
                    </w:rPr>
                    <w:t>1套，约750×260×360mm。</w:t>
                  </w:r>
                </w:p>
                <w:p>
                  <w:pPr>
                    <w:pStyle w:val="null3"/>
                    <w:ind w:firstLine="420"/>
                    <w:jc w:val="both"/>
                  </w:pPr>
                  <w:r>
                    <w:rPr>
                      <w:rFonts w:ascii="仿宋_GB2312" w:hAnsi="仿宋_GB2312" w:cs="仿宋_GB2312" w:eastAsia="仿宋_GB2312"/>
                      <w:sz w:val="21"/>
                      <w:color w:val="000000"/>
                    </w:rPr>
                    <w:t>材质：热塑弹性体混合材料；可灵活移动；</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半身成人模拟人</w:t>
                  </w:r>
                  <w:r>
                    <w:rPr>
                      <w:rFonts w:ascii="仿宋_GB2312" w:hAnsi="仿宋_GB2312" w:cs="仿宋_GB2312" w:eastAsia="仿宋_GB2312"/>
                      <w:sz w:val="21"/>
                      <w:color w:val="000000"/>
                    </w:rPr>
                    <w:t>：</w:t>
                  </w:r>
                  <w:r>
                    <w:rPr>
                      <w:rFonts w:ascii="仿宋_GB2312" w:hAnsi="仿宋_GB2312" w:cs="仿宋_GB2312" w:eastAsia="仿宋_GB2312"/>
                      <w:sz w:val="21"/>
                      <w:color w:val="000000"/>
                    </w:rPr>
                    <w:t>1套，约800×470×350mm。</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材质：热塑弹性体混合材料；可灵活移动；</w:t>
                  </w:r>
                </w:p>
                <w:p>
                  <w:pPr>
                    <w:pStyle w:val="null3"/>
                    <w:spacing w:before="15" w:after="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6）机械悬臂：1套，用于支撑半身成人模拟人，可任意调节高度和方向，折叠在机器侧面，使用时学员拉出机械臂，可满足不同身高的学员进行训练。</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智慧显示终端</w:t>
                  </w:r>
                </w:p>
                <w:p>
                  <w:pPr>
                    <w:pStyle w:val="null3"/>
                    <w:jc w:val="both"/>
                  </w:pP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1.CPU: 四核，</w:t>
                  </w:r>
                  <w:r>
                    <w:rPr>
                      <w:rFonts w:ascii="仿宋_GB2312" w:hAnsi="仿宋_GB2312" w:cs="仿宋_GB2312" w:eastAsia="仿宋_GB2312"/>
                      <w:sz w:val="21"/>
                      <w:color w:val="000000"/>
                    </w:rPr>
                    <w:t>≥</w:t>
                  </w:r>
                  <w:r>
                    <w:rPr>
                      <w:rFonts w:ascii="仿宋_GB2312" w:hAnsi="仿宋_GB2312" w:cs="仿宋_GB2312" w:eastAsia="仿宋_GB2312"/>
                      <w:sz w:val="21"/>
                      <w:color w:val="000000"/>
                    </w:rPr>
                    <w:t>2.0GHz主频；</w:t>
                  </w:r>
                  <w:r>
                    <w:rPr>
                      <w:rFonts w:ascii="仿宋_GB2312" w:hAnsi="仿宋_GB2312" w:cs="仿宋_GB2312" w:eastAsia="仿宋_GB2312"/>
                      <w:sz w:val="21"/>
                      <w:color w:val="000000"/>
                    </w:rPr>
                    <w:t>≥</w:t>
                  </w:r>
                  <w:r>
                    <w:rPr>
                      <w:rFonts w:ascii="仿宋_GB2312" w:hAnsi="仿宋_GB2312" w:cs="仿宋_GB2312" w:eastAsia="仿宋_GB2312"/>
                      <w:sz w:val="21"/>
                      <w:color w:val="000000"/>
                    </w:rPr>
                    <w:t>2G内存，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16G存储，操作系统：Android 11</w:t>
                  </w:r>
                  <w:r>
                    <w:rPr>
                      <w:rFonts w:ascii="仿宋_GB2312" w:hAnsi="仿宋_GB2312" w:cs="仿宋_GB2312" w:eastAsia="仿宋_GB2312"/>
                      <w:sz w:val="21"/>
                      <w:color w:val="000000"/>
                    </w:rPr>
                    <w:t>以上</w:t>
                  </w:r>
                  <w:r>
                    <w:rPr>
                      <w:rFonts w:ascii="仿宋_GB2312" w:hAnsi="仿宋_GB2312" w:cs="仿宋_GB2312" w:eastAsia="仿宋_GB2312"/>
                      <w:sz w:val="21"/>
                      <w:color w:val="000000"/>
                    </w:rPr>
                    <w:t>；显示尺寸：</w:t>
                  </w:r>
                  <w:r>
                    <w:rPr>
                      <w:rFonts w:ascii="仿宋_GB2312" w:hAnsi="仿宋_GB2312" w:cs="仿宋_GB2312" w:eastAsia="仿宋_GB2312"/>
                      <w:sz w:val="21"/>
                      <w:color w:val="000000"/>
                    </w:rPr>
                    <w:t>≥21</w:t>
                  </w:r>
                  <w:r>
                    <w:rPr>
                      <w:rFonts w:ascii="仿宋_GB2312" w:hAnsi="仿宋_GB2312" w:cs="仿宋_GB2312" w:eastAsia="仿宋_GB2312"/>
                      <w:sz w:val="21"/>
                      <w:color w:val="000000"/>
                    </w:rPr>
                    <w:t>英寸；</w:t>
                  </w:r>
                  <w:r>
                    <w:br/>
                  </w:r>
                  <w:r>
                    <w:rPr>
                      <w:rFonts w:ascii="仿宋_GB2312" w:hAnsi="仿宋_GB2312" w:cs="仿宋_GB2312" w:eastAsia="仿宋_GB2312"/>
                      <w:sz w:val="21"/>
                      <w:color w:val="000000"/>
                    </w:rPr>
                    <w:t>2.显示分辨率：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1920*1080；</w:t>
                  </w:r>
                  <w:r>
                    <w:br/>
                  </w:r>
                  <w:r>
                    <w:rPr>
                      <w:rFonts w:ascii="仿宋_GB2312" w:hAnsi="仿宋_GB2312" w:cs="仿宋_GB2312" w:eastAsia="仿宋_GB2312"/>
                      <w:sz w:val="21"/>
                      <w:color w:val="000000"/>
                    </w:rPr>
                    <w:t>3.显示比例：16：9；</w:t>
                  </w:r>
                  <w:r>
                    <w:br/>
                  </w:r>
                  <w:r>
                    <w:rPr>
                      <w:rFonts w:ascii="仿宋_GB2312" w:hAnsi="仿宋_GB2312" w:cs="仿宋_GB2312" w:eastAsia="仿宋_GB2312"/>
                      <w:sz w:val="21"/>
                      <w:color w:val="000000"/>
                    </w:rPr>
                    <w:t>4.触摸技术：电容十点触摸；</w:t>
                  </w:r>
                  <w:r>
                    <w:br/>
                  </w:r>
                  <w:r>
                    <w:rPr>
                      <w:rFonts w:ascii="仿宋_GB2312" w:hAnsi="仿宋_GB2312" w:cs="仿宋_GB2312" w:eastAsia="仿宋_GB2312"/>
                      <w:sz w:val="21"/>
                      <w:color w:val="000000"/>
                    </w:rPr>
                    <w:t>5.屏幕亮度：≥520cd/m²；</w:t>
                  </w:r>
                  <w:r>
                    <w:br/>
                  </w:r>
                  <w:r>
                    <w:rPr>
                      <w:rFonts w:ascii="仿宋_GB2312" w:hAnsi="仿宋_GB2312" w:cs="仿宋_GB2312" w:eastAsia="仿宋_GB2312"/>
                      <w:sz w:val="21"/>
                      <w:color w:val="000000"/>
                    </w:rPr>
                    <w:t>6.对比度：4000:1；</w:t>
                  </w:r>
                  <w:r>
                    <w:br/>
                  </w:r>
                  <w:r>
                    <w:rPr>
                      <w:rFonts w:ascii="仿宋_GB2312" w:hAnsi="仿宋_GB2312" w:cs="仿宋_GB2312" w:eastAsia="仿宋_GB2312"/>
                      <w:sz w:val="21"/>
                      <w:color w:val="000000"/>
                    </w:rPr>
                    <w:t>7.视角：178 度(H)/178 度(V)；</w:t>
                  </w:r>
                  <w:r>
                    <w:br/>
                  </w:r>
                  <w:r>
                    <w:rPr>
                      <w:rFonts w:ascii="仿宋_GB2312" w:hAnsi="仿宋_GB2312" w:cs="仿宋_GB2312" w:eastAsia="仿宋_GB2312"/>
                      <w:sz w:val="21"/>
                      <w:color w:val="000000"/>
                    </w:rPr>
                    <w:t>8.钢化玻璃：莫氏七级钢化玻璃；</w:t>
                  </w:r>
                  <w:r>
                    <w:br/>
                  </w:r>
                  <w:r>
                    <w:rPr>
                      <w:rFonts w:ascii="仿宋_GB2312" w:hAnsi="仿宋_GB2312" w:cs="仿宋_GB2312" w:eastAsia="仿宋_GB2312"/>
                      <w:sz w:val="21"/>
                      <w:color w:val="000000"/>
                    </w:rPr>
                    <w:t>9.摄像头：≥200万像素；</w:t>
                  </w:r>
                  <w:r>
                    <w:br/>
                  </w:r>
                  <w:r>
                    <w:rPr>
                      <w:rFonts w:ascii="仿宋_GB2312" w:hAnsi="仿宋_GB2312" w:cs="仿宋_GB2312" w:eastAsia="仿宋_GB2312"/>
                      <w:sz w:val="21"/>
                      <w:color w:val="000000"/>
                    </w:rPr>
                    <w:t>10.刷卡模块：支持MYFARE标准、S50 和 S70 等 14443A 协议卡和ICODE2芯片卡；</w:t>
                  </w:r>
                  <w:r>
                    <w:br/>
                  </w:r>
                  <w:r>
                    <w:rPr>
                      <w:rFonts w:ascii="仿宋_GB2312" w:hAnsi="仿宋_GB2312" w:cs="仿宋_GB2312" w:eastAsia="仿宋_GB2312"/>
                      <w:sz w:val="21"/>
                      <w:color w:val="000000"/>
                    </w:rPr>
                    <w:t>11.1路RJ45网口、实现Ethernet，具备Wi-Fi模块，蓝牙模块，2路USB接口，1路MIC抗干扰高清麦克风；</w:t>
                  </w:r>
                  <w:r>
                    <w:br/>
                  </w:r>
                  <w:r>
                    <w:rPr>
                      <w:rFonts w:ascii="仿宋_GB2312" w:hAnsi="仿宋_GB2312" w:cs="仿宋_GB2312" w:eastAsia="仿宋_GB2312"/>
                      <w:sz w:val="21"/>
                      <w:color w:val="000000"/>
                    </w:rPr>
                    <w:t>12.盐雾测试指标合格（抗腐蚀）；</w:t>
                  </w:r>
                  <w:r>
                    <w:br/>
                  </w:r>
                  <w:r>
                    <w:rPr>
                      <w:rFonts w:ascii="仿宋_GB2312" w:hAnsi="仿宋_GB2312" w:cs="仿宋_GB2312" w:eastAsia="仿宋_GB2312"/>
                      <w:sz w:val="21"/>
                      <w:color w:val="000000"/>
                    </w:rPr>
                    <w:t>13.状态灯：班牌两侧，配置红绿蓝三色状态灯，用于提示设备场景反馈；</w:t>
                  </w:r>
                  <w:r>
                    <w:br/>
                  </w:r>
                  <w:r>
                    <w:rPr>
                      <w:rFonts w:ascii="仿宋_GB2312" w:hAnsi="仿宋_GB2312" w:cs="仿宋_GB2312" w:eastAsia="仿宋_GB2312"/>
                      <w:sz w:val="21"/>
                      <w:color w:val="000000"/>
                    </w:rPr>
                    <w:t>14.支持AR/AF防指纹工艺，能有效抵御指纹侵袭，手指触摸不易留痕；</w:t>
                  </w:r>
                  <w:r>
                    <w:br/>
                  </w:r>
                  <w:r>
                    <w:rPr>
                      <w:rFonts w:ascii="仿宋_GB2312" w:hAnsi="仿宋_GB2312" w:cs="仿宋_GB2312" w:eastAsia="仿宋_GB2312"/>
                      <w:sz w:val="21"/>
                      <w:color w:val="000000"/>
                    </w:rPr>
                    <w:t>15.网络连接：支持网线、无线WiFi。</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电子班牌管理系统</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终端管理：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1）终端支持刷卡、密码方式进行管理及查询；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2）支持管理员后台设置终端显示教室房间号、课程名称、上课时间、教师等内容，点击教师可查看教师详细信息，包括教师名字、职称、一些代表图片、参加活动信息等；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根据不同场景设置显示不同空间信息；空间当前时段即将有课/会/考试时提示课程/会议/考试即将开始，课程开始时终端提示红灯，并显示课程信息、课程时间、任课教师、应到、实到人数。如无课程时终端亮起绿灯，并显示当前时段空闲；</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4）支持针对课程/会议/考试三种模式展示的数据设定保密显示，以时段方式呈现占用信息；</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color w:val="000000"/>
                    </w:rPr>
                    <w:t>终端状态灯根据不同使用场景支持三种颜色变化；</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6）信息发布可设置媒体播放模式，包括关闭、空闲播放、指定时段播放、自动播放。</w:t>
                  </w:r>
                  <w:r>
                    <w:br/>
                  </w:r>
                  <w:r>
                    <w:rPr>
                      <w:rFonts w:ascii="仿宋_GB2312" w:hAnsi="仿宋_GB2312" w:cs="仿宋_GB2312" w:eastAsia="仿宋_GB2312"/>
                      <w:sz w:val="21"/>
                      <w:color w:val="000000"/>
                    </w:rPr>
                    <w:t>2.电子课表：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1）支持在终端上查询显示当前空间的日课程表；支持日历视图选择日期，并查看当前空间任意时间的课表，并针对当前时段判断节次以颜色底纹加深显示；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2）支持终端查询对应空间任意时间段的使用情况及课表信息，包括上课时间、课程信息、授课教师信息、课程应到人数，方便查询；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3）支持查询个人课表信息，可查看课程详情，包括课程时间、课程内容和授课地点；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4）支持查询课程考勤记录，包括应到、未到、实到统计，并显示人员头像，已到人员头像亮起，未到人员头像灰色；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5）班牌可在一张课表上显示本空间最全面的使用信息，包括：本科生课程、研究生课程、教室借用信息、考试科目信息； </w:t>
                  </w:r>
                  <w:r>
                    <w:br/>
                  </w:r>
                  <w:r>
                    <w:rPr>
                      <w:rFonts w:ascii="仿宋_GB2312" w:hAnsi="仿宋_GB2312" w:cs="仿宋_GB2312" w:eastAsia="仿宋_GB2312"/>
                      <w:sz w:val="21"/>
                      <w:color w:val="000000"/>
                    </w:rPr>
                    <w:t>3.空间预约查询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1）支持人员在终端上通过刷卡/密码方式验证身份查询自己的预约记录；支持通过终端利用空间类型、日期、时间、容纳人数等条件可查询自己想要预约的空间；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2）支持人员在终端上通过验证身份发起预约申请，并且可以手动取消；</w:t>
                  </w:r>
                  <w:r>
                    <w:br/>
                  </w:r>
                  <w:r>
                    <w:rPr>
                      <w:rFonts w:ascii="仿宋_GB2312" w:hAnsi="仿宋_GB2312" w:cs="仿宋_GB2312" w:eastAsia="仿宋_GB2312"/>
                      <w:sz w:val="21"/>
                      <w:color w:val="000000"/>
                    </w:rPr>
                    <w:t>4.小组件窗格显示</w:t>
                  </w:r>
                  <w:r>
                    <w:br/>
                  </w:r>
                  <w:r>
                    <w:rPr>
                      <w:rFonts w:ascii="仿宋_GB2312" w:hAnsi="仿宋_GB2312" w:cs="仿宋_GB2312" w:eastAsia="仿宋_GB2312"/>
                      <w:sz w:val="21"/>
                      <w:color w:val="000000"/>
                    </w:rPr>
                    <w:t>可自定义配置小组件窗格的数量、内容，并可显示小组件窗格，以缩略信息方式展示功能内容。</w:t>
                  </w:r>
                  <w:r>
                    <w:br/>
                  </w:r>
                  <w:r>
                    <w:rPr>
                      <w:rFonts w:ascii="仿宋_GB2312" w:hAnsi="仿宋_GB2312" w:cs="仿宋_GB2312" w:eastAsia="仿宋_GB2312"/>
                      <w:sz w:val="21"/>
                      <w:color w:val="000000"/>
                    </w:rPr>
                    <w:t>5. 运维服务：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1）支持发起服务跟踪，设置设备维修时间，查询维修记录及空间设备运维状态；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2）可视化图表展示当前空间服务状态占比，并可通过后台自定义添加任意服务项目，没有数量和内容的限制；可设定服务完成时间，并可根据设定时间显示详细的完成状态；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3）支持视频语音通话功能。</w:t>
                  </w:r>
                  <w:r>
                    <w:br/>
                  </w:r>
                  <w:r>
                    <w:rPr>
                      <w:rFonts w:ascii="仿宋_GB2312" w:hAnsi="仿宋_GB2312" w:cs="仿宋_GB2312" w:eastAsia="仿宋_GB2312"/>
                      <w:sz w:val="21"/>
                      <w:color w:val="000000"/>
                    </w:rPr>
                    <w:t>6.终端门禁控制：</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1）支持系统终端、后台、电磁锁组成门禁系统，实现对进入房间门禁的控制及管理；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2）支持设置房间白名单控制进入权限，开通权限的人可终端刷卡开门进入房间，开门时终端提示绿灯。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3）门禁控制包括电控锁套件：电磁锁、电源、开门按键；</w:t>
                  </w:r>
                  <w:r>
                    <w:br/>
                  </w:r>
                  <w:r>
                    <w:rPr>
                      <w:rFonts w:ascii="仿宋_GB2312" w:hAnsi="仿宋_GB2312" w:cs="仿宋_GB2312" w:eastAsia="仿宋_GB2312"/>
                      <w:sz w:val="21"/>
                      <w:color w:val="000000"/>
                    </w:rPr>
                    <w:t>7.考场管理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1）支持在考场模式中显示日期时间、教室号、考场号、考试科目、考试时间和参考人数等数据；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2）支持考场人员验证身份进入考场，支持应急方案监考官可为考生人工刷卡代验证方式进入考场；</w:t>
                  </w:r>
                  <w:r>
                    <w:br/>
                  </w:r>
                  <w:r>
                    <w:rPr>
                      <w:rFonts w:ascii="仿宋_GB2312" w:hAnsi="仿宋_GB2312" w:cs="仿宋_GB2312" w:eastAsia="仿宋_GB2312"/>
                      <w:sz w:val="21"/>
                      <w:color w:val="000000"/>
                    </w:rPr>
                    <w:t>8.注册报到：</w:t>
                  </w:r>
                  <w:r>
                    <w:br/>
                  </w: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1）开学时学生通过班牌人脸识别注册报到，支持人员多种状态智能判断，实时上报注册记录，并且支持查询以往注册记录；可实现使用须知编辑和手工补录人员；</w:t>
                  </w:r>
                  <w:r>
                    <w:br/>
                  </w: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2）支持报到现场拍照留存，注册时间、地点、现场照片可追溯。终端页面提供注册报到的使用须知；</w:t>
                  </w:r>
                  <w:r>
                    <w:br/>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color w:val="000000"/>
                    </w:rPr>
                    <w:t>人脸识别验证身份后，以是否完成缴费，作为是否注册成功的依据，班牌终端能提示对应注册结果。</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智慧空间管理系统</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一、空间管理</w:t>
                  </w:r>
                </w:p>
                <w:p>
                  <w:pPr>
                    <w:pStyle w:val="null3"/>
                    <w:jc w:val="both"/>
                  </w:pPr>
                  <w:r>
                    <w:rPr>
                      <w:rFonts w:ascii="仿宋_GB2312" w:hAnsi="仿宋_GB2312" w:cs="仿宋_GB2312" w:eastAsia="仿宋_GB2312"/>
                      <w:sz w:val="21"/>
                      <w:color w:val="000000"/>
                    </w:rPr>
                    <w:t>1.支持后台统一管理，可远程添加终端设备，对添加的终端进行数据管理和更新；可以对终端进行分组分类管理；</w:t>
                  </w:r>
                </w:p>
                <w:p>
                  <w:pPr>
                    <w:pStyle w:val="null3"/>
                    <w:jc w:val="both"/>
                  </w:pPr>
                  <w:r>
                    <w:rPr>
                      <w:rFonts w:ascii="仿宋_GB2312" w:hAnsi="仿宋_GB2312" w:cs="仿宋_GB2312" w:eastAsia="仿宋_GB2312"/>
                      <w:sz w:val="21"/>
                      <w:color w:val="000000"/>
                    </w:rPr>
                    <w:t>2.后台系统采用WEB管理界面，登录管理系统可根据不同管理者角色设置不同操作权限，可设置多组管理者权限；</w:t>
                  </w:r>
                </w:p>
                <w:p>
                  <w:pPr>
                    <w:pStyle w:val="null3"/>
                    <w:jc w:val="both"/>
                  </w:pPr>
                  <w:r>
                    <w:rPr>
                      <w:rFonts w:ascii="仿宋_GB2312" w:hAnsi="仿宋_GB2312" w:cs="仿宋_GB2312" w:eastAsia="仿宋_GB2312"/>
                      <w:sz w:val="21"/>
                      <w:color w:val="000000"/>
                    </w:rPr>
                    <w:t>3.支持通过管理平台权限管理，不同功能模块对不同教室的终端设定人员不同的使用权限，功能管理便捷，权利分配清晰；</w:t>
                  </w:r>
                </w:p>
                <w:p>
                  <w:pPr>
                    <w:pStyle w:val="null3"/>
                    <w:jc w:val="both"/>
                  </w:pPr>
                  <w:r>
                    <w:rPr>
                      <w:rFonts w:ascii="仿宋_GB2312" w:hAnsi="仿宋_GB2312" w:cs="仿宋_GB2312" w:eastAsia="仿宋_GB2312"/>
                      <w:sz w:val="21"/>
                      <w:color w:val="000000"/>
                    </w:rPr>
                    <w:t>4. 支持后台根据使用场景一键或自动切换工作模式，支持三种模式切换，课程模式、会议模式、考场模式；每种模式支持单独配置。</w:t>
                  </w:r>
                </w:p>
                <w:p>
                  <w:pPr>
                    <w:pStyle w:val="null3"/>
                    <w:jc w:val="both"/>
                  </w:pPr>
                  <w:r>
                    <w:rPr>
                      <w:rFonts w:ascii="仿宋_GB2312" w:hAnsi="仿宋_GB2312" w:cs="仿宋_GB2312" w:eastAsia="仿宋_GB2312"/>
                      <w:sz w:val="21"/>
                      <w:color w:val="000000"/>
                    </w:rPr>
                    <w:t>5.支持后台远程批量/单一/定时控制终端临时开门、常开门、关门、关机、休眠、唤醒、重启等操作；</w:t>
                  </w:r>
                </w:p>
                <w:p>
                  <w:pPr>
                    <w:pStyle w:val="null3"/>
                    <w:jc w:val="both"/>
                  </w:pPr>
                  <w:r>
                    <w:rPr>
                      <w:rFonts w:ascii="仿宋_GB2312" w:hAnsi="仿宋_GB2312" w:cs="仿宋_GB2312" w:eastAsia="仿宋_GB2312"/>
                      <w:sz w:val="21"/>
                      <w:color w:val="000000"/>
                    </w:rPr>
                    <w:t>6.支持后台批量升级终端，自动升级时间可以自定义；支持后台远程查看任意终端画面；</w:t>
                  </w:r>
                </w:p>
                <w:p>
                  <w:pPr>
                    <w:pStyle w:val="null3"/>
                    <w:jc w:val="both"/>
                  </w:pPr>
                  <w:r>
                    <w:rPr>
                      <w:rFonts w:ascii="仿宋_GB2312" w:hAnsi="仿宋_GB2312" w:cs="仿宋_GB2312" w:eastAsia="仿宋_GB2312"/>
                      <w:sz w:val="21"/>
                      <w:color w:val="000000"/>
                    </w:rPr>
                    <w:t>7.终端个性化设置：为空间个性化管理需要，每个空间的终端界面、权限设置均可不同，每个终端均可个性化设定功能模块、背景、logo、使用模式、风格ui、开门权限、功能使用权限、身份验证方式等。</w:t>
                  </w:r>
                </w:p>
                <w:p>
                  <w:pPr>
                    <w:pStyle w:val="null3"/>
                    <w:jc w:val="both"/>
                  </w:pPr>
                  <w:r>
                    <w:rPr>
                      <w:rFonts w:ascii="仿宋_GB2312" w:hAnsi="仿宋_GB2312" w:cs="仿宋_GB2312" w:eastAsia="仿宋_GB2312"/>
                      <w:sz w:val="21"/>
                      <w:color w:val="000000"/>
                    </w:rPr>
                    <w:t>二、数据管理</w:t>
                  </w:r>
                </w:p>
                <w:p>
                  <w:pPr>
                    <w:pStyle w:val="null3"/>
                    <w:jc w:val="both"/>
                  </w:pPr>
                  <w:r>
                    <w:rPr>
                      <w:rFonts w:ascii="仿宋_GB2312" w:hAnsi="仿宋_GB2312" w:cs="仿宋_GB2312" w:eastAsia="仿宋_GB2312"/>
                      <w:sz w:val="21"/>
                      <w:color w:val="000000"/>
                    </w:rPr>
                    <w:t>1.班牌系统支持与学校多个系统对接，例如教务排课系统、一卡通系统、OA办公系统等；</w:t>
                  </w:r>
                </w:p>
                <w:p>
                  <w:pPr>
                    <w:pStyle w:val="null3"/>
                    <w:jc w:val="both"/>
                  </w:pPr>
                  <w:r>
                    <w:rPr>
                      <w:rFonts w:ascii="仿宋_GB2312" w:hAnsi="仿宋_GB2312" w:cs="仿宋_GB2312" w:eastAsia="仿宋_GB2312"/>
                      <w:sz w:val="21"/>
                      <w:color w:val="000000"/>
                    </w:rPr>
                    <w:t>2.班牌系统与教务排课系统对接应包括：人员基础类数据，学校楼宇教室数据、人员照片、卡号、课表、预约、考试等数据；</w:t>
                  </w:r>
                </w:p>
                <w:p>
                  <w:pPr>
                    <w:pStyle w:val="null3"/>
                    <w:jc w:val="both"/>
                  </w:pPr>
                  <w:r>
                    <w:rPr>
                      <w:rFonts w:ascii="仿宋_GB2312" w:hAnsi="仿宋_GB2312" w:cs="仿宋_GB2312" w:eastAsia="仿宋_GB2312"/>
                      <w:sz w:val="21"/>
                      <w:color w:val="000000"/>
                    </w:rPr>
                    <w:t>3.班牌系统与一卡通系统对接应包括：人员基础数据、教学楼数据、课表数据、课表变化数据等；</w:t>
                  </w:r>
                </w:p>
                <w:p>
                  <w:pPr>
                    <w:pStyle w:val="null3"/>
                    <w:jc w:val="both"/>
                  </w:pPr>
                  <w:r>
                    <w:rPr>
                      <w:rFonts w:ascii="仿宋_GB2312" w:hAnsi="仿宋_GB2312" w:cs="仿宋_GB2312" w:eastAsia="仿宋_GB2312"/>
                      <w:sz w:val="21"/>
                      <w:color w:val="000000"/>
                    </w:rPr>
                    <w:t>4.班牌系统与教务排课系统和一卡通系统对接，应与两个系统的数据保持全量或增量同步；</w:t>
                  </w:r>
                </w:p>
                <w:p>
                  <w:pPr>
                    <w:pStyle w:val="null3"/>
                    <w:jc w:val="both"/>
                  </w:pPr>
                  <w:r>
                    <w:rPr>
                      <w:rFonts w:ascii="仿宋_GB2312" w:hAnsi="仿宋_GB2312" w:cs="仿宋_GB2312" w:eastAsia="仿宋_GB2312"/>
                      <w:sz w:val="21"/>
                      <w:color w:val="000000"/>
                    </w:rPr>
                    <w:t>5.考勤功能可通过刷卡的方式签到，考勤数据可导出；支持课程、考场、实验室、会议四个模式的考勤时段设置；</w:t>
                  </w:r>
                </w:p>
                <w:p>
                  <w:pPr>
                    <w:pStyle w:val="null3"/>
                    <w:jc w:val="both"/>
                  </w:pPr>
                  <w:r>
                    <w:rPr>
                      <w:rFonts w:ascii="仿宋_GB2312" w:hAnsi="仿宋_GB2312" w:cs="仿宋_GB2312" w:eastAsia="仿宋_GB2312"/>
                      <w:sz w:val="21"/>
                      <w:color w:val="000000"/>
                    </w:rPr>
                    <w:t>6.管理者或授课教师可查看对应课程的考勤结果，展示应到、实到、迟到人数；后台可查看历史考勤信息，并可批量导出；</w:t>
                  </w:r>
                </w:p>
                <w:p>
                  <w:pPr>
                    <w:pStyle w:val="null3"/>
                    <w:jc w:val="both"/>
                  </w:pPr>
                  <w:r>
                    <w:rPr>
                      <w:rFonts w:ascii="仿宋_GB2312" w:hAnsi="仿宋_GB2312" w:cs="仿宋_GB2312" w:eastAsia="仿宋_GB2312"/>
                      <w:sz w:val="21"/>
                      <w:color w:val="000000"/>
                    </w:rPr>
                    <w:t>三、空间预约查询</w:t>
                  </w:r>
                </w:p>
                <w:p>
                  <w:pPr>
                    <w:pStyle w:val="null3"/>
                    <w:jc w:val="both"/>
                  </w:pPr>
                  <w:r>
                    <w:rPr>
                      <w:rFonts w:ascii="仿宋_GB2312" w:hAnsi="仿宋_GB2312" w:cs="仿宋_GB2312" w:eastAsia="仿宋_GB2312"/>
                      <w:sz w:val="21"/>
                      <w:color w:val="000000"/>
                    </w:rPr>
                    <w:t>1.支持后台针对人员设定三种预约权限，预约者/审核者/管理者，每种权限功能管理不同，操作的视图页面也不相同；</w:t>
                  </w:r>
                </w:p>
                <w:p>
                  <w:pPr>
                    <w:pStyle w:val="null3"/>
                    <w:jc w:val="both"/>
                  </w:pPr>
                  <w:r>
                    <w:rPr>
                      <w:rFonts w:ascii="仿宋_GB2312" w:hAnsi="仿宋_GB2312" w:cs="仿宋_GB2312" w:eastAsia="仿宋_GB2312"/>
                      <w:sz w:val="21"/>
                      <w:color w:val="000000"/>
                    </w:rPr>
                    <w:t>2.支持预约审核机制，审核通过即预约成功，否则预约不成功，审核结果可以通过终端、后台查看；</w:t>
                  </w:r>
                </w:p>
                <w:p>
                  <w:pPr>
                    <w:pStyle w:val="null3"/>
                    <w:jc w:val="both"/>
                  </w:pPr>
                  <w:r>
                    <w:rPr>
                      <w:rFonts w:ascii="仿宋_GB2312" w:hAnsi="仿宋_GB2312" w:cs="仿宋_GB2312" w:eastAsia="仿宋_GB2312"/>
                      <w:sz w:val="21"/>
                      <w:color w:val="000000"/>
                    </w:rPr>
                    <w:t>3.用户可以在终端/后台查看自己的预约记录，便捷管理自己的预约；</w:t>
                  </w:r>
                </w:p>
                <w:p>
                  <w:pPr>
                    <w:pStyle w:val="null3"/>
                    <w:jc w:val="both"/>
                  </w:pPr>
                  <w:r>
                    <w:rPr>
                      <w:rFonts w:ascii="仿宋_GB2312" w:hAnsi="仿宋_GB2312" w:cs="仿宋_GB2312" w:eastAsia="仿宋_GB2312"/>
                      <w:sz w:val="21"/>
                      <w:color w:val="000000"/>
                    </w:rPr>
                    <w:t>四、服务跟踪</w:t>
                  </w:r>
                </w:p>
                <w:p>
                  <w:pPr>
                    <w:pStyle w:val="null3"/>
                    <w:jc w:val="both"/>
                  </w:pPr>
                  <w:r>
                    <w:rPr>
                      <w:rFonts w:ascii="仿宋_GB2312" w:hAnsi="仿宋_GB2312" w:cs="仿宋_GB2312" w:eastAsia="仿宋_GB2312"/>
                      <w:sz w:val="21"/>
                      <w:color w:val="000000"/>
                    </w:rPr>
                    <w:t>1.支持后台自定义添加相应的服务功能，并支持服务内容添加多个服务子项。</w:t>
                  </w:r>
                </w:p>
                <w:p>
                  <w:pPr>
                    <w:pStyle w:val="null3"/>
                    <w:jc w:val="both"/>
                  </w:pPr>
                  <w:r>
                    <w:rPr>
                      <w:rFonts w:ascii="仿宋_GB2312" w:hAnsi="仿宋_GB2312" w:cs="仿宋_GB2312" w:eastAsia="仿宋_GB2312"/>
                      <w:sz w:val="21"/>
                      <w:color w:val="000000"/>
                    </w:rPr>
                    <w:t>2.支持开通权限的人员刷卡/密码发起相应的服务请求，服务即时上传到后台管理系统，再由系统通知对应的服务人员；同时终端正前方和左右两侧的指示灯变成蓝色，终端亮起蓝色灯即为空间需要服务，蓝灯灭即为服务完成；</w:t>
                  </w:r>
                </w:p>
                <w:p>
                  <w:pPr>
                    <w:pStyle w:val="null3"/>
                    <w:jc w:val="both"/>
                  </w:pPr>
                  <w:r>
                    <w:rPr>
                      <w:rFonts w:ascii="仿宋_GB2312" w:hAnsi="仿宋_GB2312" w:cs="仿宋_GB2312" w:eastAsia="仿宋_GB2312"/>
                      <w:sz w:val="21"/>
                      <w:color w:val="000000"/>
                    </w:rPr>
                    <w:t>3.支持多种服务状态，发起服务请求后，有待处理、服务中和服务完成三种状态。</w:t>
                  </w:r>
                </w:p>
                <w:p>
                  <w:pPr>
                    <w:pStyle w:val="null3"/>
                    <w:jc w:val="both"/>
                  </w:pPr>
                  <w:r>
                    <w:rPr>
                      <w:rFonts w:ascii="仿宋_GB2312" w:hAnsi="仿宋_GB2312" w:cs="仿宋_GB2312" w:eastAsia="仿宋_GB2312"/>
                      <w:sz w:val="21"/>
                      <w:color w:val="000000"/>
                    </w:rPr>
                    <w:t>4.服务人员服务时需要刷卡/密码两次，同时系统对整个服务过程进行记录，包括服务响应时间、服务过程时间、服务完成时间等数据进行统计。</w:t>
                  </w:r>
                </w:p>
                <w:p>
                  <w:pPr>
                    <w:pStyle w:val="null3"/>
                    <w:jc w:val="both"/>
                  </w:pPr>
                  <w:r>
                    <w:rPr>
                      <w:rFonts w:ascii="仿宋_GB2312" w:hAnsi="仿宋_GB2312" w:cs="仿宋_GB2312" w:eastAsia="仿宋_GB2312"/>
                      <w:sz w:val="21"/>
                      <w:color w:val="000000"/>
                    </w:rPr>
                    <w:t>五、教师巡课</w:t>
                  </w:r>
                </w:p>
                <w:p>
                  <w:pPr>
                    <w:pStyle w:val="null3"/>
                    <w:jc w:val="both"/>
                  </w:pPr>
                  <w:r>
                    <w:rPr>
                      <w:rFonts w:ascii="仿宋_GB2312" w:hAnsi="仿宋_GB2312" w:cs="仿宋_GB2312" w:eastAsia="仿宋_GB2312"/>
                      <w:sz w:val="21"/>
                      <w:color w:val="000000"/>
                    </w:rPr>
                    <w:t>1.支持对接校园网络监控系统，在终端上可以通过教室内网络摄像机显示教室内实时教学情况；</w:t>
                  </w:r>
                </w:p>
                <w:p>
                  <w:pPr>
                    <w:pStyle w:val="null3"/>
                    <w:jc w:val="both"/>
                  </w:pPr>
                  <w:r>
                    <w:rPr>
                      <w:rFonts w:ascii="仿宋_GB2312" w:hAnsi="仿宋_GB2312" w:cs="仿宋_GB2312" w:eastAsia="仿宋_GB2312"/>
                      <w:sz w:val="21"/>
                      <w:color w:val="000000"/>
                    </w:rPr>
                    <w:t>2.巡课教师无需进教室即可通过终端查看任意一间教室内实时教学画面；</w:t>
                  </w:r>
                </w:p>
                <w:p>
                  <w:pPr>
                    <w:pStyle w:val="null3"/>
                    <w:jc w:val="both"/>
                  </w:pPr>
                  <w:r>
                    <w:rPr>
                      <w:rFonts w:ascii="仿宋_GB2312" w:hAnsi="仿宋_GB2312" w:cs="仿宋_GB2312" w:eastAsia="仿宋_GB2312"/>
                      <w:sz w:val="21"/>
                      <w:color w:val="000000"/>
                    </w:rPr>
                    <w:t>3.支持设置教师巡课权限，开通权限的人员可以通过刷卡查看视频监控画面；</w:t>
                  </w:r>
                </w:p>
                <w:p>
                  <w:pPr>
                    <w:pStyle w:val="null3"/>
                    <w:jc w:val="both"/>
                  </w:pPr>
                  <w:r>
                    <w:rPr>
                      <w:rFonts w:ascii="仿宋_GB2312" w:hAnsi="仿宋_GB2312" w:cs="仿宋_GB2312" w:eastAsia="仿宋_GB2312"/>
                      <w:sz w:val="21"/>
                      <w:color w:val="000000"/>
                    </w:rPr>
                    <w:t>六、信息互动管理</w:t>
                  </w:r>
                </w:p>
                <w:p>
                  <w:pPr>
                    <w:pStyle w:val="null3"/>
                    <w:jc w:val="both"/>
                  </w:pPr>
                  <w:r>
                    <w:rPr>
                      <w:rFonts w:ascii="仿宋_GB2312" w:hAnsi="仿宋_GB2312" w:cs="仿宋_GB2312" w:eastAsia="仿宋_GB2312"/>
                      <w:sz w:val="21"/>
                      <w:color w:val="000000"/>
                    </w:rPr>
                    <w:t>1.支持播放图片、视频、动态文本等多种媒体样式；</w:t>
                  </w:r>
                </w:p>
                <w:p>
                  <w:pPr>
                    <w:pStyle w:val="null3"/>
                    <w:jc w:val="both"/>
                  </w:pPr>
                  <w:r>
                    <w:rPr>
                      <w:rFonts w:ascii="仿宋_GB2312" w:hAnsi="仿宋_GB2312" w:cs="仿宋_GB2312" w:eastAsia="仿宋_GB2312"/>
                      <w:sz w:val="21"/>
                      <w:color w:val="000000"/>
                    </w:rPr>
                    <w:t>2.支持显示LOGO、日期/时间/星期、天气预报等；</w:t>
                  </w:r>
                </w:p>
                <w:p>
                  <w:pPr>
                    <w:pStyle w:val="null3"/>
                    <w:jc w:val="both"/>
                  </w:pPr>
                  <w:r>
                    <w:rPr>
                      <w:rFonts w:ascii="仿宋_GB2312" w:hAnsi="仿宋_GB2312" w:cs="仿宋_GB2312" w:eastAsia="仿宋_GB2312"/>
                      <w:sz w:val="21"/>
                      <w:color w:val="000000"/>
                    </w:rPr>
                    <w:t>3.支持在WEB后台添加发布滚动字幕通知，支持在终端显示；</w:t>
                  </w:r>
                </w:p>
                <w:p>
                  <w:pPr>
                    <w:pStyle w:val="null3"/>
                    <w:jc w:val="both"/>
                  </w:pPr>
                  <w:r>
                    <w:rPr>
                      <w:rFonts w:ascii="仿宋_GB2312" w:hAnsi="仿宋_GB2312" w:cs="仿宋_GB2312" w:eastAsia="仿宋_GB2312"/>
                      <w:sz w:val="21"/>
                      <w:color w:val="000000"/>
                    </w:rPr>
                    <w:t>七、信息发布与班牌界面切换</w:t>
                  </w:r>
                </w:p>
                <w:p>
                  <w:pPr>
                    <w:pStyle w:val="null3"/>
                    <w:jc w:val="both"/>
                  </w:pPr>
                  <w:r>
                    <w:rPr>
                      <w:rFonts w:ascii="仿宋_GB2312" w:hAnsi="仿宋_GB2312" w:cs="仿宋_GB2312" w:eastAsia="仿宋_GB2312"/>
                      <w:sz w:val="21"/>
                      <w:color w:val="000000"/>
                    </w:rPr>
                    <w:t>1.支持信息发布界面与班牌界面的相互切换；</w:t>
                  </w:r>
                </w:p>
                <w:p>
                  <w:pPr>
                    <w:pStyle w:val="null3"/>
                    <w:jc w:val="both"/>
                  </w:pPr>
                  <w:r>
                    <w:rPr>
                      <w:rFonts w:ascii="仿宋_GB2312" w:hAnsi="仿宋_GB2312" w:cs="仿宋_GB2312" w:eastAsia="仿宋_GB2312"/>
                      <w:sz w:val="21"/>
                      <w:color w:val="000000"/>
                    </w:rPr>
                    <w:t>2.终端开机默认为信息发布界面，不使用班牌时，自动播放校园公播信息、班级信息、活动图片、教学视频短片等多媒体信息；使用班牌时，在信息发布界面单击即可跳转到班牌界面，进行班牌界面的操作；</w:t>
                  </w:r>
                </w:p>
                <w:p>
                  <w:pPr>
                    <w:pStyle w:val="null3"/>
                    <w:jc w:val="both"/>
                  </w:pPr>
                  <w:r>
                    <w:rPr>
                      <w:rFonts w:ascii="仿宋_GB2312" w:hAnsi="仿宋_GB2312" w:cs="仿宋_GB2312" w:eastAsia="仿宋_GB2312"/>
                      <w:sz w:val="21"/>
                      <w:color w:val="000000"/>
                    </w:rPr>
                    <w:t>3.当班牌界面按照预设定的时间不操作时，会自动跳转到信息发布界面，展示校园风采；</w:t>
                  </w:r>
                </w:p>
                <w:p>
                  <w:pPr>
                    <w:pStyle w:val="null3"/>
                    <w:jc w:val="both"/>
                  </w:pPr>
                  <w:r>
                    <w:rPr>
                      <w:rFonts w:ascii="仿宋_GB2312" w:hAnsi="仿宋_GB2312" w:cs="仿宋_GB2312" w:eastAsia="仿宋_GB2312"/>
                      <w:sz w:val="21"/>
                      <w:color w:val="000000"/>
                    </w:rPr>
                    <w:t>4.支持后台设定终端信发播放四种模式，分别为：关闭自动跳转手动播放、按照设定多条时间段内自动播放、根据空闲下课时间自动播放、根据无人使用时自动播放；</w:t>
                  </w:r>
                </w:p>
                <w:p>
                  <w:pPr>
                    <w:pStyle w:val="null3"/>
                    <w:jc w:val="both"/>
                  </w:pPr>
                  <w:r>
                    <w:rPr>
                      <w:rFonts w:ascii="仿宋_GB2312" w:hAnsi="仿宋_GB2312" w:cs="仿宋_GB2312" w:eastAsia="仿宋_GB2312"/>
                      <w:sz w:val="21"/>
                      <w:color w:val="000000"/>
                    </w:rPr>
                    <w:t>八、考场管理</w:t>
                  </w:r>
                </w:p>
                <w:p>
                  <w:pPr>
                    <w:pStyle w:val="null3"/>
                    <w:jc w:val="both"/>
                  </w:pPr>
                  <w:r>
                    <w:rPr>
                      <w:rFonts w:ascii="仿宋_GB2312" w:hAnsi="仿宋_GB2312" w:cs="仿宋_GB2312" w:eastAsia="仿宋_GB2312"/>
                      <w:sz w:val="21"/>
                      <w:color w:val="000000"/>
                    </w:rPr>
                    <w:t>1.支持通过后台一键切换课程模式、考场模式，支持在考试前20分钟(可设定)自动从课程切换为考场模式，考试结束后自动切回课程模式；</w:t>
                  </w:r>
                </w:p>
                <w:p>
                  <w:pPr>
                    <w:pStyle w:val="null3"/>
                    <w:jc w:val="both"/>
                  </w:pPr>
                  <w:r>
                    <w:rPr>
                      <w:rFonts w:ascii="仿宋_GB2312" w:hAnsi="仿宋_GB2312" w:cs="仿宋_GB2312" w:eastAsia="仿宋_GB2312"/>
                      <w:sz w:val="21"/>
                      <w:color w:val="000000"/>
                    </w:rPr>
                    <w:t>2.支持后台对接考务系统或手动方式录入考试数据，将教室号转换为考场</w:t>
                  </w:r>
                </w:p>
                <w:p>
                  <w:pPr>
                    <w:pStyle w:val="null3"/>
                    <w:jc w:val="both"/>
                  </w:pPr>
                  <w:r>
                    <w:rPr>
                      <w:rFonts w:ascii="仿宋_GB2312" w:hAnsi="仿宋_GB2312" w:cs="仿宋_GB2312" w:eastAsia="仿宋_GB2312"/>
                      <w:sz w:val="21"/>
                      <w:color w:val="000000"/>
                    </w:rPr>
                    <w:t>3.支持在考场模式中查询考试科目，参考人员</w:t>
                  </w:r>
                </w:p>
                <w:p>
                  <w:pPr>
                    <w:pStyle w:val="null3"/>
                    <w:jc w:val="both"/>
                  </w:pPr>
                  <w:r>
                    <w:rPr>
                      <w:rFonts w:ascii="仿宋_GB2312" w:hAnsi="仿宋_GB2312" w:cs="仿宋_GB2312" w:eastAsia="仿宋_GB2312"/>
                      <w:sz w:val="21"/>
                      <w:color w:val="000000"/>
                    </w:rPr>
                    <w:t>4.支持在考试模式中刷卡方式验证身份进入考场。</w:t>
                  </w:r>
                </w:p>
                <w:p>
                  <w:pPr>
                    <w:pStyle w:val="null3"/>
                    <w:jc w:val="both"/>
                  </w:pPr>
                  <w:r>
                    <w:rPr>
                      <w:rFonts w:ascii="仿宋_GB2312" w:hAnsi="仿宋_GB2312" w:cs="仿宋_GB2312" w:eastAsia="仿宋_GB2312"/>
                      <w:sz w:val="21"/>
                      <w:color w:val="000000"/>
                    </w:rPr>
                    <w:t>九、门禁模块</w:t>
                  </w:r>
                </w:p>
                <w:p>
                  <w:pPr>
                    <w:pStyle w:val="null3"/>
                    <w:jc w:val="both"/>
                  </w:pPr>
                  <w:r>
                    <w:rPr>
                      <w:rFonts w:ascii="仿宋_GB2312" w:hAnsi="仿宋_GB2312" w:cs="仿宋_GB2312" w:eastAsia="仿宋_GB2312"/>
                      <w:sz w:val="21"/>
                      <w:color w:val="000000"/>
                    </w:rPr>
                    <w:t>1.支持针对终端设定定时开关门，保持开门、临时开门、永久开门三种方式定时控制，保持开门终端三色灯常亮，关门三色灯灭掉。</w:t>
                  </w:r>
                </w:p>
                <w:p>
                  <w:pPr>
                    <w:pStyle w:val="null3"/>
                    <w:jc w:val="both"/>
                  </w:pPr>
                  <w:r>
                    <w:rPr>
                      <w:rFonts w:ascii="仿宋_GB2312" w:hAnsi="仿宋_GB2312" w:cs="仿宋_GB2312" w:eastAsia="仿宋_GB2312"/>
                      <w:sz w:val="21"/>
                      <w:color w:val="000000"/>
                    </w:rPr>
                    <w:t>2.支持设定课程/会议/考试相关人员在课程/会议/考试开始时验证身份开门，过了相关占用时间则无权限开门；</w:t>
                  </w:r>
                </w:p>
                <w:p>
                  <w:pPr>
                    <w:pStyle w:val="null3"/>
                    <w:jc w:val="both"/>
                  </w:pPr>
                  <w:r>
                    <w:rPr>
                      <w:rFonts w:ascii="仿宋_GB2312" w:hAnsi="仿宋_GB2312" w:cs="仿宋_GB2312" w:eastAsia="仿宋_GB2312"/>
                      <w:sz w:val="21"/>
                      <w:color w:val="000000"/>
                    </w:rPr>
                    <w:t>十、注册报到</w:t>
                  </w:r>
                </w:p>
                <w:p>
                  <w:pPr>
                    <w:pStyle w:val="null3"/>
                    <w:jc w:val="both"/>
                  </w:pPr>
                  <w:r>
                    <w:rPr>
                      <w:rFonts w:ascii="仿宋_GB2312" w:hAnsi="仿宋_GB2312" w:cs="仿宋_GB2312" w:eastAsia="仿宋_GB2312"/>
                      <w:sz w:val="21"/>
                      <w:color w:val="000000"/>
                    </w:rPr>
                    <w:t>1. 支持后台自定义创建注册报到批次； 支持使用须知编辑；支持手工补录人员。</w:t>
                  </w:r>
                </w:p>
                <w:p>
                  <w:pPr>
                    <w:pStyle w:val="null3"/>
                    <w:jc w:val="both"/>
                  </w:pPr>
                  <w:r>
                    <w:rPr>
                      <w:rFonts w:ascii="仿宋_GB2312" w:hAnsi="仿宋_GB2312" w:cs="仿宋_GB2312" w:eastAsia="仿宋_GB2312"/>
                      <w:sz w:val="21"/>
                      <w:color w:val="000000"/>
                    </w:rPr>
                    <w:t>2. 支持报到现场拍照留存，注册时间、地点、现场照片可追溯。</w:t>
                  </w:r>
                </w:p>
                <w:p>
                  <w:pPr>
                    <w:pStyle w:val="null3"/>
                    <w:jc w:val="both"/>
                  </w:pPr>
                  <w:r>
                    <w:rPr>
                      <w:rFonts w:ascii="仿宋_GB2312" w:hAnsi="仿宋_GB2312" w:cs="仿宋_GB2312" w:eastAsia="仿宋_GB2312"/>
                      <w:sz w:val="21"/>
                      <w:color w:val="000000"/>
                    </w:rPr>
                    <w:t>备注：与教务系统、一卡通系统（人脸识别等）软件的调试、接口对接等一系列问题。不再额外增加费用；</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电控锁</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1.最大静态直线拉力：≥280kg；</w:t>
                  </w:r>
                  <w:r>
                    <w:br/>
                  </w:r>
                  <w:r>
                    <w:rPr>
                      <w:rFonts w:ascii="仿宋_GB2312" w:hAnsi="仿宋_GB2312" w:cs="仿宋_GB2312" w:eastAsia="仿宋_GB2312"/>
                      <w:sz w:val="21"/>
                      <w:color w:val="000000"/>
                    </w:rPr>
                    <w:t>2.支持锁状态侦测信号（门磁）输出：NO/NC/COM接点；</w:t>
                  </w:r>
                  <w:r>
                    <w:br/>
                  </w:r>
                  <w:r>
                    <w:rPr>
                      <w:rFonts w:ascii="仿宋_GB2312" w:hAnsi="仿宋_GB2312" w:cs="仿宋_GB2312" w:eastAsia="仿宋_GB2312"/>
                      <w:sz w:val="21"/>
                      <w:color w:val="000000"/>
                    </w:rPr>
                    <w:t>3.工作电压：12V/500mA 或 24V/250mA；</w:t>
                  </w:r>
                  <w:r>
                    <w:br/>
                  </w:r>
                  <w:r>
                    <w:rPr>
                      <w:rFonts w:ascii="仿宋_GB2312" w:hAnsi="仿宋_GB2312" w:cs="仿宋_GB2312" w:eastAsia="仿宋_GB2312"/>
                      <w:sz w:val="21"/>
                      <w:color w:val="000000"/>
                    </w:rPr>
                    <w:t>4.包含门禁专用电源和开门按钮</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人脸识别模块</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1.完全独立离线的SDK，离线激活，完全脱离网络影响，班牌断网后可以独立使用；</w:t>
                  </w:r>
                  <w:r>
                    <w:br/>
                  </w:r>
                  <w:r>
                    <w:rPr>
                      <w:rFonts w:ascii="仿宋_GB2312" w:hAnsi="仿宋_GB2312" w:cs="仿宋_GB2312" w:eastAsia="仿宋_GB2312"/>
                      <w:sz w:val="21"/>
                      <w:color w:val="000000"/>
                    </w:rPr>
                    <w:t>2.支持同时识别≥5 人；</w:t>
                  </w:r>
                  <w:r>
                    <w:br/>
                  </w:r>
                  <w:r>
                    <w:rPr>
                      <w:rFonts w:ascii="仿宋_GB2312" w:hAnsi="仿宋_GB2312" w:cs="仿宋_GB2312" w:eastAsia="仿宋_GB2312"/>
                      <w:sz w:val="21"/>
                      <w:color w:val="000000"/>
                    </w:rPr>
                    <w:t>3.支持活体检</w:t>
                  </w:r>
                  <w:r>
                    <w:rPr>
                      <w:rFonts w:ascii="仿宋_GB2312" w:hAnsi="仿宋_GB2312" w:cs="仿宋_GB2312" w:eastAsia="仿宋_GB2312"/>
                      <w:sz w:val="21"/>
                      <w:color w:val="000000"/>
                    </w:rPr>
                    <w:t>测，判断图片是否为翻拍，过滤检测中不符合标准的人脸；</w:t>
                  </w:r>
                  <w:r>
                    <w:br/>
                  </w:r>
                  <w:r>
                    <w:rPr>
                      <w:rFonts w:ascii="仿宋_GB2312" w:hAnsi="仿宋_GB2312" w:cs="仿宋_GB2312" w:eastAsia="仿宋_GB2312"/>
                      <w:sz w:val="21"/>
                      <w:color w:val="000000"/>
                    </w:rPr>
                    <w:t>4.毫秒级识别，识别速度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200ms，支持最小检测人脸大小50px×50px，可识别人脸角度</w:t>
                  </w:r>
                  <w:r>
                    <w:rPr>
                      <w:rFonts w:ascii="仿宋_GB2312" w:hAnsi="仿宋_GB2312" w:cs="仿宋_GB2312" w:eastAsia="仿宋_GB2312"/>
                      <w:sz w:val="21"/>
                      <w:color w:val="000000"/>
                    </w:rPr>
                    <w:t>上下</w:t>
                  </w:r>
                  <w:r>
                    <w:rPr>
                      <w:rFonts w:ascii="仿宋_GB2312" w:hAnsi="仿宋_GB2312" w:cs="仿宋_GB2312" w:eastAsia="仿宋_GB2312"/>
                      <w:sz w:val="21"/>
                      <w:color w:val="000000"/>
                    </w:rPr>
                    <w:t>≤±30°,</w:t>
                  </w:r>
                  <w:r>
                    <w:rPr>
                      <w:rFonts w:ascii="仿宋_GB2312" w:hAnsi="仿宋_GB2312" w:cs="仿宋_GB2312" w:eastAsia="仿宋_GB2312"/>
                      <w:sz w:val="21"/>
                      <w:color w:val="000000"/>
                    </w:rPr>
                    <w:t>左右</w:t>
                  </w:r>
                  <w:r>
                    <w:rPr>
                      <w:rFonts w:ascii="仿宋_GB2312" w:hAnsi="仿宋_GB2312" w:cs="仿宋_GB2312" w:eastAsia="仿宋_GB2312"/>
                      <w:sz w:val="21"/>
                      <w:color w:val="000000"/>
                    </w:rPr>
                    <w:t>≤±30°，检测速度≤50 ms，追踪速度≤7 ms；</w:t>
                  </w:r>
                  <w:r>
                    <w:br/>
                  </w:r>
                  <w:r>
                    <w:rPr>
                      <w:rFonts w:ascii="仿宋_GB2312" w:hAnsi="仿宋_GB2312" w:cs="仿宋_GB2312" w:eastAsia="仿宋_GB2312"/>
                      <w:sz w:val="21"/>
                      <w:color w:val="000000"/>
                    </w:rPr>
                    <w:t>5.离线状态下，单个班牌支持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10000名学生面部识别，精准识别每个学生获取对应权限；</w:t>
                  </w:r>
                  <w:r>
                    <w:br/>
                  </w:r>
                  <w:r>
                    <w:rPr>
                      <w:rFonts w:ascii="仿宋_GB2312" w:hAnsi="仿宋_GB2312" w:cs="仿宋_GB2312" w:eastAsia="仿宋_GB2312"/>
                      <w:sz w:val="21"/>
                      <w:color w:val="000000"/>
                    </w:rPr>
                    <w:t>6.支持与学校原有人脸数据对接。</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电子班牌安装必须走暗线，同时可能涉及到在现有条件下，需要拆除一块瓷砖，</w:t>
                  </w:r>
                  <w:r>
                    <w:rPr>
                      <w:rFonts w:ascii="仿宋_GB2312" w:hAnsi="仿宋_GB2312" w:cs="仿宋_GB2312" w:eastAsia="仿宋_GB2312"/>
                      <w:sz w:val="21"/>
                    </w:rPr>
                    <w:t>同时包含</w:t>
                  </w:r>
                  <w:r>
                    <w:rPr>
                      <w:rFonts w:ascii="仿宋_GB2312" w:hAnsi="仿宋_GB2312" w:cs="仿宋_GB2312" w:eastAsia="仿宋_GB2312"/>
                      <w:sz w:val="21"/>
                      <w:color w:val="000000"/>
                    </w:rPr>
                    <w:t>电源线、网线、综合布线、点位调试及垃圾清理等费用</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备注：</w:t>
            </w:r>
            <w:r>
              <w:rPr>
                <w:rFonts w:ascii="仿宋_GB2312" w:hAnsi="仿宋_GB2312" w:cs="仿宋_GB2312" w:eastAsia="仿宋_GB2312"/>
                <w:sz w:val="24"/>
                <w:b/>
              </w:rPr>
              <w:t>本项目采购的如有产品属于节能产品政府采购品目清单中应强制采购的产品范围，供应商应当提供国家确定的认证机构出具的、处于有效期之内的节能产品认证证书，否则作无效投标处理。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sz w:val="24"/>
                <w:b/>
              </w:rPr>
              <w:t>（节能产品政府采购品目清单见附件）</w:t>
            </w:r>
          </w:p>
          <w:p>
            <w:pPr>
              <w:pStyle w:val="null3"/>
            </w:pPr>
            <w:r>
              <w:rPr>
                <w:rFonts w:ascii="仿宋_GB2312" w:hAnsi="仿宋_GB2312" w:cs="仿宋_GB2312" w:eastAsia="仿宋_GB2312"/>
                <w:sz w:val="24"/>
                <w:b/>
              </w:rPr>
              <w:t>2、</w:t>
            </w:r>
            <w:r>
              <w:rPr>
                <w:rFonts w:ascii="仿宋_GB2312" w:hAnsi="仿宋_GB2312" w:cs="仿宋_GB2312" w:eastAsia="仿宋_GB2312"/>
                <w:sz w:val="21"/>
                <w:b/>
                <w:color w:val="000000"/>
              </w:rPr>
              <w:t>其他要求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数据资产</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项目在签订合同时必须明确数据资产归学校所有，未经学校书面授权承建公司及第三方不得挪作他用。</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数据安全</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项目在建设时须遵循学校数据中心平台技术要求、信息安全等级保护的要求，承建公司须与学校签订《信息系统数据保密协议书》；无条件配合学校对其系统的等保定级、备案、测评和整改工作。</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数据标准</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项目在建设时数据标准须遵循《陕西学前师范学院信息系统数据标准（试行）》（详见）</w:t>
            </w:r>
            <w:r>
              <w:rPr>
                <w:rFonts w:ascii="仿宋_GB2312" w:hAnsi="仿宋_GB2312" w:cs="仿宋_GB2312" w:eastAsia="仿宋_GB2312"/>
                <w:sz w:val="21"/>
              </w:rPr>
              <w:t>https://nic.snsy.edu.cn/info/ 1025/1918.htm</w:t>
            </w:r>
            <w:r>
              <w:rPr>
                <w:rFonts w:ascii="仿宋_GB2312" w:hAnsi="仿宋_GB2312" w:cs="仿宋_GB2312" w:eastAsia="仿宋_GB2312"/>
                <w:sz w:val="21"/>
              </w:rPr>
              <w:t>，并将系统建设时新增的部分数据标准提供给学校对《陕西学前师范学院信息系统数据标准（试行）》进行扩充。</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统一身份认证</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项目在建设时需要身份识别验证的系统必须无条件与学校统一身份认证系统对接集成；对于需要配置身份识别卡的必须无条件对接学校“一卡通”系统并使用学校的《校园卡》；免费进行接口开发及对接。</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数据开放</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须对学校的大数据平台及相关业务系统免费开放，无条件向学校开放其系统的数据结构、访问权限及提供相关接口、中间件等技术资料；免费开发对接接口；无条件配合学校的数据治理、流程对接等二次开发工作。</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消息对接</w:t>
            </w:r>
          </w:p>
          <w:p>
            <w:pPr>
              <w:pStyle w:val="null3"/>
            </w:pPr>
            <w:r>
              <w:rPr>
                <w:rFonts w:ascii="仿宋_GB2312" w:hAnsi="仿宋_GB2312" w:cs="仿宋_GB2312" w:eastAsia="仿宋_GB2312"/>
                <w:sz w:val="21"/>
              </w:rPr>
              <w:t xml:space="preserve">  本项目在建设时须对学校的大数据平台及相关业务系统免费进行消息对接，免费开发消息对接接口。</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项目完工期：自签订合同之日起60个日历日内完成。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项目实施地点：陕西学前师范学院指定地点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所有标的物完成交付并验收后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1、投标人需要在线提交所有通过电子化交易平台实施的政府采购项目的投标文件。同时，编辑目录和页码，线下提交纸质响应文件正本壹份、副本贰份、电子版壹份（U盘壹份）。 2、纸质投标文件正本、副本、电子版，标明投标人名称分开密封递交（投标文件采用双面打印）。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 4、踏勘注意事项： （1）请各投标人在踏勘时间前，将踏勘人员姓名及手机号码发送至代理机构邮箱（416017912@qq.com）。 （2）投标人因自身原因未按时进行现场踏勘，而导致的任何风险，由投标人自行承担。 （3）凡因对施工现场、施工环境、市场行情等了解不清而造成的后果和风险，由投标人自行承担。 （4）踏勘相关费用及安全由投标人自行承担。 （5）踏勘时各投标人有疑问可以在现场提出，由采购人当场解答，否则视为投标人再无疑义。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中小企业声明函.docx 投标方案说明.docx 保证金交纳凭证保函.docx 技术指标偏差表.docx 商务条款响应说明.docx 分项报价表.docx 投标函 残疾人福利性单位声明函 标的清单 投标文件封面 报价表.docx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中小企业声明函.docx 投标方案说明.docx 保证金交纳凭证保函.docx 技术指标偏差表.docx 商务条款响应说明.docx 分项报价表.docx 投标函 残疾人福利性单位声明函 标的清单 投标文件封面 报价表.docx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中小企业声明函.docx 投标方案说明.docx 保证金交纳凭证保函.docx 技术指标偏差表.docx 商务条款响应说明.docx 分项报价表.docx 投标函 残疾人福利性单位声明函 标的清单 投标文件封面 报价表.docx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 响应</w:t>
            </w:r>
          </w:p>
        </w:tc>
        <w:tc>
          <w:tcPr>
            <w:tcW w:type="dxa" w:w="2492"/>
          </w:tcPr>
          <w:p>
            <w:pPr>
              <w:pStyle w:val="null3"/>
            </w:pPr>
            <w:r>
              <w:rPr>
                <w:rFonts w:ascii="仿宋_GB2312" w:hAnsi="仿宋_GB2312" w:cs="仿宋_GB2312" w:eastAsia="仿宋_GB2312"/>
              </w:rPr>
              <w:t>投标产品完全符合、响应招标文件要求，没有负偏离的计30分，加“▲”参数中每有一项技术指标负偏离扣2分，非“▲”参数中每有一项技术指标负偏离扣1分，扣完为止。 注：加“▲”参数需提供相应的佐证材料（包括但不限于产品彩页、说明书、检测报告、官网和功能截图等）予以证明技术的响应性，否则视为负偏离，不计分。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根据投标人提供针对本项目的实施方案，包括但不限于：①供货方案；②配送方案及进度保证；③安全控制方案；④人员配置方案；⑤验收方案等。 方案各项内容全面详细、阐述条理清晰、符合本项目采购要求，能有效保障本项目实施计15分，每有一项缺项扣3分，每有一项内容存在缺陷，扣1分,扣完为止。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投标人对技术要求中需要演示项依次进行演示： 演示项1（1分）：模拟婴儿管理界面功能按钮至少包括：演示、配置、出生证明、查看报告、停止、保养、日托、删除婴儿等； 演示项2（1分）：演示界面内包括：发声、喂食、打嗝、尿片、咳嗽、摇动，可自由设置任务持续时间、间隔时间、顺序和循环次数，可以查看仿真婴儿的ID、电量、通讯和状态，能控制开始示范和停止示范； 演示项3（1分）：出生证明：模拟真实的《中国出生医学证明》，可直接打印，内容包括有新生儿姓名、性别、出生时间、出生地点、母亲姓名、父亲姓名等； 演示项4（1分）：婴儿报告信息包括：总模拟时间、婴儿哭泣时间、正确护理统计、错误护理统计、总体表现，并可以对报告进行编辑和备注； 演示项5（1分）：教师可选择使用演示模式和实训模式。演示模式下教师可以自己设置每个任务，为学生展示婴儿的哭声、喂食、拍嗝、换尿布、咳嗽等声音或者照护任务，并实时出具演示报告。 备注： （1）投标人每演示一项内容，完全符合要求计1分；演示不符合要求或不演示的不计分。 （2）投标人自行提供演示所需设备（转换接口自备）及网络环境，演示时长不超过10分钟（不含提问及解答时间）。</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1、所投产品货源渠道来源正规，能提供产品合法来源渠道的证明文件（包括但不限于销售协议、代理协议、原厂授权等），提供齐全计2分，每缺少一个产品的扣0.5分，扣完为止。 2、投标人提供针对本项目的质量保证措施： （1）措施内容全面完善、科学合理，符合项目要求，计3分；（2）措施内容基本完整，具有可行性，计2分；（3）内容简单，欠缺可行性，计1分；（4）未提供的不计分。 3、承诺供货产品无质量问题，若验收发现质量不合格，以及与订单不符的，承诺无条件退换，提供承诺函计1分。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投标人提供针对本项目的售后服务方案，包括但不限于：①服务标准；②响应时间；③应急处理方案；④质保期满后的承诺等内容。 售后服务有具体、详细、可行的方案及措施，对响应及上门时间有明确表述，能够完全满足本项目采购要求，计8分；每有一项缺项扣2分，每有一项内容存在缺陷，扣1分。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投标人提供2022年1月1日至今（以合同签订日期为准）类似项目的业绩合同，每份计1分，满分5分。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