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2729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20" w:lineRule="atLeas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产品技术参数表</w:t>
      </w:r>
    </w:p>
    <w:p w14:paraId="42A90F15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项目名称：</w:t>
      </w:r>
    </w:p>
    <w:p w14:paraId="4FCEE99F">
      <w:pPr>
        <w:rPr>
          <w:rFonts w:hint="default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861"/>
        <w:gridCol w:w="2977"/>
        <w:gridCol w:w="1302"/>
        <w:gridCol w:w="1304"/>
      </w:tblGrid>
      <w:tr w14:paraId="7F7F9C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07" w:type="pct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64A44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6" w:type="pct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54EE4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招标文件采购内容及技术要求</w:t>
            </w:r>
          </w:p>
        </w:tc>
        <w:tc>
          <w:tcPr>
            <w:tcW w:w="1619" w:type="pct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1DD37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投标文件响应内容</w:t>
            </w:r>
          </w:p>
        </w:tc>
        <w:tc>
          <w:tcPr>
            <w:tcW w:w="708" w:type="pct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053CA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  <w:tc>
          <w:tcPr>
            <w:tcW w:w="708" w:type="pct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50319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索引</w:t>
            </w:r>
          </w:p>
        </w:tc>
      </w:tr>
      <w:tr w14:paraId="40E0D4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07" w:type="pct"/>
            <w:tcBorders>
              <w:top w:val="single" w:color="auto" w:sz="2" w:space="0"/>
            </w:tcBorders>
            <w:vAlign w:val="center"/>
          </w:tcPr>
          <w:p w14:paraId="585CEFA5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556" w:type="pct"/>
            <w:tcBorders>
              <w:top w:val="single" w:color="auto" w:sz="2" w:space="0"/>
            </w:tcBorders>
            <w:vAlign w:val="center"/>
          </w:tcPr>
          <w:p w14:paraId="7FFE07B5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619" w:type="pct"/>
            <w:tcBorders>
              <w:top w:val="single" w:color="auto" w:sz="2" w:space="0"/>
            </w:tcBorders>
            <w:vAlign w:val="center"/>
          </w:tcPr>
          <w:p w14:paraId="14320319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2" w:space="0"/>
            </w:tcBorders>
            <w:vAlign w:val="center"/>
          </w:tcPr>
          <w:p w14:paraId="3068D8FE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2" w:space="0"/>
            </w:tcBorders>
            <w:vAlign w:val="center"/>
          </w:tcPr>
          <w:p w14:paraId="6C047E61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</w:tr>
      <w:tr w14:paraId="7F9D16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07" w:type="pct"/>
            <w:vAlign w:val="center"/>
          </w:tcPr>
          <w:p w14:paraId="7983DF7D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556" w:type="pct"/>
            <w:tcBorders>
              <w:left w:val="single" w:color="auto" w:sz="2" w:space="0"/>
            </w:tcBorders>
            <w:vAlign w:val="center"/>
          </w:tcPr>
          <w:p w14:paraId="25FAF8D7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619" w:type="pct"/>
            <w:tcBorders>
              <w:left w:val="single" w:color="auto" w:sz="2" w:space="0"/>
            </w:tcBorders>
            <w:vAlign w:val="center"/>
          </w:tcPr>
          <w:p w14:paraId="61A95C08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4D549C6F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39EDC1B0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</w:tr>
      <w:tr w14:paraId="4E484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07" w:type="pct"/>
            <w:vAlign w:val="center"/>
          </w:tcPr>
          <w:p w14:paraId="2CE33934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556" w:type="pct"/>
            <w:tcBorders>
              <w:left w:val="single" w:color="auto" w:sz="2" w:space="0"/>
            </w:tcBorders>
            <w:vAlign w:val="center"/>
          </w:tcPr>
          <w:p w14:paraId="1942798D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619" w:type="pct"/>
            <w:tcBorders>
              <w:left w:val="single" w:color="auto" w:sz="2" w:space="0"/>
            </w:tcBorders>
            <w:vAlign w:val="center"/>
          </w:tcPr>
          <w:p w14:paraId="64EA5D9E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5B7EC1D9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4030285C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</w:tr>
      <w:tr w14:paraId="406241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407" w:type="pct"/>
            <w:vAlign w:val="center"/>
          </w:tcPr>
          <w:p w14:paraId="45AF336B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556" w:type="pct"/>
            <w:tcBorders>
              <w:left w:val="single" w:color="auto" w:sz="2" w:space="0"/>
            </w:tcBorders>
            <w:vAlign w:val="center"/>
          </w:tcPr>
          <w:p w14:paraId="6878BC08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619" w:type="pct"/>
            <w:tcBorders>
              <w:left w:val="single" w:color="auto" w:sz="2" w:space="0"/>
            </w:tcBorders>
            <w:vAlign w:val="center"/>
          </w:tcPr>
          <w:p w14:paraId="72F29733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4979C6FC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44E3E86A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</w:tr>
      <w:tr w14:paraId="7D3B48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07" w:type="pct"/>
            <w:vAlign w:val="center"/>
          </w:tcPr>
          <w:p w14:paraId="2604D3FC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556" w:type="pct"/>
            <w:tcBorders>
              <w:left w:val="single" w:color="auto" w:sz="2" w:space="0"/>
            </w:tcBorders>
            <w:vAlign w:val="center"/>
          </w:tcPr>
          <w:p w14:paraId="17C3FC9A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619" w:type="pct"/>
            <w:tcBorders>
              <w:left w:val="single" w:color="auto" w:sz="2" w:space="0"/>
            </w:tcBorders>
            <w:vAlign w:val="center"/>
          </w:tcPr>
          <w:p w14:paraId="0473B4FE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3545E67F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7B35417B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</w:tr>
      <w:tr w14:paraId="19D1A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07" w:type="pct"/>
            <w:vAlign w:val="center"/>
          </w:tcPr>
          <w:p w14:paraId="242B3E4A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556" w:type="pct"/>
            <w:tcBorders>
              <w:left w:val="single" w:color="auto" w:sz="2" w:space="0"/>
            </w:tcBorders>
            <w:vAlign w:val="center"/>
          </w:tcPr>
          <w:p w14:paraId="41657D11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1619" w:type="pct"/>
            <w:tcBorders>
              <w:left w:val="single" w:color="auto" w:sz="2" w:space="0"/>
            </w:tcBorders>
            <w:vAlign w:val="center"/>
          </w:tcPr>
          <w:p w14:paraId="4F524B23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7B663F2D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left w:val="single" w:color="auto" w:sz="2" w:space="0"/>
            </w:tcBorders>
            <w:vAlign w:val="center"/>
          </w:tcPr>
          <w:p w14:paraId="7C5C50F6">
            <w:pPr>
              <w:jc w:val="center"/>
              <w:rPr>
                <w:rFonts w:hint="eastAsia" w:asciiTheme="minorEastAsia" w:hAnsiTheme="minorEastAsia" w:cstheme="minorEastAsia"/>
                <w:szCs w:val="24"/>
                <w:highlight w:val="none"/>
              </w:rPr>
            </w:pPr>
          </w:p>
        </w:tc>
      </w:tr>
      <w:tr w14:paraId="1FA411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07" w:type="pct"/>
            <w:vAlign w:val="center"/>
          </w:tcPr>
          <w:p w14:paraId="04861FCD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说明</w:t>
            </w:r>
          </w:p>
        </w:tc>
        <w:tc>
          <w:tcPr>
            <w:tcW w:w="4592" w:type="pct"/>
            <w:gridSpan w:val="4"/>
            <w:tcBorders>
              <w:left w:val="single" w:color="auto" w:sz="2" w:space="0"/>
            </w:tcBorders>
            <w:vAlign w:val="center"/>
          </w:tcPr>
          <w:p w14:paraId="2EBED414">
            <w:pP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1．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需根据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第三章中招标项目技术、服务、商务及其他要求的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技术方面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条款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逐条对应填写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，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按所供设备的实际技术参数填写，不得照抄招标文件提供的技术参数，带“★”的重要技术指标、参数，投标供应商须按招标文件要求提供相关技术参数的佐证证明材料，未按要求提供的不得分。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（包括但不限于产品彩页、产品说明书、检测报告、功能截图等技术支持性文件资料）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4F28E9A3">
            <w:pP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2．响应说明按实际响应情况填写“优于”、“完全等于”、“低于”。</w:t>
            </w:r>
          </w:p>
          <w:p w14:paraId="2C693F7D">
            <w:pP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3．因表格空间有限，不足以容纳响应内容时，允许在表后进行详细补充说明，但须在表中注明引用位置，如“见技术（服务）响应方案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1”。建议按照招标文件技术要求顺序一一对应，标题、序号清晰明了。便于评标委员会评审。</w:t>
            </w:r>
          </w:p>
          <w:p w14:paraId="7D42B5EF">
            <w:pP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．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技术指标响应有漏项的视为负偏离。</w:t>
            </w:r>
          </w:p>
          <w:p w14:paraId="3A6483AC">
            <w:pPr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．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需提供承诺书的附在表后。</w:t>
            </w:r>
            <w:bookmarkStart w:id="0" w:name="_GoBack"/>
            <w:bookmarkEnd w:id="0"/>
          </w:p>
        </w:tc>
      </w:tr>
    </w:tbl>
    <w:p w14:paraId="2B5F186B"/>
    <w:p w14:paraId="2BC3D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left="5280" w:leftChars="2200"/>
        <w:textAlignment w:val="auto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供应商：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（供应商全称并加盖公章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268718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left="5280" w:leftChars="2200"/>
        <w:textAlignment w:val="auto"/>
        <w:rPr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日</w:t>
      </w:r>
    </w:p>
    <w:p w14:paraId="66C9B975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534A6"/>
    <w:rsid w:val="1A6924FD"/>
    <w:rsid w:val="25AB3C26"/>
    <w:rsid w:val="25C805EC"/>
    <w:rsid w:val="2D2F60CE"/>
    <w:rsid w:val="408534A6"/>
    <w:rsid w:val="5CF7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358</Characters>
  <Lines>0</Lines>
  <Paragraphs>0</Paragraphs>
  <TotalTime>1</TotalTime>
  <ScaleCrop>false</ScaleCrop>
  <LinksUpToDate>false</LinksUpToDate>
  <CharactersWithSpaces>373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2025-05-16T01:40:00Z</dcterms:created>
  <dc:creator>Angle。同伴</dc:creator>
  <cp:lastModifiedBy>造梦者</cp:lastModifiedBy>
  <dcterms:modified xsi:type="dcterms:W3CDTF">2025-06-30T10:01:35Z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33249AA4610B4B2B9472276F3C117B62_11</vt:lpwstr>
  </property>
  <property fmtid="{D5CDD505-2E9C-101B-9397-08002B2CF9AE}" pid="4" name="KSOTemplateDocerSaveRecord">
    <vt:lpwstr>eyJoZGlkIjoiZTE5OWU2MzMwMmIyMDkwY2JmMTEzM2ZjZTg3ZGJlOWMiLCJ1c2VySWQiOiIzOTE5NjkxODAifQ==</vt:lpwstr>
  </property>
</Properties>
</file>