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7"/>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陕西省政府采购供应商拒绝政府采购领域商业贿赂承诺书Ⅰ</w:t>
      </w:r>
    </w:p>
    <w:p w14:paraId="224428A9">
      <w:pPr>
        <w:spacing w:line="360" w:lineRule="auto"/>
        <w:ind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为响应党中央、国务院关于治理政府采购领域商业贿赂行为的号召，我公司在此庄严承诺：</w:t>
      </w:r>
    </w:p>
    <w:p w14:paraId="1F10341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1C132CD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2、不向政府采购人、采购代理机构和政府采购评审专家进行任何形式的商业贿赂以谋取交易机会。</w:t>
      </w:r>
    </w:p>
    <w:p w14:paraId="33929964">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3、不向政府采购代理机构和采购人提供虚假资格文件或采用虚假应标方式参与政府采购市场竞争并谋取中标。</w:t>
      </w:r>
    </w:p>
    <w:p w14:paraId="08CC359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4、不采取“围标、陪标”等商业欺诈手段获得政府采购订单。</w:t>
      </w:r>
    </w:p>
    <w:p w14:paraId="4FFD67CA">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5、不采取不正当手段诋毁、排挤其他投标人。</w:t>
      </w:r>
    </w:p>
    <w:p w14:paraId="6E63B5CC">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6FFE71AD">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7、不与采购人、采购代理机构政府采购评审专家或其他投标人恶意串通，进行质疑和投诉，维护政府采购市场秩序。</w:t>
      </w:r>
    </w:p>
    <w:p w14:paraId="534AD362">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8、尊重和接受政府采购监督管理部门的监督和政府采购代理机构招标采购要求，承担因违约行为给采购人造成的损失。</w:t>
      </w:r>
    </w:p>
    <w:p w14:paraId="5BC57639">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7F3229EE">
      <w:pPr>
        <w:spacing w:line="360" w:lineRule="auto"/>
        <w:ind w:firstLine="400" w:firstLineChars="200"/>
        <w:rPr>
          <w:rFonts w:ascii="仿宋" w:hAnsi="仿宋" w:eastAsia="仿宋" w:cs="仿宋"/>
          <w:color w:val="auto"/>
          <w:sz w:val="20"/>
          <w:szCs w:val="20"/>
          <w:highlight w:val="none"/>
        </w:rPr>
      </w:pPr>
    </w:p>
    <w:p w14:paraId="3ABB17D6">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E6774D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法定代表人或被授权人（签字或盖章）： </w:t>
      </w:r>
      <w:r>
        <w:rPr>
          <w:rFonts w:hint="eastAsia" w:ascii="仿宋" w:hAnsi="仿宋" w:eastAsia="仿宋" w:cs="仿宋"/>
          <w:color w:val="auto"/>
          <w:sz w:val="20"/>
          <w:szCs w:val="20"/>
          <w:highlight w:val="none"/>
          <w:u w:val="single"/>
        </w:rPr>
        <w:t xml:space="preserve">           </w:t>
      </w:r>
    </w:p>
    <w:p w14:paraId="5E2F5A64">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地址：                              </w:t>
      </w:r>
    </w:p>
    <w:p w14:paraId="2448925E">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1235F890">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23DE7BF6">
      <w:pPr>
        <w:spacing w:line="360" w:lineRule="auto"/>
        <w:ind w:right="480"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p w14:paraId="029F7A46">
      <w:pPr>
        <w:pStyle w:val="16"/>
        <w:spacing w:before="160" w:beforeLines="50"/>
        <w:ind w:firstLine="2811" w:firstLineChars="1400"/>
        <w:rPr>
          <w:rFonts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6B5DB416">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w:t>
      </w:r>
      <w:bookmarkStart w:id="0" w:name="OLE_LINK2"/>
      <w:r>
        <w:rPr>
          <w:rFonts w:hint="eastAsia" w:ascii="仿宋" w:hAnsi="仿宋" w:eastAsia="仿宋" w:cs="仿宋"/>
          <w:b/>
          <w:color w:val="auto"/>
          <w:sz w:val="28"/>
          <w:szCs w:val="28"/>
          <w:highlight w:val="none"/>
        </w:rPr>
        <w:t>Ⅱ</w:t>
      </w:r>
    </w:p>
    <w:bookmarkEnd w:id="0"/>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F6EDD81">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9644715">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6CB50AA">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58D739E9">
            <w:pPr>
              <w:spacing w:line="360" w:lineRule="auto"/>
              <w:jc w:val="center"/>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z w:val="20"/>
                <w:szCs w:val="20"/>
                <w:highlight w:val="none"/>
                <w:lang w:val="en-US" w:eastAsia="zh-CN"/>
              </w:rPr>
              <w:t>/负责人</w:t>
            </w:r>
          </w:p>
        </w:tc>
        <w:tc>
          <w:tcPr>
            <w:tcW w:w="1300" w:type="pct"/>
            <w:vAlign w:val="center"/>
          </w:tcPr>
          <w:p w14:paraId="745B5E8B">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33B0834">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329C5D07">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0886BBFA">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7DCF6A49">
      <w:pPr>
        <w:spacing w:line="360" w:lineRule="auto"/>
        <w:ind w:firstLine="843"/>
        <w:rPr>
          <w:rFonts w:ascii="仿宋" w:hAnsi="仿宋" w:eastAsia="仿宋" w:cs="仿宋"/>
          <w:b/>
          <w:color w:val="auto"/>
          <w:sz w:val="20"/>
          <w:szCs w:val="20"/>
          <w:highlight w:val="none"/>
        </w:rPr>
      </w:pPr>
    </w:p>
    <w:p w14:paraId="11685839">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承诺书Ⅲ</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60B5D2BF">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EBBF36D">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作为参加贵公司组织的采购项目的供应商，本公司郑重申告并承诺：近三年受到有关行政主管部门的行政处理、不良行为记录为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00665F4">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6D383D8C">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z w:val="20"/>
                <w:szCs w:val="20"/>
                <w:highlight w:val="none"/>
                <w:lang w:val="en-US" w:eastAsia="zh-CN"/>
              </w:rPr>
              <w:t>/负责人</w:t>
            </w:r>
          </w:p>
        </w:tc>
        <w:tc>
          <w:tcPr>
            <w:tcW w:w="1300" w:type="pct"/>
            <w:vAlign w:val="center"/>
          </w:tcPr>
          <w:p w14:paraId="4B92DA81">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3B4BA6C">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5E7EB7C4">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7B6CB79C">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072D1C22">
      <w:pPr>
        <w:spacing w:line="360" w:lineRule="auto"/>
        <w:ind w:firstLine="643"/>
        <w:rPr>
          <w:rFonts w:ascii="仿宋" w:hAnsi="仿宋" w:eastAsia="仿宋" w:cs="仿宋"/>
          <w:b/>
          <w:color w:val="auto"/>
          <w:sz w:val="20"/>
          <w:szCs w:val="20"/>
          <w:highlight w:val="none"/>
        </w:rPr>
      </w:pPr>
    </w:p>
    <w:p w14:paraId="002EB0C3">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8"/>
          <w:szCs w:val="28"/>
          <w:highlight w:val="none"/>
        </w:rPr>
        <w:t>承诺书Ⅳ</w:t>
      </w:r>
    </w:p>
    <w:p w14:paraId="15C3C33B">
      <w:pPr>
        <w:spacing w:line="360" w:lineRule="auto"/>
        <w:ind w:right="480"/>
        <w:rPr>
          <w:rFonts w:ascii="仿宋" w:hAnsi="仿宋" w:eastAsia="仿宋" w:cs="仿宋"/>
          <w:color w:val="auto"/>
          <w:sz w:val="20"/>
          <w:szCs w:val="20"/>
          <w:highlight w:val="none"/>
        </w:rPr>
      </w:pP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E7C6F4E">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3BCD8150">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作为参加贵公司组织的采购项目的供应商，本公司承诺：参加本次协商提交的所有资格条件证明文件、业绩证明文件及其他证明文件是真实的、有效的，如有隐瞒实情，愿承担一切责任及后果。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0BBE54D3">
            <w:pPr>
              <w:spacing w:line="360" w:lineRule="auto"/>
              <w:jc w:val="center"/>
              <w:rPr>
                <w:rFonts w:ascii="仿宋" w:hAnsi="仿宋" w:eastAsia="仿宋" w:cs="仿宋"/>
                <w:color w:val="auto"/>
                <w:sz w:val="20"/>
                <w:szCs w:val="20"/>
                <w:highlight w:val="none"/>
              </w:rPr>
            </w:pPr>
            <w:bookmarkStart w:id="1" w:name="OLE_LINK3"/>
            <w:r>
              <w:rPr>
                <w:rFonts w:hint="eastAsia" w:ascii="仿宋" w:hAnsi="仿宋" w:eastAsia="仿宋" w:cs="仿宋"/>
                <w:color w:val="auto"/>
                <w:sz w:val="20"/>
                <w:szCs w:val="20"/>
                <w:highlight w:val="none"/>
              </w:rPr>
              <w:t>供应商</w:t>
            </w:r>
            <w:bookmarkEnd w:id="1"/>
          </w:p>
        </w:tc>
        <w:tc>
          <w:tcPr>
            <w:tcW w:w="1899" w:type="pct"/>
            <w:vAlign w:val="center"/>
          </w:tcPr>
          <w:p w14:paraId="441B4E06">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z w:val="20"/>
                <w:szCs w:val="20"/>
                <w:highlight w:val="none"/>
                <w:lang w:val="en-US" w:eastAsia="zh-CN"/>
              </w:rPr>
              <w:t>/负责人</w:t>
            </w:r>
          </w:p>
        </w:tc>
        <w:tc>
          <w:tcPr>
            <w:tcW w:w="1300" w:type="pct"/>
            <w:vAlign w:val="center"/>
          </w:tcPr>
          <w:p w14:paraId="5CD35ACE">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26B0ECC">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7CD794F8">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765F3AC6">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3AB3ABF5">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11EB5770"/>
    <w:rsid w:val="134E12BA"/>
    <w:rsid w:val="231B1696"/>
    <w:rsid w:val="27C04BE3"/>
    <w:rsid w:val="2FA369ED"/>
    <w:rsid w:val="2FAA6B05"/>
    <w:rsid w:val="36F6540D"/>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2"/>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0</TotalTime>
  <ScaleCrop>false</ScaleCrop>
  <LinksUpToDate>false</LinksUpToDate>
  <CharactersWithSpaces>910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2025-06-18T13:10:54Z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A53281D3FDDC4F5BA66B4A11824CB5A4_13</vt:lpwstr>
  </property>
  <property fmtid="{D5CDD505-2E9C-101B-9397-08002B2CF9AE}" pid="4" name="KSOTemplateDocerSaveRecord">
    <vt:lpwstr>eyJoZGlkIjoiNmJkNmEwODUxZTlhY2U2ZTM0OTI0ZDY1ZmQzYTAyZjYiLCJ1c2VySWQiOiIxMTk3NzI3MDgzIn0=</vt:lpwstr>
  </property>
</Properties>
</file>