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D3A3CC">
      <w:pPr>
        <w:numPr>
          <w:ilvl w:val="0"/>
          <w:numId w:val="1"/>
        </w:num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标的清单填写说明：</w:t>
      </w:r>
    </w:p>
    <w:p w14:paraId="4498DDED">
      <w:pPr>
        <w:pStyle w:val="2"/>
        <w:spacing w:before="49" w:line="199" w:lineRule="auto"/>
        <w:ind w:right="1"/>
        <w:jc w:val="right"/>
        <w:rPr>
          <w:sz w:val="21"/>
          <w:szCs w:val="21"/>
        </w:rPr>
      </w:pPr>
      <w:r>
        <w:rPr>
          <w:spacing w:val="-1"/>
          <w:sz w:val="21"/>
          <w:szCs w:val="21"/>
        </w:rPr>
        <w:t>货币及单位:人民币/元</w:t>
      </w:r>
    </w:p>
    <w:tbl>
      <w:tblPr>
        <w:tblStyle w:val="7"/>
        <w:tblW w:w="7990" w:type="dxa"/>
        <w:tblInd w:w="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3"/>
        <w:gridCol w:w="450"/>
        <w:gridCol w:w="946"/>
        <w:gridCol w:w="969"/>
        <w:gridCol w:w="762"/>
        <w:gridCol w:w="784"/>
        <w:gridCol w:w="1016"/>
        <w:gridCol w:w="1038"/>
        <w:gridCol w:w="635"/>
        <w:gridCol w:w="957"/>
      </w:tblGrid>
      <w:tr w14:paraId="5984F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433" w:type="dxa"/>
            <w:vAlign w:val="top"/>
          </w:tcPr>
          <w:p w14:paraId="0AD7B609">
            <w:pPr>
              <w:spacing w:before="173" w:line="221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品目号</w:t>
            </w:r>
          </w:p>
        </w:tc>
        <w:tc>
          <w:tcPr>
            <w:tcW w:w="450" w:type="dxa"/>
            <w:vAlign w:val="top"/>
          </w:tcPr>
          <w:p w14:paraId="4EC2FFCB">
            <w:pPr>
              <w:spacing w:before="173" w:line="221" w:lineRule="auto"/>
              <w:jc w:val="center"/>
              <w:rPr>
                <w:rFonts w:ascii="宋体" w:hAnsi="宋体" w:eastAsia="宋体" w:cs="宋体"/>
                <w:spacing w:val="2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序</w:t>
            </w:r>
          </w:p>
          <w:p w14:paraId="3C24407B">
            <w:pPr>
              <w:spacing w:before="173" w:line="221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号</w:t>
            </w:r>
          </w:p>
        </w:tc>
        <w:tc>
          <w:tcPr>
            <w:tcW w:w="946" w:type="dxa"/>
            <w:vAlign w:val="top"/>
          </w:tcPr>
          <w:p w14:paraId="07264121">
            <w:pPr>
              <w:spacing w:before="173" w:line="219" w:lineRule="auto"/>
              <w:jc w:val="center"/>
              <w:rPr>
                <w:rFonts w:ascii="宋体" w:hAnsi="宋体" w:eastAsia="宋体" w:cs="宋体"/>
                <w:spacing w:val="5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>货物</w:t>
            </w:r>
          </w:p>
          <w:p w14:paraId="7DD5BF94">
            <w:pPr>
              <w:spacing w:before="173" w:line="219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>名称</w:t>
            </w:r>
          </w:p>
        </w:tc>
        <w:tc>
          <w:tcPr>
            <w:tcW w:w="969" w:type="dxa"/>
            <w:vAlign w:val="top"/>
          </w:tcPr>
          <w:p w14:paraId="7B06BD89">
            <w:pPr>
              <w:spacing w:before="173" w:line="220" w:lineRule="auto"/>
              <w:jc w:val="center"/>
              <w:rPr>
                <w:rFonts w:ascii="宋体" w:hAnsi="宋体" w:eastAsia="宋体" w:cs="宋体"/>
                <w:spacing w:val="6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规格</w:t>
            </w:r>
          </w:p>
          <w:p w14:paraId="676E8305">
            <w:pPr>
              <w:spacing w:before="173" w:line="22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型号</w:t>
            </w:r>
          </w:p>
        </w:tc>
        <w:tc>
          <w:tcPr>
            <w:tcW w:w="762" w:type="dxa"/>
            <w:vAlign w:val="top"/>
          </w:tcPr>
          <w:p w14:paraId="4AC0820C">
            <w:pPr>
              <w:spacing w:before="173" w:line="22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品牌</w:t>
            </w:r>
          </w:p>
        </w:tc>
        <w:tc>
          <w:tcPr>
            <w:tcW w:w="784" w:type="dxa"/>
            <w:vAlign w:val="top"/>
          </w:tcPr>
          <w:p w14:paraId="491995E1">
            <w:pPr>
              <w:spacing w:before="173" w:line="22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产地</w:t>
            </w:r>
          </w:p>
        </w:tc>
        <w:tc>
          <w:tcPr>
            <w:tcW w:w="1016" w:type="dxa"/>
            <w:vAlign w:val="top"/>
          </w:tcPr>
          <w:p w14:paraId="214FF754">
            <w:pPr>
              <w:spacing w:before="173" w:line="221" w:lineRule="auto"/>
              <w:jc w:val="center"/>
              <w:rPr>
                <w:rFonts w:ascii="宋体" w:hAnsi="宋体" w:eastAsia="宋体" w:cs="宋体"/>
                <w:spacing w:val="7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7"/>
                <w:sz w:val="21"/>
                <w:szCs w:val="21"/>
              </w:rPr>
              <w:t>制造商</w:t>
            </w:r>
          </w:p>
          <w:p w14:paraId="739F04CA">
            <w:pPr>
              <w:spacing w:before="173" w:line="221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7"/>
                <w:sz w:val="21"/>
                <w:szCs w:val="21"/>
              </w:rPr>
              <w:t>名称</w:t>
            </w:r>
          </w:p>
        </w:tc>
        <w:tc>
          <w:tcPr>
            <w:tcW w:w="1038" w:type="dxa"/>
            <w:vAlign w:val="top"/>
          </w:tcPr>
          <w:p w14:paraId="66E2F179">
            <w:pPr>
              <w:spacing w:before="172" w:line="219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单价</w:t>
            </w:r>
          </w:p>
        </w:tc>
        <w:tc>
          <w:tcPr>
            <w:tcW w:w="635" w:type="dxa"/>
            <w:vAlign w:val="top"/>
          </w:tcPr>
          <w:p w14:paraId="57E9D9F2">
            <w:pPr>
              <w:spacing w:before="173" w:line="22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数量</w:t>
            </w:r>
          </w:p>
        </w:tc>
        <w:tc>
          <w:tcPr>
            <w:tcW w:w="957" w:type="dxa"/>
            <w:vAlign w:val="top"/>
          </w:tcPr>
          <w:p w14:paraId="69574A32">
            <w:pPr>
              <w:spacing w:before="172" w:line="219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总价</w:t>
            </w:r>
          </w:p>
        </w:tc>
      </w:tr>
      <w:tr w14:paraId="4BA51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433" w:type="dxa"/>
            <w:vAlign w:val="top"/>
          </w:tcPr>
          <w:p w14:paraId="611B50C3">
            <w:pPr>
              <w:jc w:val="center"/>
              <w:rPr>
                <w:rFonts w:hint="eastAsia" w:ascii="Arial" w:eastAsiaTheme="minorEastAsia"/>
                <w:sz w:val="21"/>
                <w:szCs w:val="21"/>
                <w:lang w:eastAsia="zh-CN"/>
              </w:rPr>
            </w:pPr>
          </w:p>
        </w:tc>
        <w:tc>
          <w:tcPr>
            <w:tcW w:w="450" w:type="dxa"/>
            <w:vAlign w:val="top"/>
          </w:tcPr>
          <w:p w14:paraId="432572FC">
            <w:pPr>
              <w:jc w:val="center"/>
              <w:rPr>
                <w:rFonts w:hint="eastAsia" w:ascii="Arial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946" w:type="dxa"/>
            <w:vAlign w:val="top"/>
          </w:tcPr>
          <w:p w14:paraId="0F9A538A">
            <w:pPr>
              <w:jc w:val="center"/>
              <w:rPr>
                <w:rFonts w:hint="eastAsia" w:ascii="Arial"/>
                <w:sz w:val="21"/>
                <w:szCs w:val="21"/>
                <w:lang w:val="en-US" w:eastAsia="zh-CN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核心</w:t>
            </w:r>
          </w:p>
          <w:p w14:paraId="6C4DCCF2">
            <w:pPr>
              <w:jc w:val="center"/>
              <w:rPr>
                <w:rFonts w:hint="eastAsia" w:ascii="Arial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产品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等</w:t>
            </w:r>
          </w:p>
        </w:tc>
        <w:tc>
          <w:tcPr>
            <w:tcW w:w="969" w:type="dxa"/>
            <w:vAlign w:val="top"/>
          </w:tcPr>
          <w:p w14:paraId="795A6489">
            <w:pPr>
              <w:jc w:val="center"/>
              <w:rPr>
                <w:rFonts w:hint="eastAsia" w:ascii="Arial"/>
                <w:sz w:val="21"/>
                <w:szCs w:val="21"/>
                <w:lang w:val="en-US" w:eastAsia="zh-CN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核心产</w:t>
            </w:r>
          </w:p>
          <w:p w14:paraId="488E44D8">
            <w:pPr>
              <w:jc w:val="center"/>
              <w:rPr>
                <w:rFonts w:hint="eastAsia" w:ascii="Arial"/>
                <w:sz w:val="21"/>
                <w:szCs w:val="21"/>
                <w:lang w:eastAsia="zh-CN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品型号、定制产品写定制即可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</w:p>
          <w:p w14:paraId="2DE03AAA">
            <w:pPr>
              <w:jc w:val="center"/>
              <w:rPr>
                <w:rFonts w:ascii="Arial"/>
                <w:sz w:val="21"/>
                <w:szCs w:val="21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等</w:t>
            </w:r>
          </w:p>
        </w:tc>
        <w:tc>
          <w:tcPr>
            <w:tcW w:w="762" w:type="dxa"/>
            <w:vAlign w:val="top"/>
          </w:tcPr>
          <w:p w14:paraId="0DAB57F6">
            <w:pPr>
              <w:jc w:val="center"/>
              <w:rPr>
                <w:rFonts w:ascii="Arial"/>
                <w:sz w:val="21"/>
                <w:szCs w:val="21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核心产品品牌、定制产品写定制即可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等</w:t>
            </w:r>
          </w:p>
        </w:tc>
        <w:tc>
          <w:tcPr>
            <w:tcW w:w="784" w:type="dxa"/>
            <w:vAlign w:val="top"/>
          </w:tcPr>
          <w:p w14:paraId="31A1AC9F">
            <w:pPr>
              <w:jc w:val="center"/>
              <w:rPr>
                <w:rFonts w:ascii="Arial"/>
                <w:sz w:val="21"/>
                <w:szCs w:val="21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核心产品产地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等</w:t>
            </w:r>
          </w:p>
        </w:tc>
        <w:tc>
          <w:tcPr>
            <w:tcW w:w="1016" w:type="dxa"/>
            <w:vAlign w:val="top"/>
          </w:tcPr>
          <w:p w14:paraId="6C7A1AC9">
            <w:pPr>
              <w:jc w:val="center"/>
              <w:rPr>
                <w:rFonts w:hint="eastAsia" w:ascii="Arial"/>
                <w:sz w:val="21"/>
                <w:szCs w:val="21"/>
                <w:lang w:val="en-US" w:eastAsia="zh-CN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核心产品制造</w:t>
            </w:r>
          </w:p>
          <w:p w14:paraId="2C612447">
            <w:pPr>
              <w:jc w:val="center"/>
              <w:rPr>
                <w:rFonts w:ascii="Arial"/>
                <w:sz w:val="21"/>
                <w:szCs w:val="21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商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等</w:t>
            </w:r>
          </w:p>
        </w:tc>
        <w:tc>
          <w:tcPr>
            <w:tcW w:w="1038" w:type="dxa"/>
            <w:vAlign w:val="top"/>
          </w:tcPr>
          <w:p w14:paraId="63EE0CC2">
            <w:pPr>
              <w:jc w:val="center"/>
              <w:rPr>
                <w:rFonts w:hint="eastAsia" w:ascii="Arial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与</w:t>
            </w:r>
            <w:r>
              <w:rPr>
                <w:rFonts w:hint="eastAsia"/>
                <w:lang w:val="en-US" w:eastAsia="zh-CN"/>
              </w:rPr>
              <w:t>投标总报价一致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35" w:type="dxa"/>
            <w:vAlign w:val="top"/>
          </w:tcPr>
          <w:p w14:paraId="0F810907">
            <w:pPr>
              <w:jc w:val="center"/>
              <w:rPr>
                <w:rFonts w:hint="default" w:ascii="Arial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1批</w:t>
            </w:r>
          </w:p>
        </w:tc>
        <w:tc>
          <w:tcPr>
            <w:tcW w:w="957" w:type="dxa"/>
            <w:vAlign w:val="top"/>
          </w:tcPr>
          <w:p w14:paraId="77C4E642">
            <w:pPr>
              <w:jc w:val="center"/>
              <w:rPr>
                <w:rFonts w:hint="eastAsia" w:ascii="Arial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与</w:t>
            </w:r>
            <w:r>
              <w:rPr>
                <w:rFonts w:hint="eastAsia"/>
                <w:lang w:val="en-US" w:eastAsia="zh-CN"/>
              </w:rPr>
              <w:t>投标总报价一致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</w:p>
        </w:tc>
      </w:tr>
    </w:tbl>
    <w:p w14:paraId="19CDF9BF">
      <w:pPr>
        <w:numPr>
          <w:ilvl w:val="0"/>
          <w:numId w:val="1"/>
        </w:numPr>
        <w:ind w:left="0" w:leftChars="0" w:firstLine="0" w:firstLineChars="0"/>
        <w:rPr>
          <w:rFonts w:hint="eastAsia"/>
          <w:color w:val="auto"/>
          <w:sz w:val="28"/>
          <w:szCs w:val="36"/>
          <w:lang w:val="en-US" w:eastAsia="zh-CN"/>
        </w:rPr>
      </w:pPr>
      <w:r>
        <w:rPr>
          <w:rFonts w:hint="eastAsia"/>
          <w:color w:val="auto"/>
          <w:sz w:val="28"/>
          <w:szCs w:val="36"/>
          <w:lang w:val="en-US" w:eastAsia="zh-CN"/>
        </w:rPr>
        <w:t>演示：</w:t>
      </w:r>
    </w:p>
    <w:p w14:paraId="55B2AEB2">
      <w:pPr>
        <w:pStyle w:val="3"/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每位供应商演示时间不超过10分钟，演示人员不超过2人，供应商自行准备演示所需各类设备和网络环境，演示现场仅提供投影。演示内容具体详见采购要求演示部分具体内容。</w:t>
      </w:r>
    </w:p>
    <w:p w14:paraId="6ACDF272">
      <w:pPr>
        <w:pStyle w:val="3"/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演示地点：西安市高新区唐延路旺座现代城C座2504室。</w:t>
      </w:r>
    </w:p>
    <w:p w14:paraId="5E287C00">
      <w:pPr>
        <w:pStyle w:val="3"/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演示时间：同开标时间。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35E311"/>
    <w:multiLevelType w:val="singleLevel"/>
    <w:tmpl w:val="4235E31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1NTM3OTQwMzJlYzMzZWIxMjJmZDExODBiY2ZjMDAifQ=="/>
  </w:docVars>
  <w:rsids>
    <w:rsidRoot w:val="00000000"/>
    <w:rsid w:val="032A2AC0"/>
    <w:rsid w:val="12E515BB"/>
    <w:rsid w:val="16FB228F"/>
    <w:rsid w:val="18BA03EC"/>
    <w:rsid w:val="250F7D12"/>
    <w:rsid w:val="36054D5D"/>
    <w:rsid w:val="3DF633C5"/>
    <w:rsid w:val="45DA37F3"/>
    <w:rsid w:val="4C282BCC"/>
    <w:rsid w:val="57FB5468"/>
    <w:rsid w:val="5DD702F2"/>
    <w:rsid w:val="6D0E6312"/>
    <w:rsid w:val="7B98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215</Words>
  <Characters>216</Characters>
  <Lines>0</Lines>
  <Paragraphs>0</Paragraphs>
  <TotalTime>0</TotalTime>
  <ScaleCrop>false</ScaleCrop>
  <LinksUpToDate>false</LinksUpToDate>
  <CharactersWithSpaces>219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2024-07-08T02:25:00Z</dcterms:created>
  <dc:creator>p'c</dc:creator>
  <cp:lastModifiedBy>C</cp:lastModifiedBy>
  <dcterms:modified xsi:type="dcterms:W3CDTF">2025-06-30T08:56:31Z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55771A2792D541DBA2F92A330D072AAC_13</vt:lpwstr>
  </property>
  <property fmtid="{D5CDD505-2E9C-101B-9397-08002B2CF9AE}" pid="4" name="KSOTemplateDocerSaveRecord">
    <vt:lpwstr>eyJoZGlkIjoiNDZkNmVlZDIzN2FmMzY0MDhmNGVhMzcyMTk3YzIyMzAiLCJ1c2VySWQiOiI0MTcxMzMxNTAifQ==</vt:lpwstr>
  </property>
</Properties>
</file>