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72A4B">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48940A00">
      <w:pPr>
        <w:pStyle w:val="16"/>
        <w:spacing w:line="360" w:lineRule="auto"/>
        <w:rPr>
          <w:sz w:val="22"/>
          <w:szCs w:val="22"/>
        </w:rPr>
      </w:pPr>
      <w:bookmarkStart w:id="0" w:name="_Toc495908047"/>
      <w:bookmarkStart w:id="1" w:name="_Toc495681251"/>
      <w:bookmarkStart w:id="2" w:name="_Toc495671262"/>
      <w:bookmarkStart w:id="3" w:name="_Toc495681405"/>
      <w:bookmarkStart w:id="4" w:name="_Toc495681532"/>
      <w:bookmarkStart w:id="5" w:name="_Toc495909096"/>
      <w:r>
        <w:rPr>
          <w:sz w:val="22"/>
          <w:szCs w:val="22"/>
        </w:rPr>
        <w:t>采购包</w:t>
      </w:r>
      <w:r>
        <w:rPr>
          <w:rFonts w:hint="eastAsia"/>
          <w:sz w:val="22"/>
          <w:szCs w:val="22"/>
          <w:lang w:val="en-US" w:eastAsia="zh-CN"/>
        </w:rPr>
        <w:t>1</w:t>
      </w:r>
      <w:r>
        <w:rPr>
          <w:sz w:val="22"/>
          <w:szCs w:val="22"/>
        </w:rPr>
        <w:t>：</w:t>
      </w:r>
    </w:p>
    <w:p w14:paraId="7F518F59">
      <w:pPr>
        <w:pStyle w:val="16"/>
        <w:spacing w:line="360" w:lineRule="auto"/>
        <w:rPr>
          <w:rFonts w:hint="default"/>
          <w:sz w:val="22"/>
          <w:szCs w:val="22"/>
        </w:rPr>
      </w:pPr>
      <w:r>
        <w:rPr>
          <w:rFonts w:ascii="仿宋_GB2312" w:hAnsi="仿宋_GB2312" w:eastAsia="仿宋_GB2312" w:cs="仿宋_GB2312"/>
          <w:sz w:val="22"/>
          <w:szCs w:val="22"/>
        </w:rPr>
        <w:t>1、有效的主体资格证明：具有独立承担民事责任能力的法人、其他组织或自然人，并出具合法有效的营业执照或事业单位法人证书等国家规定的相关证明，自然人参与的提供其身份证明。</w:t>
      </w:r>
    </w:p>
    <w:p w14:paraId="226470AA">
      <w:pPr>
        <w:pStyle w:val="16"/>
        <w:spacing w:line="360" w:lineRule="auto"/>
        <w:rPr>
          <w:rFonts w:hint="default"/>
          <w:sz w:val="22"/>
          <w:szCs w:val="22"/>
        </w:rPr>
      </w:pPr>
      <w:r>
        <w:rPr>
          <w:rFonts w:ascii="仿宋_GB2312" w:hAnsi="仿宋_GB2312" w:eastAsia="仿宋_GB2312" w:cs="仿宋_GB2312"/>
          <w:sz w:val="22"/>
          <w:szCs w:val="2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2BD3CAE">
      <w:pPr>
        <w:pStyle w:val="16"/>
        <w:spacing w:line="360" w:lineRule="auto"/>
        <w:rPr>
          <w:rFonts w:hint="default"/>
          <w:sz w:val="22"/>
          <w:szCs w:val="22"/>
        </w:rPr>
      </w:pPr>
      <w:r>
        <w:rPr>
          <w:rFonts w:ascii="仿宋_GB2312" w:hAnsi="仿宋_GB2312" w:eastAsia="仿宋_GB2312" w:cs="仿宋_GB2312"/>
          <w:sz w:val="22"/>
          <w:szCs w:val="22"/>
        </w:rPr>
        <w:t>3、税收缴纳证明：提供2024年</w:t>
      </w:r>
      <w:r>
        <w:rPr>
          <w:rFonts w:ascii="仿宋_GB2312" w:hAnsi="仿宋_GB2312" w:eastAsia="仿宋_GB2312" w:cs="仿宋_GB2312"/>
          <w:sz w:val="22"/>
          <w:szCs w:val="22"/>
          <w:lang w:eastAsia="zh-CN"/>
        </w:rPr>
        <w:t>4</w:t>
      </w:r>
      <w:r>
        <w:rPr>
          <w:rFonts w:ascii="仿宋_GB2312" w:hAnsi="仿宋_GB2312" w:eastAsia="仿宋_GB2312" w:cs="仿宋_GB2312"/>
          <w:sz w:val="22"/>
          <w:szCs w:val="22"/>
        </w:rPr>
        <w:t>月至今已缴纳至少一个月的依法缴纳税款的相关凭据（时间以税款所属日期为准），凭据应有税务机关或代收机关的公章或业务专用章。依法免税或无须缴纳税款的投标人，应提供相关证明文件。</w:t>
      </w:r>
    </w:p>
    <w:p w14:paraId="4FF08FAF">
      <w:pPr>
        <w:pStyle w:val="16"/>
        <w:spacing w:line="360" w:lineRule="auto"/>
        <w:rPr>
          <w:rFonts w:hint="default"/>
          <w:sz w:val="22"/>
          <w:szCs w:val="22"/>
        </w:rPr>
      </w:pPr>
      <w:r>
        <w:rPr>
          <w:rFonts w:ascii="仿宋_GB2312" w:hAnsi="仿宋_GB2312" w:eastAsia="仿宋_GB2312" w:cs="仿宋_GB2312"/>
          <w:sz w:val="22"/>
          <w:szCs w:val="22"/>
        </w:rPr>
        <w:t>4、社会保障资金缴纳证明：提供2024年</w:t>
      </w:r>
      <w:r>
        <w:rPr>
          <w:rFonts w:ascii="仿宋_GB2312" w:hAnsi="仿宋_GB2312" w:eastAsia="仿宋_GB2312" w:cs="仿宋_GB2312"/>
          <w:sz w:val="22"/>
          <w:szCs w:val="22"/>
          <w:lang w:eastAsia="zh-CN"/>
        </w:rPr>
        <w:t>4</w:t>
      </w:r>
      <w:r>
        <w:rPr>
          <w:rFonts w:ascii="仿宋_GB2312" w:hAnsi="仿宋_GB2312" w:eastAsia="仿宋_GB2312" w:cs="仿宋_GB2312"/>
          <w:sz w:val="22"/>
          <w:szCs w:val="22"/>
        </w:rPr>
        <w:t>月至今已缴存的至少一个月的社会保障资金缴存单据或社保机构开具的社会保险参保缴费情况证明，依法不需要缴纳社会保障资金的单位应提供相关证明材料。</w:t>
      </w:r>
    </w:p>
    <w:p w14:paraId="3EBC6283">
      <w:pPr>
        <w:pStyle w:val="16"/>
        <w:spacing w:line="360" w:lineRule="auto"/>
        <w:rPr>
          <w:rFonts w:hint="default"/>
          <w:sz w:val="22"/>
          <w:szCs w:val="22"/>
        </w:rPr>
      </w:pPr>
      <w:r>
        <w:rPr>
          <w:rFonts w:ascii="仿宋_GB2312" w:hAnsi="仿宋_GB2312" w:eastAsia="仿宋_GB2312" w:cs="仿宋_GB2312"/>
          <w:sz w:val="22"/>
          <w:szCs w:val="2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65324A2B">
      <w:pPr>
        <w:pStyle w:val="16"/>
        <w:spacing w:line="360" w:lineRule="auto"/>
        <w:rPr>
          <w:rFonts w:hint="default"/>
          <w:sz w:val="22"/>
          <w:szCs w:val="22"/>
        </w:rPr>
      </w:pPr>
      <w:r>
        <w:rPr>
          <w:rFonts w:ascii="仿宋_GB2312" w:hAnsi="仿宋_GB2312" w:eastAsia="仿宋_GB2312" w:cs="仿宋_GB2312"/>
          <w:sz w:val="22"/>
          <w:szCs w:val="22"/>
        </w:rPr>
        <w:t>6、承诺函：提供具有履行合同所必需的设备和专业技术能力的承诺函。</w:t>
      </w:r>
    </w:p>
    <w:p w14:paraId="60C5D6CE">
      <w:pPr>
        <w:pStyle w:val="16"/>
        <w:spacing w:line="360" w:lineRule="auto"/>
        <w:rPr>
          <w:rFonts w:hint="default"/>
          <w:sz w:val="22"/>
          <w:szCs w:val="22"/>
        </w:rPr>
      </w:pPr>
      <w:r>
        <w:rPr>
          <w:rFonts w:ascii="仿宋_GB2312" w:hAnsi="仿宋_GB2312" w:eastAsia="仿宋_GB2312" w:cs="仿宋_GB2312"/>
          <w:sz w:val="22"/>
          <w:szCs w:val="22"/>
        </w:rPr>
        <w:t>7、法定代表人授权书：法定代表人授权书及被授权人身份证明。（法定代表人直接投标只须提供其身份证明）</w:t>
      </w:r>
    </w:p>
    <w:p w14:paraId="248646BB">
      <w:pPr>
        <w:pStyle w:val="16"/>
        <w:spacing w:line="360" w:lineRule="auto"/>
        <w:rPr>
          <w:rFonts w:hint="eastAsia" w:ascii="宋体" w:hAnsi="宋体" w:cs="宋体"/>
          <w:b/>
          <w:bCs/>
          <w:sz w:val="32"/>
          <w:szCs w:val="32"/>
          <w:lang w:val="zh-CN"/>
        </w:rPr>
      </w:pPr>
      <w:r>
        <w:rPr>
          <w:rFonts w:ascii="仿宋_GB2312" w:hAnsi="仿宋_GB2312" w:eastAsia="仿宋_GB2312" w:cs="仿宋_GB2312"/>
          <w:sz w:val="22"/>
          <w:szCs w:val="22"/>
        </w:rPr>
        <w:t>8、特定资质</w:t>
      </w:r>
      <w:r>
        <w:rPr>
          <w:rFonts w:ascii="仿宋_GB2312" w:hAnsi="仿宋_GB2312" w:eastAsia="仿宋_GB2312" w:cs="仿宋_GB2312"/>
          <w:sz w:val="22"/>
          <w:szCs w:val="22"/>
          <w:highlight w:val="none"/>
        </w:rPr>
        <w:t>1：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r>
        <w:rPr>
          <w:sz w:val="22"/>
          <w:szCs w:val="22"/>
          <w:lang w:val="en-US" w:eastAsia="zh-CN"/>
        </w:rPr>
        <w:t xml:space="preserve"> </w:t>
      </w:r>
    </w:p>
    <w:p w14:paraId="61E97B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32"/>
          <w:szCs w:val="32"/>
          <w:lang w:val="zh-CN"/>
        </w:rPr>
      </w:pPr>
    </w:p>
    <w:p w14:paraId="34662F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32"/>
          <w:szCs w:val="32"/>
          <w:lang w:val="zh-CN"/>
        </w:rPr>
      </w:pPr>
    </w:p>
    <w:bookmarkEnd w:id="0"/>
    <w:bookmarkEnd w:id="1"/>
    <w:bookmarkEnd w:id="2"/>
    <w:bookmarkEnd w:id="3"/>
    <w:bookmarkEnd w:id="4"/>
    <w:bookmarkEnd w:id="5"/>
    <w:p w14:paraId="6457351B">
      <w:pPr>
        <w:snapToGrid w:val="0"/>
        <w:spacing w:beforeLines="100" w:afterLines="50" w:line="360" w:lineRule="auto"/>
        <w:jc w:val="center"/>
        <w:rPr>
          <w:rFonts w:ascii="宋体" w:hAnsi="宋体" w:cs="宋体"/>
          <w:b/>
          <w:sz w:val="28"/>
          <w:szCs w:val="28"/>
        </w:rPr>
      </w:pPr>
      <w:bookmarkStart w:id="7" w:name="_GoBack"/>
      <w:bookmarkEnd w:id="7"/>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w:t>
      </w:r>
      <w:r>
        <w:rPr>
          <w:rFonts w:hint="eastAsia" w:ascii="宋体" w:hAnsi="宋体" w:cs="宋体"/>
          <w:sz w:val="24"/>
          <w:szCs w:val="24"/>
          <w:lang w:eastAsia="zh-CN"/>
        </w:rPr>
        <w:t>投标</w:t>
      </w:r>
      <w:r>
        <w:rPr>
          <w:rFonts w:hint="eastAsia" w:ascii="宋体" w:hAnsi="宋体" w:cs="宋体"/>
          <w:sz w:val="24"/>
          <w:szCs w:val="24"/>
        </w:rPr>
        <w:t>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w:t>
      </w:r>
      <w:r>
        <w:rPr>
          <w:rFonts w:hint="eastAsia" w:ascii="宋体" w:hAnsi="宋体" w:cs="宋体"/>
          <w:sz w:val="24"/>
          <w:szCs w:val="24"/>
          <w:lang w:eastAsia="zh-CN"/>
        </w:rPr>
        <w:t>招标</w:t>
      </w:r>
      <w:r>
        <w:rPr>
          <w:rFonts w:hint="eastAsia" w:ascii="宋体" w:hAnsi="宋体" w:cs="宋体"/>
          <w:sz w:val="24"/>
          <w:szCs w:val="24"/>
        </w:rPr>
        <w:t>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C3F8E1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AAD8727">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2"/>
        <w:spacing w:line="360" w:lineRule="auto"/>
        <w:rPr>
          <w:rFonts w:ascii="宋体" w:hAnsi="宋体" w:cs="宋体"/>
          <w:color w:val="auto"/>
        </w:rPr>
      </w:pPr>
    </w:p>
    <w:p w14:paraId="451DFE50">
      <w:pPr>
        <w:pStyle w:val="12"/>
        <w:spacing w:line="360" w:lineRule="auto"/>
        <w:rPr>
          <w:rFonts w:ascii="宋体" w:hAnsi="宋体" w:cs="宋体"/>
          <w:color w:val="auto"/>
        </w:rPr>
      </w:pPr>
    </w:p>
    <w:p w14:paraId="11D2F4AC">
      <w:pPr>
        <w:pStyle w:val="12"/>
        <w:spacing w:line="360" w:lineRule="auto"/>
        <w:rPr>
          <w:rFonts w:ascii="宋体" w:hAnsi="宋体" w:cs="宋体"/>
          <w:color w:val="auto"/>
        </w:rPr>
      </w:pPr>
    </w:p>
    <w:p w14:paraId="37BBB31E">
      <w:pPr>
        <w:pStyle w:val="12"/>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我方承诺，不存在相关法律法规规定的禁止投标的情形。我单位的股权关系、与其他单位的管理关系和其他与本项目有关的利害关系等，作如下说明和承诺：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1.我方在本项目投标中，不存在与其他供应商单位负责人为同一人或者存在直接控股、管理关系。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9"/>
        <w:spacing w:line="360" w:lineRule="auto"/>
        <w:ind w:firstLine="482"/>
        <w:rPr>
          <w:rFonts w:ascii="宋体" w:hAnsi="宋体" w:eastAsia="宋体" w:cs="宋体"/>
          <w:b/>
          <w:sz w:val="24"/>
          <w:szCs w:val="24"/>
        </w:rPr>
      </w:pPr>
    </w:p>
    <w:p w14:paraId="6B3A5CFD">
      <w:pPr>
        <w:pStyle w:val="9"/>
        <w:spacing w:line="360" w:lineRule="auto"/>
        <w:ind w:firstLine="482"/>
        <w:rPr>
          <w:rFonts w:ascii="宋体" w:hAnsi="宋体" w:eastAsia="宋体" w:cs="宋体"/>
          <w:b/>
          <w:sz w:val="24"/>
          <w:szCs w:val="24"/>
        </w:rPr>
      </w:pPr>
    </w:p>
    <w:p w14:paraId="27496913">
      <w:pPr>
        <w:pStyle w:val="9"/>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3"/>
        <w:spacing w:line="360" w:lineRule="auto"/>
        <w:ind w:firstLine="480"/>
        <w:rPr>
          <w:rFonts w:ascii="宋体" w:hAnsi="宋体" w:cs="宋体"/>
          <w:sz w:val="24"/>
          <w:lang w:val="zh-CN"/>
        </w:rPr>
      </w:pPr>
    </w:p>
    <w:p w14:paraId="79FAB6C0">
      <w:pPr>
        <w:pStyle w:val="13"/>
        <w:spacing w:line="360" w:lineRule="auto"/>
        <w:ind w:firstLine="0" w:firstLineChars="0"/>
        <w:rPr>
          <w:rFonts w:ascii="宋体" w:hAnsi="宋体" w:cs="宋体"/>
          <w:sz w:val="24"/>
          <w:lang w:val="zh-CN"/>
        </w:rPr>
      </w:pPr>
    </w:p>
    <w:p w14:paraId="6EEFEA1B">
      <w:pPr>
        <w:pStyle w:val="13"/>
        <w:spacing w:line="360" w:lineRule="auto"/>
        <w:ind w:firstLine="480"/>
        <w:rPr>
          <w:rFonts w:ascii="宋体" w:hAnsi="宋体" w:cs="宋体"/>
          <w:sz w:val="24"/>
          <w:lang w:val="zh-CN"/>
        </w:rPr>
      </w:pPr>
    </w:p>
    <w:p w14:paraId="3B37E24B">
      <w:pPr>
        <w:pStyle w:val="13"/>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jkxYjE2MTJjNzg2YzYxM2M5MzA3MTRkN2NiZGQifQ=="/>
  </w:docVars>
  <w:rsids>
    <w:rsidRoot w:val="003C4796"/>
    <w:rsid w:val="003C4796"/>
    <w:rsid w:val="00597B89"/>
    <w:rsid w:val="00AB0ED9"/>
    <w:rsid w:val="0F5F3205"/>
    <w:rsid w:val="114C69A9"/>
    <w:rsid w:val="135D2E40"/>
    <w:rsid w:val="1E5B441F"/>
    <w:rsid w:val="295869F3"/>
    <w:rsid w:val="2C8A44FE"/>
    <w:rsid w:val="2E695D6C"/>
    <w:rsid w:val="313222ED"/>
    <w:rsid w:val="33E20444"/>
    <w:rsid w:val="36C64EB6"/>
    <w:rsid w:val="3C8C7E93"/>
    <w:rsid w:val="41BA48D8"/>
    <w:rsid w:val="41E46480"/>
    <w:rsid w:val="46DF533E"/>
    <w:rsid w:val="4A5B3A3A"/>
    <w:rsid w:val="4B7E71FC"/>
    <w:rsid w:val="552B6E5C"/>
    <w:rsid w:val="56C31EE8"/>
    <w:rsid w:val="5A7D47FA"/>
    <w:rsid w:val="5C43633B"/>
    <w:rsid w:val="5D36792F"/>
    <w:rsid w:val="60DE4E40"/>
    <w:rsid w:val="6B2A218C"/>
    <w:rsid w:val="6CD358FE"/>
    <w:rsid w:val="6E98472B"/>
    <w:rsid w:val="71F70714"/>
    <w:rsid w:val="75A46676"/>
    <w:rsid w:val="77685088"/>
    <w:rsid w:val="78C03D9E"/>
    <w:rsid w:val="7BD81D81"/>
    <w:rsid w:val="7C501B26"/>
    <w:rsid w:val="7F447C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3033</Words>
  <Characters>3117</Characters>
  <Lines>4</Lines>
  <Paragraphs>6</Paragraphs>
  <TotalTime>9</TotalTime>
  <ScaleCrop>false</ScaleCrop>
  <LinksUpToDate>false</LinksUpToDate>
  <CharactersWithSpaces>3771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Jun</cp:lastModifiedBy>
  <dcterms:modified xsi:type="dcterms:W3CDTF">2025-06-04T10:38:04Z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D484BD5CF8F54CA991A7FB05BF388AB3_13</vt:lpwstr>
  </property>
  <property fmtid="{D5CDD505-2E9C-101B-9397-08002B2CF9AE}" pid="4" name="KSOTemplateDocerSaveRecord">
    <vt:lpwstr>eyJoZGlkIjoiNTdiYzNlMzRkZTc3MGM3YjQxNTBlMTcyYWQzMGNlNmQiLCJ1c2VySWQiOiIyNTQ0OTA1OTQifQ==</vt:lpwstr>
  </property>
</Properties>
</file>