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1CA" w:rsidRPr="004121CA" w:rsidRDefault="0026256E" w:rsidP="00691C23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EF3E3E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</w:t>
      </w:r>
      <w:r w:rsidRPr="00EF3E3E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根据</w:t>
      </w:r>
      <w:bookmarkStart w:id="0" w:name="OLE_LINK49"/>
      <w:bookmarkStart w:id="1" w:name="OLE_LINK48"/>
      <w:r w:rsidR="002D1F85">
        <w:rPr>
          <w:rFonts w:asciiTheme="minorEastAsia" w:eastAsiaTheme="minorEastAsia" w:hAnsiTheme="minorEastAsia" w:hint="eastAsia"/>
          <w:color w:val="000000"/>
          <w:sz w:val="24"/>
          <w:szCs w:val="24"/>
        </w:rPr>
        <w:t>第三章《采购内容及技术要求》、《评标细则及标准》</w:t>
      </w:r>
      <w:bookmarkEnd w:id="0"/>
      <w:bookmarkEnd w:id="1"/>
      <w:r w:rsidR="004121CA" w:rsidRPr="004121CA">
        <w:rPr>
          <w:rFonts w:asciiTheme="minorEastAsia" w:eastAsiaTheme="minorEastAsia" w:hAnsiTheme="minorEastAsia" w:hint="eastAsia"/>
          <w:color w:val="000000"/>
          <w:sz w:val="24"/>
          <w:szCs w:val="24"/>
        </w:rPr>
        <w:t>提供</w:t>
      </w:r>
      <w:bookmarkStart w:id="2" w:name="_GoBack"/>
      <w:r w:rsidR="000B2E79" w:rsidRPr="00D16EFF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质量保证</w:t>
      </w:r>
      <w:bookmarkEnd w:id="2"/>
      <w:r w:rsidR="00D16EFF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方案</w:t>
      </w:r>
      <w:r w:rsidR="00D4177C">
        <w:rPr>
          <w:rFonts w:asciiTheme="minorEastAsia" w:eastAsiaTheme="minorEastAsia" w:hAnsiTheme="minorEastAsia" w:hint="eastAsia"/>
          <w:color w:val="000000"/>
          <w:sz w:val="24"/>
          <w:szCs w:val="24"/>
        </w:rPr>
        <w:t>，至少包含以下内容</w:t>
      </w:r>
      <w:r w:rsidR="004121CA" w:rsidRPr="004121CA">
        <w:rPr>
          <w:rFonts w:asciiTheme="minorEastAsia" w:eastAsiaTheme="minorEastAsia" w:hAnsiTheme="minorEastAsia" w:hint="eastAsia"/>
          <w:color w:val="000000"/>
          <w:sz w:val="24"/>
          <w:szCs w:val="24"/>
        </w:rPr>
        <w:t>：</w:t>
      </w:r>
    </w:p>
    <w:p w:rsidR="004358AB" w:rsidRPr="00E3399B" w:rsidRDefault="00E3399B" w:rsidP="00E3399B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E3399B">
        <w:rPr>
          <w:rFonts w:ascii="宋体" w:eastAsia="宋体" w:hAnsi="宋体" w:hint="eastAsia"/>
          <w:color w:val="000000" w:themeColor="text1"/>
          <w:sz w:val="24"/>
        </w:rPr>
        <w:t>①质量管理制度；②设计、工艺、加工、检验能力；③质量保证承诺及质量保证措施。</w:t>
      </w:r>
    </w:p>
    <w:sectPr w:rsidR="004358AB" w:rsidRPr="00E3399B" w:rsidSect="00A631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729" w:rsidRDefault="00D93729" w:rsidP="004121CA">
      <w:pPr>
        <w:spacing w:after="0"/>
      </w:pPr>
      <w:r>
        <w:separator/>
      </w:r>
    </w:p>
  </w:endnote>
  <w:endnote w:type="continuationSeparator" w:id="0">
    <w:p w:rsidR="00D93729" w:rsidRDefault="00D93729" w:rsidP="004121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729" w:rsidRDefault="00D93729" w:rsidP="004121CA">
      <w:pPr>
        <w:spacing w:after="0"/>
      </w:pPr>
      <w:r>
        <w:separator/>
      </w:r>
    </w:p>
  </w:footnote>
  <w:footnote w:type="continuationSeparator" w:id="0">
    <w:p w:rsidR="00D93729" w:rsidRDefault="00D93729" w:rsidP="004121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5EBC"/>
    <w:multiLevelType w:val="hybridMultilevel"/>
    <w:tmpl w:val="93D6DC36"/>
    <w:lvl w:ilvl="0" w:tplc="21EE0CDC">
      <w:start w:val="1"/>
      <w:numFmt w:val="decimalEnclosedCircle"/>
      <w:lvlText w:val="%1"/>
      <w:lvlJc w:val="left"/>
      <w:pPr>
        <w:ind w:left="1200" w:hanging="360"/>
      </w:pPr>
      <w:rPr>
        <w:rFonts w:ascii="宋体" w:eastAsia="宋体" w:hAnsi="宋体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535B17AC"/>
    <w:multiLevelType w:val="hybridMultilevel"/>
    <w:tmpl w:val="B0F2BD76"/>
    <w:lvl w:ilvl="0" w:tplc="8AC2D9F8">
      <w:start w:val="1"/>
      <w:numFmt w:val="decimalEnclosedCircle"/>
      <w:lvlText w:val="%1"/>
      <w:lvlJc w:val="left"/>
      <w:pPr>
        <w:ind w:left="840" w:hanging="360"/>
      </w:pPr>
      <w:rPr>
        <w:rFonts w:ascii="宋体" w:eastAsia="宋体" w:hAnsi="宋体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152C"/>
    <w:rsid w:val="000B2E79"/>
    <w:rsid w:val="00115352"/>
    <w:rsid w:val="00242048"/>
    <w:rsid w:val="0026256E"/>
    <w:rsid w:val="002D1F85"/>
    <w:rsid w:val="00316B01"/>
    <w:rsid w:val="00323B43"/>
    <w:rsid w:val="003D37D8"/>
    <w:rsid w:val="003D505B"/>
    <w:rsid w:val="004121CA"/>
    <w:rsid w:val="0041739F"/>
    <w:rsid w:val="00426133"/>
    <w:rsid w:val="004358AB"/>
    <w:rsid w:val="00457911"/>
    <w:rsid w:val="005A71E0"/>
    <w:rsid w:val="00691C23"/>
    <w:rsid w:val="006B0932"/>
    <w:rsid w:val="00770747"/>
    <w:rsid w:val="008B7726"/>
    <w:rsid w:val="008C3CCF"/>
    <w:rsid w:val="00A6317D"/>
    <w:rsid w:val="00A9678D"/>
    <w:rsid w:val="00B500EB"/>
    <w:rsid w:val="00CC48AD"/>
    <w:rsid w:val="00D16EFF"/>
    <w:rsid w:val="00D31D50"/>
    <w:rsid w:val="00D4177C"/>
    <w:rsid w:val="00D93729"/>
    <w:rsid w:val="00E3399B"/>
    <w:rsid w:val="00EA51B0"/>
    <w:rsid w:val="00F24872"/>
    <w:rsid w:val="00F4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7ECB7A-77CC-4530-A58D-9A202685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1C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21CA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21C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21CA"/>
    <w:rPr>
      <w:rFonts w:ascii="Tahoma" w:hAnsi="Tahoma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770747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770747"/>
    <w:rPr>
      <w:rFonts w:ascii="宋体" w:eastAsia="宋体" w:hAnsi="Tahoma"/>
      <w:sz w:val="18"/>
      <w:szCs w:val="18"/>
    </w:rPr>
  </w:style>
  <w:style w:type="paragraph" w:styleId="a9">
    <w:name w:val="List Paragraph"/>
    <w:basedOn w:val="a"/>
    <w:uiPriority w:val="34"/>
    <w:qFormat/>
    <w:rsid w:val="00A967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13</cp:revision>
  <dcterms:created xsi:type="dcterms:W3CDTF">2008-09-11T17:20:00Z</dcterms:created>
  <dcterms:modified xsi:type="dcterms:W3CDTF">2025-05-29T07:59:00Z</dcterms:modified>
</cp:coreProperties>
</file>