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49C96">
      <w:pPr>
        <w:pStyle w:val="14"/>
        <w:jc w:val="center"/>
        <w:outlineLvl w:val="1"/>
        <w:rPr>
          <w:rFonts w:hint="default" w:ascii="宋体" w:hAnsi="宋体" w:eastAsia="宋体" w:cs="宋体"/>
          <w:color w:val="000000" w:themeColor="text1"/>
          <w:sz w:val="21"/>
          <w:szCs w:val="21"/>
          <w14:textFill>
            <w14:solidFill>
              <w14:schemeClr w14:val="tx1"/>
            </w14:solidFill>
          </w14:textFill>
        </w:rPr>
      </w:pPr>
      <w:r>
        <w:rPr>
          <w:rFonts w:ascii="宋体" w:hAnsi="宋体" w:eastAsia="宋体" w:cs="宋体"/>
          <w:b/>
          <w:color w:val="000000" w:themeColor="text1"/>
          <w:sz w:val="40"/>
          <w:szCs w:val="21"/>
          <w14:textFill>
            <w14:solidFill>
              <w14:schemeClr w14:val="tx1"/>
            </w14:solidFill>
          </w14:textFill>
        </w:rPr>
        <w:t>拟签订采购合同文本</w:t>
      </w:r>
    </w:p>
    <w:p w14:paraId="5EB0E19C">
      <w:pPr>
        <w:spacing w:line="520" w:lineRule="exact"/>
        <w:ind w:firstLine="643" w:firstLineChars="200"/>
        <w:jc w:val="left"/>
        <w:rPr>
          <w:rFonts w:ascii="宋体" w:hAnsi="宋体" w:cs="宋体"/>
          <w:b/>
          <w:bCs/>
          <w:color w:val="000000" w:themeColor="text1"/>
          <w:sz w:val="32"/>
          <w:szCs w:val="32"/>
          <w14:textFill>
            <w14:solidFill>
              <w14:schemeClr w14:val="tx1"/>
            </w14:solidFill>
          </w14:textFill>
        </w:rPr>
      </w:pPr>
    </w:p>
    <w:p w14:paraId="7421D9AD">
      <w:pPr>
        <w:spacing w:line="520" w:lineRule="exact"/>
        <w:ind w:firstLine="643" w:firstLineChars="200"/>
        <w:jc w:val="left"/>
        <w:rPr>
          <w:rFonts w:ascii="宋体" w:hAnsi="宋体" w:cs="宋体"/>
          <w:b/>
          <w:bCs/>
          <w:color w:val="000000" w:themeColor="text1"/>
          <w:sz w:val="32"/>
          <w:szCs w:val="32"/>
          <w14:textFill>
            <w14:solidFill>
              <w14:schemeClr w14:val="tx1"/>
            </w14:solidFill>
          </w14:textFill>
        </w:rPr>
      </w:pPr>
    </w:p>
    <w:p w14:paraId="26739FCD">
      <w:pPr>
        <w:spacing w:line="520" w:lineRule="exact"/>
        <w:ind w:firstLine="643" w:firstLineChars="200"/>
        <w:jc w:val="left"/>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政府采购合同                        合同编号：</w:t>
      </w:r>
    </w:p>
    <w:p w14:paraId="47478B76">
      <w:pPr>
        <w:spacing w:after="120"/>
        <w:rPr>
          <w:rFonts w:ascii="宋体" w:hAnsi="宋体" w:cs="宋体"/>
          <w:b/>
          <w:bCs/>
          <w:color w:val="000000" w:themeColor="text1"/>
          <w:sz w:val="32"/>
          <w:szCs w:val="32"/>
          <w14:textFill>
            <w14:solidFill>
              <w14:schemeClr w14:val="tx1"/>
            </w14:solidFill>
          </w14:textFill>
        </w:rPr>
      </w:pPr>
    </w:p>
    <w:p w14:paraId="2E0785F3">
      <w:pPr>
        <w:spacing w:after="120"/>
        <w:rPr>
          <w:rFonts w:ascii="宋体" w:hAnsi="宋体" w:cs="宋体"/>
          <w:b/>
          <w:bCs/>
          <w:color w:val="000000" w:themeColor="text1"/>
          <w:sz w:val="32"/>
          <w:szCs w:val="32"/>
          <w14:textFill>
            <w14:solidFill>
              <w14:schemeClr w14:val="tx1"/>
            </w14:solidFill>
          </w14:textFill>
        </w:rPr>
      </w:pPr>
    </w:p>
    <w:p w14:paraId="5BCB3617">
      <w:pPr>
        <w:spacing w:line="240" w:lineRule="auto"/>
        <w:jc w:val="center"/>
        <w:rPr>
          <w:rFonts w:ascii="宋体" w:hAnsi="宋体" w:cs="宋体"/>
          <w:b/>
          <w:bCs/>
          <w:color w:val="000000" w:themeColor="text1"/>
          <w:sz w:val="48"/>
          <w:szCs w:val="48"/>
          <w14:textFill>
            <w14:solidFill>
              <w14:schemeClr w14:val="tx1"/>
            </w14:solidFill>
          </w14:textFill>
        </w:rPr>
      </w:pPr>
      <w:r>
        <w:rPr>
          <w:rFonts w:hint="eastAsia" w:ascii="宋体" w:hAnsi="宋体" w:cs="宋体"/>
          <w:b/>
          <w:bCs/>
          <w:color w:val="000000" w:themeColor="text1"/>
          <w:sz w:val="48"/>
          <w:szCs w:val="48"/>
          <w:u w:val="single"/>
          <w14:textFill>
            <w14:solidFill>
              <w14:schemeClr w14:val="tx1"/>
            </w14:solidFill>
          </w14:textFill>
        </w:rPr>
        <w:t xml:space="preserve">                         </w:t>
      </w:r>
      <w:r>
        <w:rPr>
          <w:rFonts w:hint="eastAsia" w:ascii="宋体" w:hAnsi="宋体" w:cs="宋体"/>
          <w:b/>
          <w:bCs/>
          <w:color w:val="000000" w:themeColor="text1"/>
          <w:sz w:val="48"/>
          <w:szCs w:val="48"/>
          <w14:textFill>
            <w14:solidFill>
              <w14:schemeClr w14:val="tx1"/>
            </w14:solidFill>
          </w14:textFill>
        </w:rPr>
        <w:t>采购项目</w:t>
      </w:r>
    </w:p>
    <w:p w14:paraId="211247EC">
      <w:pPr>
        <w:spacing w:line="240" w:lineRule="auto"/>
        <w:rPr>
          <w:rFonts w:ascii="宋体" w:hAnsi="宋体" w:cs="宋体"/>
          <w:color w:val="000000" w:themeColor="text1"/>
          <w:sz w:val="22"/>
          <w:szCs w:val="28"/>
          <w14:textFill>
            <w14:solidFill>
              <w14:schemeClr w14:val="tx1"/>
            </w14:solidFill>
          </w14:textFill>
        </w:rPr>
      </w:pPr>
    </w:p>
    <w:p w14:paraId="3B142F1E">
      <w:pPr>
        <w:spacing w:line="240" w:lineRule="auto"/>
        <w:rPr>
          <w:rFonts w:ascii="宋体" w:hAnsi="宋体" w:cs="宋体"/>
          <w:color w:val="000000" w:themeColor="text1"/>
          <w:sz w:val="22"/>
          <w:szCs w:val="28"/>
          <w14:textFill>
            <w14:solidFill>
              <w14:schemeClr w14:val="tx1"/>
            </w14:solidFill>
          </w14:textFill>
        </w:rPr>
      </w:pPr>
    </w:p>
    <w:p w14:paraId="12001E6D">
      <w:pPr>
        <w:spacing w:after="120"/>
        <w:rPr>
          <w:rFonts w:ascii="宋体" w:hAnsi="宋体" w:cs="宋体"/>
          <w:color w:val="000000" w:themeColor="text1"/>
          <w:sz w:val="22"/>
          <w:szCs w:val="28"/>
          <w14:textFill>
            <w14:solidFill>
              <w14:schemeClr w14:val="tx1"/>
            </w14:solidFill>
          </w14:textFill>
        </w:rPr>
      </w:pPr>
    </w:p>
    <w:p w14:paraId="3B9DB820">
      <w:pPr>
        <w:spacing w:after="120"/>
        <w:rPr>
          <w:rFonts w:ascii="宋体" w:hAnsi="宋体" w:cs="宋体"/>
          <w:color w:val="000000" w:themeColor="text1"/>
          <w:sz w:val="22"/>
          <w:szCs w:val="28"/>
          <w14:textFill>
            <w14:solidFill>
              <w14:schemeClr w14:val="tx1"/>
            </w14:solidFill>
          </w14:textFill>
        </w:rPr>
      </w:pPr>
    </w:p>
    <w:p w14:paraId="782E012D">
      <w:pPr>
        <w:spacing w:line="240" w:lineRule="auto"/>
        <w:rPr>
          <w:rFonts w:ascii="宋体" w:hAnsi="宋体" w:cs="宋体"/>
          <w:color w:val="000000" w:themeColor="text1"/>
          <w:sz w:val="22"/>
          <w:szCs w:val="28"/>
          <w14:textFill>
            <w14:solidFill>
              <w14:schemeClr w14:val="tx1"/>
            </w14:solidFill>
          </w14:textFill>
        </w:rPr>
      </w:pPr>
    </w:p>
    <w:p w14:paraId="1B77FFE5">
      <w:pPr>
        <w:spacing w:line="240" w:lineRule="auto"/>
        <w:rPr>
          <w:rFonts w:ascii="宋体" w:hAnsi="宋体" w:cs="宋体"/>
          <w:color w:val="000000" w:themeColor="text1"/>
          <w:sz w:val="22"/>
          <w:szCs w:val="28"/>
          <w14:textFill>
            <w14:solidFill>
              <w14:schemeClr w14:val="tx1"/>
            </w14:solidFill>
          </w14:textFill>
        </w:rPr>
      </w:pPr>
    </w:p>
    <w:p w14:paraId="670634FB">
      <w:pPr>
        <w:spacing w:line="240" w:lineRule="auto"/>
        <w:jc w:val="center"/>
        <w:rPr>
          <w:rFonts w:ascii="宋体" w:hAnsi="宋体" w:cs="宋体"/>
          <w:b/>
          <w:color w:val="000000" w:themeColor="text1"/>
          <w:sz w:val="40"/>
          <w:szCs w:val="40"/>
          <w14:textFill>
            <w14:solidFill>
              <w14:schemeClr w14:val="tx1"/>
            </w14:solidFill>
          </w14:textFill>
        </w:rPr>
      </w:pPr>
      <w:r>
        <w:rPr>
          <w:rFonts w:hint="eastAsia" w:ascii="宋体" w:hAnsi="宋体" w:cs="宋体"/>
          <w:b/>
          <w:color w:val="000000" w:themeColor="text1"/>
          <w:sz w:val="40"/>
          <w:szCs w:val="40"/>
          <w14:textFill>
            <w14:solidFill>
              <w14:schemeClr w14:val="tx1"/>
            </w14:solidFill>
          </w14:textFill>
        </w:rPr>
        <w:t>（示范文本）</w:t>
      </w:r>
    </w:p>
    <w:p w14:paraId="57FBD87A">
      <w:pPr>
        <w:spacing w:line="240" w:lineRule="auto"/>
        <w:jc w:val="center"/>
        <w:rPr>
          <w:rFonts w:ascii="宋体" w:hAnsi="宋体" w:cs="宋体"/>
          <w:b/>
          <w:color w:val="000000" w:themeColor="text1"/>
          <w:sz w:val="40"/>
          <w:szCs w:val="40"/>
          <w14:textFill>
            <w14:solidFill>
              <w14:schemeClr w14:val="tx1"/>
            </w14:solidFill>
          </w14:textFill>
        </w:rPr>
      </w:pPr>
    </w:p>
    <w:p w14:paraId="75EB4788">
      <w:pPr>
        <w:spacing w:line="240" w:lineRule="auto"/>
        <w:jc w:val="center"/>
        <w:rPr>
          <w:rFonts w:ascii="宋体" w:hAnsi="宋体" w:cs="宋体"/>
          <w:b/>
          <w:color w:val="000000" w:themeColor="text1"/>
          <w:sz w:val="40"/>
          <w:szCs w:val="40"/>
          <w14:textFill>
            <w14:solidFill>
              <w14:schemeClr w14:val="tx1"/>
            </w14:solidFill>
          </w14:textFill>
        </w:rPr>
      </w:pPr>
    </w:p>
    <w:p w14:paraId="5B67401B">
      <w:pPr>
        <w:spacing w:line="240" w:lineRule="auto"/>
        <w:rPr>
          <w:rFonts w:ascii="宋体" w:hAnsi="宋体" w:cs="宋体"/>
          <w:b/>
          <w:color w:val="000000" w:themeColor="text1"/>
          <w:sz w:val="40"/>
          <w:szCs w:val="40"/>
          <w14:textFill>
            <w14:solidFill>
              <w14:schemeClr w14:val="tx1"/>
            </w14:solidFill>
          </w14:textFill>
        </w:rPr>
      </w:pPr>
    </w:p>
    <w:p w14:paraId="320995BD">
      <w:pPr>
        <w:spacing w:beforeLines="50" w:line="360" w:lineRule="auto"/>
        <w:ind w:firstLine="1420" w:firstLineChars="393"/>
        <w:jc w:val="left"/>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采购人： 陕西省公路局</w:t>
      </w:r>
    </w:p>
    <w:p w14:paraId="79B4A0BF">
      <w:pPr>
        <w:spacing w:beforeLines="50" w:line="360" w:lineRule="auto"/>
        <w:ind w:firstLine="1420" w:firstLineChars="393"/>
        <w:jc w:val="left"/>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w:t>
      </w:r>
    </w:p>
    <w:p w14:paraId="18CD3084">
      <w:pPr>
        <w:spacing w:beforeLines="50" w:line="360" w:lineRule="auto"/>
        <w:jc w:val="center"/>
        <w:rPr>
          <w:rFonts w:ascii="宋体" w:hAnsi="宋体" w:cs="宋体"/>
          <w:b/>
          <w:bCs/>
          <w:color w:val="000000" w:themeColor="text1"/>
          <w:sz w:val="40"/>
          <w:szCs w:val="40"/>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二〇二五年  月</w:t>
      </w:r>
      <w:r>
        <w:rPr>
          <w:rFonts w:hint="eastAsia" w:ascii="宋体" w:hAnsi="宋体" w:cs="宋体"/>
          <w:b/>
          <w:bCs/>
          <w:color w:val="000000" w:themeColor="text1"/>
          <w:sz w:val="40"/>
          <w:szCs w:val="40"/>
          <w14:textFill>
            <w14:solidFill>
              <w14:schemeClr w14:val="tx1"/>
            </w14:solidFill>
          </w14:textFill>
        </w:rPr>
        <w:br w:type="page"/>
      </w:r>
      <w:r>
        <w:rPr>
          <w:rFonts w:hint="eastAsia" w:ascii="宋体" w:hAnsi="宋体" w:cs="宋体"/>
          <w:b/>
          <w:bCs/>
          <w:color w:val="000000" w:themeColor="text1"/>
          <w:sz w:val="40"/>
          <w:szCs w:val="40"/>
          <w14:textFill>
            <w14:solidFill>
              <w14:schemeClr w14:val="tx1"/>
            </w14:solidFill>
          </w14:textFill>
        </w:rPr>
        <w:t>协 议 书</w:t>
      </w:r>
    </w:p>
    <w:p w14:paraId="4A404838">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根据《中华人民共和国民典法》、《中华人民共和国政府采购法》及国家有关法律和行政法规，遵循平等、自愿和诚实信用的原则，甲乙双方就</w:t>
      </w:r>
      <w:r>
        <w:rPr>
          <w:rFonts w:hint="eastAsia" w:ascii="宋体" w:hAnsi="宋体" w:cs="宋体"/>
          <w:color w:val="000000" w:themeColor="text1"/>
          <w:sz w:val="28"/>
          <w:szCs w:val="28"/>
          <w:u w:val="single"/>
          <w14:textFill>
            <w14:solidFill>
              <w14:schemeClr w14:val="tx1"/>
            </w14:solidFill>
          </w14:textFill>
        </w:rPr>
        <w:t>陕西省交通运输科技交流活动</w:t>
      </w:r>
      <w:r>
        <w:rPr>
          <w:rFonts w:hint="eastAsia" w:ascii="宋体" w:hAnsi="宋体" w:cs="宋体"/>
          <w:color w:val="000000" w:themeColor="text1"/>
          <w:sz w:val="28"/>
          <w:szCs w:val="28"/>
          <w14:textFill>
            <w14:solidFill>
              <w14:schemeClr w14:val="tx1"/>
            </w14:solidFill>
          </w14:textFill>
        </w:rPr>
        <w:t>签订本合同。</w:t>
      </w:r>
    </w:p>
    <w:p w14:paraId="64D23382">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甲方：陕西省公路局</w:t>
      </w:r>
    </w:p>
    <w:p w14:paraId="4DFCF008">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乙方：</w:t>
      </w:r>
    </w:p>
    <w:p w14:paraId="0B10310C">
      <w:pPr>
        <w:numPr>
          <w:ilvl w:val="0"/>
          <w:numId w:val="1"/>
        </w:num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合同内容</w:t>
      </w:r>
    </w:p>
    <w:p w14:paraId="6D639BBC">
      <w:pPr>
        <w:spacing w:line="360" w:lineRule="auto"/>
        <w:ind w:firstLine="560" w:firstLineChars="200"/>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根据2025年交通科技活动的总体安排，结合交通运输行业实际工作，组织开展科技交流活动，组织全省省、市、县三级交通运输行业管理单位及广大交通运输科技工作者积极参与交通科技服务地方交通，展示宣传陕西交通运输科技成果。激发交通人的科技创新热情，积极营造讲科学、爱科学、学科学、用科学的良好氛围，服务科技强省建设，绘图美好生活。</w:t>
      </w:r>
      <w:r>
        <w:rPr>
          <w:rFonts w:hint="eastAsia" w:ascii="宋体" w:hAnsi="宋体" w:eastAsia="宋体" w:cs="宋体"/>
          <w:bCs/>
          <w:color w:val="000000" w:themeColor="text1"/>
          <w:sz w:val="28"/>
          <w:szCs w:val="28"/>
          <w:lang w:val="en-US" w:eastAsia="zh-CN"/>
          <w14:textFill>
            <w14:solidFill>
              <w14:schemeClr w14:val="tx1"/>
            </w14:solidFill>
          </w14:textFill>
        </w:rPr>
        <w:t>项目成果资料需完整、准确，符合相关规定要求。主要包括以下内容： 1.陕西省交通运输科技交流活动实施方案；2.活动总结（包含活动的主题、报告题目和报告人、参会人数、活动情况、活动照片等）；3.影音资料（包括视频、照片）；4.科技成果展览展示缩编展示图及电子版源文件；5.各专题讲座的总结报告（包含报告内容、参会人数、主承办单位等）。</w:t>
      </w:r>
    </w:p>
    <w:p w14:paraId="13C161CE">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二、工作条件和协作事项</w:t>
      </w:r>
    </w:p>
    <w:p w14:paraId="40B70205">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甲方指派相应负责人与乙方进行沟通，做好相应协调工作。</w:t>
      </w:r>
    </w:p>
    <w:p w14:paraId="32823A71">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cs="宋体"/>
          <w:color w:val="000000" w:themeColor="text1"/>
          <w:sz w:val="28"/>
          <w:szCs w:val="28"/>
          <w14:textFill>
            <w14:solidFill>
              <w14:schemeClr w14:val="tx1"/>
            </w14:solidFill>
          </w14:textFill>
        </w:rPr>
        <w:t>乙方负责陕西省交通运输科技活动工作，确保服务工作的质量和成效。</w:t>
      </w:r>
    </w:p>
    <w:p w14:paraId="012B26B5">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三、服务期限和地点</w:t>
      </w:r>
    </w:p>
    <w:p w14:paraId="5EB491FE">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（1）服务期限：合同生效之日起</w:t>
      </w:r>
      <w:r>
        <w:rPr>
          <w:rFonts w:hint="eastAsia" w:ascii="宋体" w:hAnsi="宋体" w:cs="宋体"/>
          <w:color w:val="000000" w:themeColor="text1"/>
          <w:sz w:val="28"/>
          <w:szCs w:val="28"/>
          <w:lang w:val="en-US" w:eastAsia="zh-CN"/>
          <w14:textFill>
            <w14:solidFill>
              <w14:schemeClr w14:val="tx1"/>
            </w14:solidFill>
          </w14:textFill>
        </w:rPr>
        <w:t>一年</w:t>
      </w:r>
      <w:bookmarkStart w:id="0" w:name="_GoBack"/>
      <w:bookmarkEnd w:id="0"/>
      <w:r>
        <w:rPr>
          <w:rFonts w:hint="eastAsia" w:ascii="宋体" w:hAnsi="宋体" w:cs="宋体"/>
          <w:color w:val="000000" w:themeColor="text1"/>
          <w:sz w:val="28"/>
          <w:szCs w:val="28"/>
          <w14:textFill>
            <w14:solidFill>
              <w14:schemeClr w14:val="tx1"/>
            </w14:solidFill>
          </w14:textFill>
        </w:rPr>
        <w:t>。</w:t>
      </w:r>
    </w:p>
    <w:p w14:paraId="0FBDC475">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（2）服务地点：陕西省西安市。</w:t>
      </w:r>
    </w:p>
    <w:p w14:paraId="009DEDEC">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四、合同费用和支付方式</w:t>
      </w:r>
    </w:p>
    <w:p w14:paraId="2257E024">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（1）本合同含税总金额：￥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元，大写：人民币</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w:t>
      </w:r>
    </w:p>
    <w:p w14:paraId="07FBF850">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（2）结算单位：采购人结算，每次付款前，乙方先提供与本次付款金额等额的增值税普通发票。</w:t>
      </w:r>
    </w:p>
    <w:p w14:paraId="64758F59">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（3）付款方式：</w:t>
      </w:r>
    </w:p>
    <w:p w14:paraId="65766C22">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①乙方应当在合同签订的 20 日内，按照合同金额的 5%金额，大写:人民币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xml:space="preserve">( ￥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，作为履约保证金交付给甲方，此款项不计利息或资金占用费。</w:t>
      </w:r>
    </w:p>
    <w:p w14:paraId="3603DDB3">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14:textFill>
            <w14:solidFill>
              <w14:schemeClr w14:val="tx1"/>
            </w14:solidFill>
          </w14:textFill>
        </w:rPr>
        <w:t>②甲方收到乙方缴纳的履约保证金及符合要求的发票后20个工作日内，甲方支付乙方合同总金额的60%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大写:人民币</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w:t>
      </w:r>
    </w:p>
    <w:p w14:paraId="0347828E">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③</w:t>
      </w:r>
      <w:r>
        <w:rPr>
          <w:rFonts w:hint="eastAsia" w:ascii="宋体" w:hAnsi="宋体" w:cs="宋体"/>
          <w:color w:val="000000" w:themeColor="text1"/>
          <w:sz w:val="28"/>
          <w:szCs w:val="28"/>
          <w:lang w:val="en-US" w:eastAsia="zh-CN"/>
          <w14:textFill>
            <w14:solidFill>
              <w14:schemeClr w14:val="tx1"/>
            </w14:solidFill>
          </w14:textFill>
        </w:rPr>
        <w:t>服务期满后</w:t>
      </w:r>
      <w:r>
        <w:rPr>
          <w:rFonts w:hint="eastAsia" w:ascii="宋体" w:hAnsi="宋体" w:cs="宋体"/>
          <w:color w:val="000000" w:themeColor="text1"/>
          <w:sz w:val="28"/>
          <w:szCs w:val="28"/>
          <w14:textFill>
            <w14:solidFill>
              <w14:schemeClr w14:val="tx1"/>
            </w14:solidFill>
          </w14:textFill>
        </w:rPr>
        <w:t xml:space="preserve">，乙方提交工作总结报告和阶段成果资料，经甲方认可，甲方支付乙方剩余合同总金额的40%。大写:人民币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xml:space="preserve">( ￥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w:t>
      </w:r>
    </w:p>
    <w:p w14:paraId="31546F66">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14:textFill>
            <w14:solidFill>
              <w14:schemeClr w14:val="tx1"/>
            </w14:solidFill>
          </w14:textFill>
        </w:rPr>
        <w:t>④合同到期后，供应商无违约情形或已承担违约责任且无任何争议后，采购人无息退还履约保证金。</w:t>
      </w:r>
    </w:p>
    <w:p w14:paraId="587F7A21">
      <w:pPr>
        <w:adjustRightInd w:val="0"/>
        <w:snapToGrid w:val="0"/>
        <w:spacing w:line="360" w:lineRule="auto"/>
        <w:ind w:firstLine="840" w:firstLineChars="3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⑤每次付款前，乙方先提供与本次付款金额等额的增值税普通发票，乙方的经费支出应在科技交流活动使用范围内开支，要附真实、有效、合法的凭证，经审无误后甲方安排付款。</w:t>
      </w:r>
    </w:p>
    <w:p w14:paraId="3663095F">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（4）乙方收款账户信息</w:t>
      </w:r>
    </w:p>
    <w:p w14:paraId="5C9040A0">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户  名：</w:t>
      </w:r>
    </w:p>
    <w:p w14:paraId="5A3C851B">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账  号：</w:t>
      </w:r>
    </w:p>
    <w:p w14:paraId="6E169BCF">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开户行：</w:t>
      </w:r>
    </w:p>
    <w:p w14:paraId="7A1D4B36">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五、解决合同纠纷的方式</w:t>
      </w:r>
    </w:p>
    <w:p w14:paraId="5AC48F31">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本合同在履行过程中发生的争议，双方当事人以和解或调解方式为主，和解或调解不成的，应向甲方所在地法院诉讼解决。</w:t>
      </w:r>
    </w:p>
    <w:p w14:paraId="29CDCF85">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六、违约责任</w:t>
      </w:r>
    </w:p>
    <w:p w14:paraId="2A181614">
      <w:pPr>
        <w:spacing w:line="360" w:lineRule="auto"/>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（1）甲方和乙方双方违约责任遵照本项目磋商文件合同条款的规定。</w:t>
      </w:r>
    </w:p>
    <w:p w14:paraId="0AA6DEC2">
      <w:pPr>
        <w:spacing w:line="360" w:lineRule="auto"/>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A30FDEB">
      <w:pPr>
        <w:spacing w:line="360" w:lineRule="auto"/>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3）乙方逾期完成工作成果，乙方每逾一日应按照合同款总的3‰/日的标准向甲方支付滞纳金。逾期超过30天后，甲方有权随时解除合同，并有权收回支付的任何费用；乙方在合同履行过程中，有上述违约行为之外的其他违约责任的，应按照合同总金额的20%向甲方支付违约金。</w:t>
      </w:r>
    </w:p>
    <w:p w14:paraId="1A1A795B">
      <w:pPr>
        <w:spacing w:line="360" w:lineRule="auto"/>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（4）乙方不能交工时，乙方应按照合同总金额的20%向甲方支付违约金。</w:t>
      </w:r>
    </w:p>
    <w:p w14:paraId="5D41C478">
      <w:pPr>
        <w:spacing w:line="360" w:lineRule="auto"/>
        <w:ind w:firstLine="560"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4204A58D">
      <w:pPr>
        <w:spacing w:line="360" w:lineRule="auto"/>
        <w:ind w:firstLine="562" w:firstLineChars="200"/>
        <w:rPr>
          <w:rFonts w:hint="default" w:ascii="宋体" w:hAnsi="宋体" w:eastAsia="宋体" w:cs="宋体"/>
          <w:b/>
          <w:color w:val="000000" w:themeColor="text1"/>
          <w:kern w:val="2"/>
          <w:sz w:val="28"/>
          <w:szCs w:val="28"/>
          <w:lang w:val="en-US" w:eastAsia="zh-CN"/>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七、</w:t>
      </w:r>
      <w:r>
        <w:rPr>
          <w:rFonts w:hint="eastAsia" w:ascii="宋体" w:hAnsi="宋体" w:eastAsia="宋体" w:cs="宋体"/>
          <w:b/>
          <w:color w:val="000000" w:themeColor="text1"/>
          <w:kern w:val="2"/>
          <w:sz w:val="28"/>
          <w:szCs w:val="28"/>
          <w:lang w:val="en-US" w:eastAsia="zh-CN"/>
          <w14:textFill>
            <w14:solidFill>
              <w14:schemeClr w14:val="tx1"/>
            </w14:solidFill>
          </w14:textFill>
        </w:rPr>
        <w:t>验收</w:t>
      </w:r>
      <w:r>
        <w:rPr>
          <w:rFonts w:hint="eastAsia" w:ascii="宋体" w:hAnsi="宋体" w:cs="宋体"/>
          <w:b/>
          <w:color w:val="000000" w:themeColor="text1"/>
          <w:kern w:val="2"/>
          <w:sz w:val="28"/>
          <w:szCs w:val="28"/>
          <w:lang w:val="en-US" w:eastAsia="zh-CN"/>
          <w14:textFill>
            <w14:solidFill>
              <w14:schemeClr w14:val="tx1"/>
            </w14:solidFill>
          </w14:textFill>
        </w:rPr>
        <w:t>方式及标准</w:t>
      </w:r>
    </w:p>
    <w:p w14:paraId="7ED5890F">
      <w:pPr>
        <w:spacing w:line="360" w:lineRule="auto"/>
        <w:ind w:firstLine="560" w:firstLineChars="200"/>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1、验收方式：按照《陕西省公路局政府采购项目履约验收办法》（陕公路办〔2024〕7号）集中组织验收。</w:t>
      </w:r>
    </w:p>
    <w:p w14:paraId="3E36ED2D">
      <w:pPr>
        <w:spacing w:line="360" w:lineRule="auto"/>
        <w:ind w:firstLine="560" w:firstLineChars="200"/>
        <w:rPr>
          <w:rFonts w:hint="default"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2、验收标准：乙方提交的项目成果资料需完整、准确，符合相关规定要求。</w:t>
      </w:r>
    </w:p>
    <w:p w14:paraId="4EAFAB23">
      <w:pPr>
        <w:spacing w:line="360" w:lineRule="auto"/>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八</w:t>
      </w:r>
      <w:r>
        <w:rPr>
          <w:rFonts w:hint="eastAsia" w:ascii="宋体" w:hAnsi="宋体" w:cs="宋体"/>
          <w:b/>
          <w:color w:val="000000" w:themeColor="text1"/>
          <w:sz w:val="28"/>
          <w:szCs w:val="28"/>
          <w14:textFill>
            <w14:solidFill>
              <w14:schemeClr w14:val="tx1"/>
            </w14:solidFill>
          </w14:textFill>
        </w:rPr>
        <w:t>、其他</w:t>
      </w:r>
    </w:p>
    <w:p w14:paraId="505CBFFF">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（1）本合同未尽事宜双方协调解决。</w:t>
      </w:r>
    </w:p>
    <w:p w14:paraId="186F0ABA">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w:t>
      </w:r>
      <w:r>
        <w:rPr>
          <w:rFonts w:hint="eastAsia" w:ascii="宋体" w:hAnsi="宋体" w:eastAsia="宋体" w:cs="宋体"/>
          <w:color w:val="000000" w:themeColor="text1"/>
          <w:kern w:val="2"/>
          <w:sz w:val="28"/>
          <w:szCs w:val="28"/>
          <w:lang w:val="en-US" w:eastAsia="zh-CN"/>
          <w14:textFill>
            <w14:solidFill>
              <w14:schemeClr w14:val="tx1"/>
            </w14:solidFill>
          </w14:textFill>
        </w:rPr>
        <w:t>本合同经双方法定代表人（负责人）或授权代表签字并加盖单位公章之日起生效</w:t>
      </w:r>
      <w:r>
        <w:rPr>
          <w:rFonts w:hint="eastAsia" w:ascii="宋体" w:hAnsi="宋体" w:cs="宋体"/>
          <w:color w:val="000000" w:themeColor="text1"/>
          <w:sz w:val="28"/>
          <w:szCs w:val="28"/>
          <w14:textFill>
            <w14:solidFill>
              <w14:schemeClr w14:val="tx1"/>
            </w14:solidFill>
          </w14:textFill>
        </w:rPr>
        <w:t>，履行完规定条款后自行终止。</w:t>
      </w:r>
    </w:p>
    <w:p w14:paraId="0F7CA9CF">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（3）本合同一式十份，甲方执五份，乙方执五份。</w:t>
      </w:r>
    </w:p>
    <w:p w14:paraId="45219386">
      <w:pPr>
        <w:spacing w:line="44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九</w:t>
      </w:r>
      <w:r>
        <w:rPr>
          <w:rFonts w:hint="eastAsia" w:ascii="宋体" w:hAnsi="宋体" w:cs="宋体"/>
          <w:b/>
          <w:color w:val="000000" w:themeColor="text1"/>
          <w:sz w:val="28"/>
          <w:szCs w:val="28"/>
          <w14:textFill>
            <w14:solidFill>
              <w14:schemeClr w14:val="tx1"/>
            </w14:solidFill>
          </w14:textFill>
        </w:rPr>
        <w:t>、合同书签署</w:t>
      </w:r>
    </w:p>
    <w:p w14:paraId="5F38C9B8">
      <w:pPr>
        <w:spacing w:line="44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双方一致同意本合同上述条款。</w:t>
      </w:r>
    </w:p>
    <w:p w14:paraId="4743DB16">
      <w:pPr>
        <w:spacing w:line="440" w:lineRule="exact"/>
        <w:rPr>
          <w:rFonts w:ascii="宋体" w:hAnsi="宋体" w:cs="宋体"/>
          <w:color w:val="000000" w:themeColor="text1"/>
          <w:spacing w:val="-4"/>
          <w:kern w:val="0"/>
          <w:sz w:val="28"/>
          <w:szCs w:val="28"/>
          <w14:textFill>
            <w14:solidFill>
              <w14:schemeClr w14:val="tx1"/>
            </w14:solidFill>
          </w14:textFill>
        </w:rPr>
      </w:pPr>
    </w:p>
    <w:tbl>
      <w:tblPr>
        <w:tblStyle w:val="8"/>
        <w:tblW w:w="6260" w:type="dxa"/>
        <w:tblInd w:w="567" w:type="dxa"/>
        <w:tblLayout w:type="fixed"/>
        <w:tblCellMar>
          <w:top w:w="0" w:type="dxa"/>
          <w:left w:w="108" w:type="dxa"/>
          <w:bottom w:w="0" w:type="dxa"/>
          <w:right w:w="108" w:type="dxa"/>
        </w:tblCellMar>
      </w:tblPr>
      <w:tblGrid>
        <w:gridCol w:w="6260"/>
      </w:tblGrid>
      <w:tr w14:paraId="4A7E894A">
        <w:tblPrEx>
          <w:tblCellMar>
            <w:top w:w="0" w:type="dxa"/>
            <w:left w:w="108" w:type="dxa"/>
            <w:bottom w:w="0" w:type="dxa"/>
            <w:right w:w="108" w:type="dxa"/>
          </w:tblCellMar>
        </w:tblPrEx>
        <w:trPr>
          <w:trHeight w:val="2942" w:hRule="atLeast"/>
        </w:trPr>
        <w:tc>
          <w:tcPr>
            <w:tcW w:w="6260" w:type="dxa"/>
            <w:tcMar>
              <w:top w:w="28" w:type="dxa"/>
              <w:left w:w="28" w:type="dxa"/>
              <w:bottom w:w="28" w:type="dxa"/>
              <w:right w:w="28" w:type="dxa"/>
            </w:tcMar>
          </w:tcPr>
          <w:p w14:paraId="73955B85">
            <w:pPr>
              <w:spacing w:line="440" w:lineRule="exact"/>
              <w:ind w:left="1400" w:hanging="1400" w:hangingChars="5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甲方：陕西省公路局             （盖章）</w:t>
            </w:r>
          </w:p>
          <w:p w14:paraId="30830368">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地址：</w:t>
            </w:r>
          </w:p>
          <w:p w14:paraId="16029DE8">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电话：</w:t>
            </w:r>
          </w:p>
          <w:p w14:paraId="135F7DB1">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法定代表人/委托代理人：            （签名）</w:t>
            </w:r>
          </w:p>
          <w:p w14:paraId="2161ABCB">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日期：      年      月     日</w:t>
            </w:r>
          </w:p>
        </w:tc>
      </w:tr>
      <w:tr w14:paraId="3D1577F9">
        <w:tblPrEx>
          <w:tblCellMar>
            <w:top w:w="0" w:type="dxa"/>
            <w:left w:w="108" w:type="dxa"/>
            <w:bottom w:w="0" w:type="dxa"/>
            <w:right w:w="108" w:type="dxa"/>
          </w:tblCellMar>
        </w:tblPrEx>
        <w:trPr>
          <w:trHeight w:val="3019" w:hRule="atLeast"/>
        </w:trPr>
        <w:tc>
          <w:tcPr>
            <w:tcW w:w="6260" w:type="dxa"/>
            <w:tcMar>
              <w:top w:w="28" w:type="dxa"/>
              <w:left w:w="28" w:type="dxa"/>
              <w:bottom w:w="28" w:type="dxa"/>
              <w:right w:w="28" w:type="dxa"/>
            </w:tcMar>
          </w:tcPr>
          <w:p w14:paraId="66DA38D8">
            <w:pPr>
              <w:spacing w:line="440" w:lineRule="exact"/>
              <w:ind w:left="1400" w:hanging="1400" w:hangingChars="5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乙方：       （盖章）</w:t>
            </w:r>
          </w:p>
          <w:p w14:paraId="1A03F8D9">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地址：</w:t>
            </w:r>
          </w:p>
          <w:p w14:paraId="1D48DA74">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电话： </w:t>
            </w:r>
          </w:p>
          <w:p w14:paraId="1188D5D4">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法定代表人/委托代理人：            （签名）</w:t>
            </w:r>
          </w:p>
          <w:p w14:paraId="7B4FF712">
            <w:pPr>
              <w:spacing w:line="44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日期：      年      月     日</w:t>
            </w:r>
          </w:p>
        </w:tc>
      </w:tr>
    </w:tbl>
    <w:p w14:paraId="0D65DB1B">
      <w:pP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br w:type="page"/>
      </w:r>
    </w:p>
    <w:p w14:paraId="552E1884">
      <w:pPr>
        <w:spacing w:line="360" w:lineRule="auto"/>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本表是对合同条款的具体补充和修改，如有矛盾，应以本资料表为准。</w:t>
      </w:r>
    </w:p>
    <w:tbl>
      <w:tblPr>
        <w:tblStyle w:val="8"/>
        <w:tblW w:w="9072" w:type="dxa"/>
        <w:tblInd w:w="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27"/>
        <w:gridCol w:w="8445"/>
      </w:tblGrid>
      <w:tr w14:paraId="07D815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14:paraId="4AD3548B">
            <w:pPr>
              <w:spacing w:line="20" w:lineRule="atLeas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序号</w:t>
            </w:r>
          </w:p>
        </w:tc>
        <w:tc>
          <w:tcPr>
            <w:tcW w:w="8445" w:type="dxa"/>
            <w:vAlign w:val="center"/>
          </w:tcPr>
          <w:p w14:paraId="7348BC60">
            <w:pPr>
              <w:spacing w:line="20" w:lineRule="atLeast"/>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内      容</w:t>
            </w:r>
          </w:p>
        </w:tc>
      </w:tr>
      <w:tr w14:paraId="2B0C45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9" w:hRule="atLeast"/>
        </w:trPr>
        <w:tc>
          <w:tcPr>
            <w:tcW w:w="627" w:type="dxa"/>
            <w:vAlign w:val="center"/>
          </w:tcPr>
          <w:p w14:paraId="2FACD635">
            <w:pPr>
              <w:spacing w:line="20" w:lineRule="atLeast"/>
              <w:jc w:val="center"/>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u w:val="single"/>
                <w14:textFill>
                  <w14:solidFill>
                    <w14:schemeClr w14:val="tx1"/>
                  </w14:solidFill>
                </w14:textFill>
              </w:rPr>
              <w:t>1</w:t>
            </w:r>
          </w:p>
        </w:tc>
        <w:tc>
          <w:tcPr>
            <w:tcW w:w="8445" w:type="dxa"/>
            <w:vAlign w:val="center"/>
          </w:tcPr>
          <w:p w14:paraId="63959F14">
            <w:pPr>
              <w:spacing w:line="20" w:lineRule="atLeast"/>
              <w:rPr>
                <w:rFonts w:ascii="宋体" w:hAnsi="宋体" w:cs="宋体"/>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u w:val="single"/>
                <w14:textFill>
                  <w14:solidFill>
                    <w14:schemeClr w14:val="tx1"/>
                  </w14:solidFill>
                </w14:textFill>
              </w:rPr>
              <w:t>采购人（甲方）名称：</w:t>
            </w:r>
            <w:r>
              <w:rPr>
                <w:rFonts w:hint="eastAsia" w:ascii="宋体" w:hAnsi="宋体" w:cs="宋体"/>
                <w:color w:val="000000" w:themeColor="text1"/>
                <w:sz w:val="28"/>
                <w:szCs w:val="28"/>
                <w:u w:val="single"/>
                <w14:textFill>
                  <w14:solidFill>
                    <w14:schemeClr w14:val="tx1"/>
                  </w14:solidFill>
                </w14:textFill>
              </w:rPr>
              <w:t>陕西省公路局</w:t>
            </w:r>
          </w:p>
          <w:p w14:paraId="06871970">
            <w:pPr>
              <w:spacing w:line="20" w:lineRule="atLeast"/>
              <w:rPr>
                <w:rFonts w:ascii="宋体" w:hAnsi="宋体" w:cs="宋体"/>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u w:val="single"/>
                <w14:textFill>
                  <w14:solidFill>
                    <w14:schemeClr w14:val="tx1"/>
                  </w14:solidFill>
                </w14:textFill>
              </w:rPr>
              <w:t>地址：</w:t>
            </w:r>
            <w:r>
              <w:rPr>
                <w:rFonts w:hint="eastAsia" w:ascii="宋体" w:hAnsi="宋体" w:cs="宋体"/>
                <w:color w:val="000000" w:themeColor="text1"/>
                <w:kern w:val="0"/>
                <w:sz w:val="28"/>
                <w:szCs w:val="28"/>
                <w:u w:val="single"/>
                <w14:textFill>
                  <w14:solidFill>
                    <w14:schemeClr w14:val="tx1"/>
                  </w14:solidFill>
                </w14:textFill>
              </w:rPr>
              <w:t>西安市含光北路110号</w:t>
            </w:r>
          </w:p>
        </w:tc>
      </w:tr>
      <w:tr w14:paraId="6726B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627" w:type="dxa"/>
            <w:vAlign w:val="center"/>
          </w:tcPr>
          <w:p w14:paraId="45DE81D7">
            <w:pPr>
              <w:spacing w:line="20" w:lineRule="atLeas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w:t>
            </w:r>
          </w:p>
        </w:tc>
        <w:tc>
          <w:tcPr>
            <w:tcW w:w="8445" w:type="dxa"/>
            <w:vAlign w:val="center"/>
          </w:tcPr>
          <w:p w14:paraId="790CDA04">
            <w:pPr>
              <w:spacing w:line="20" w:lineRule="atLeast"/>
              <w:rPr>
                <w:rFonts w:ascii="宋体" w:hAnsi="宋体" w:cs="宋体"/>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供应商（乙方）：</w:t>
            </w:r>
            <w:r>
              <w:rPr>
                <w:rFonts w:hint="eastAsia" w:ascii="宋体" w:hAnsi="宋体" w:cs="宋体"/>
                <w:color w:val="000000" w:themeColor="text1"/>
                <w:sz w:val="28"/>
                <w:szCs w:val="28"/>
                <w14:textFill>
                  <w14:solidFill>
                    <w14:schemeClr w14:val="tx1"/>
                  </w14:solidFill>
                </w14:textFill>
              </w:rPr>
              <w:t>成交人</w:t>
            </w:r>
          </w:p>
        </w:tc>
      </w:tr>
      <w:tr w14:paraId="3FECA5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14:paraId="1D8F2C69">
            <w:pPr>
              <w:spacing w:line="20" w:lineRule="atLeas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w:t>
            </w:r>
          </w:p>
        </w:tc>
        <w:tc>
          <w:tcPr>
            <w:tcW w:w="8445" w:type="dxa"/>
            <w:vAlign w:val="center"/>
          </w:tcPr>
          <w:p w14:paraId="29C8A5B4">
            <w:pPr>
              <w:spacing w:line="20" w:lineRule="atLeast"/>
              <w:rPr>
                <w:rFonts w:ascii="宋体" w:hAnsi="宋体" w:cs="宋体"/>
                <w:color w:val="000000" w:themeColor="text1"/>
                <w:kern w:val="0"/>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服务期：</w:t>
            </w:r>
            <w:r>
              <w:rPr>
                <w:rFonts w:hint="eastAsia" w:ascii="宋体" w:hAnsi="宋体" w:cs="宋体"/>
                <w:color w:val="000000" w:themeColor="text1"/>
                <w:sz w:val="28"/>
                <w:szCs w:val="28"/>
                <w14:textFill>
                  <w14:solidFill>
                    <w14:schemeClr w14:val="tx1"/>
                  </w14:solidFill>
                </w14:textFill>
              </w:rPr>
              <w:t>合同生效之日起</w:t>
            </w:r>
            <w:r>
              <w:rPr>
                <w:rFonts w:hint="eastAsia" w:ascii="宋体" w:hAnsi="宋体" w:cs="宋体"/>
                <w:color w:val="000000" w:themeColor="text1"/>
                <w:sz w:val="28"/>
                <w:szCs w:val="28"/>
                <w:lang w:val="en-US" w:eastAsia="zh-CN"/>
                <w14:textFill>
                  <w14:solidFill>
                    <w14:schemeClr w14:val="tx1"/>
                  </w14:solidFill>
                </w14:textFill>
              </w:rPr>
              <w:t>一年</w:t>
            </w:r>
          </w:p>
        </w:tc>
      </w:tr>
      <w:tr w14:paraId="22B64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14:paraId="25855ADE">
            <w:pPr>
              <w:spacing w:line="20" w:lineRule="atLeas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w:t>
            </w:r>
          </w:p>
        </w:tc>
        <w:tc>
          <w:tcPr>
            <w:tcW w:w="8445" w:type="dxa"/>
            <w:vAlign w:val="center"/>
          </w:tcPr>
          <w:p w14:paraId="36CC4917">
            <w:pPr>
              <w:spacing w:line="20" w:lineRule="atLeas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（1）结算单位：采购人结算，每次付款前，乙方先提供与本次付款金额等额的增值税普通发票。</w:t>
            </w:r>
          </w:p>
          <w:p w14:paraId="05FC109E">
            <w:pPr>
              <w:spacing w:line="500" w:lineRule="exac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（2）付款方式：</w:t>
            </w:r>
          </w:p>
          <w:p w14:paraId="2416A26B">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①乙方应当在合同签订的 20 日内，按照合同金额的 5%金额，大写:人民币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xml:space="preserve">( ￥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，作为履约保证金交付给甲方，此款项不计利息或资金占用费。</w:t>
            </w:r>
          </w:p>
          <w:p w14:paraId="44A6AB99">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14:textFill>
                  <w14:solidFill>
                    <w14:schemeClr w14:val="tx1"/>
                  </w14:solidFill>
                </w14:textFill>
              </w:rPr>
              <w:t>②甲方收到乙方缴纳的履约保证金及符合要求的发票后20个工作日内，甲方支付乙方合同总金额的60%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大写:人民币</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w:t>
            </w:r>
          </w:p>
          <w:p w14:paraId="44BDE5B3">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③</w:t>
            </w:r>
            <w:r>
              <w:rPr>
                <w:rFonts w:hint="eastAsia" w:ascii="宋体" w:hAnsi="宋体" w:cs="宋体"/>
                <w:color w:val="000000" w:themeColor="text1"/>
                <w:sz w:val="28"/>
                <w:szCs w:val="28"/>
                <w:lang w:val="en-US" w:eastAsia="zh-CN"/>
                <w14:textFill>
                  <w14:solidFill>
                    <w14:schemeClr w14:val="tx1"/>
                  </w14:solidFill>
                </w14:textFill>
              </w:rPr>
              <w:t>服务期满后</w:t>
            </w:r>
            <w:r>
              <w:rPr>
                <w:rFonts w:hint="eastAsia" w:ascii="宋体" w:hAnsi="宋体" w:cs="宋体"/>
                <w:color w:val="000000" w:themeColor="text1"/>
                <w:sz w:val="28"/>
                <w:szCs w:val="28"/>
                <w14:textFill>
                  <w14:solidFill>
                    <w14:schemeClr w14:val="tx1"/>
                  </w14:solidFill>
                </w14:textFill>
              </w:rPr>
              <w:t xml:space="preserve">，乙方提交工作总结报告和阶段成果资料，经甲方认可，甲方支付乙方剩余合同总金额的40%。大写:人民币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 xml:space="preserve">( ￥ </w:t>
            </w:r>
            <w:r>
              <w:rPr>
                <w:rFonts w:hint="eastAsia" w:ascii="宋体" w:hAnsi="宋体" w:cs="宋体"/>
                <w:color w:val="000000" w:themeColor="text1"/>
                <w:sz w:val="28"/>
                <w:szCs w:val="28"/>
                <w:u w:val="single"/>
                <w14:textFill>
                  <w14:solidFill>
                    <w14:schemeClr w14:val="tx1"/>
                  </w14:solidFill>
                </w14:textFill>
              </w:rPr>
              <w:t xml:space="preserve">      元）</w:t>
            </w:r>
            <w:r>
              <w:rPr>
                <w:rFonts w:hint="eastAsia" w:ascii="宋体" w:hAnsi="宋体" w:cs="宋体"/>
                <w:color w:val="000000" w:themeColor="text1"/>
                <w:sz w:val="28"/>
                <w:szCs w:val="28"/>
                <w14:textFill>
                  <w14:solidFill>
                    <w14:schemeClr w14:val="tx1"/>
                  </w14:solidFill>
                </w14:textFill>
              </w:rPr>
              <w:t>；</w:t>
            </w:r>
          </w:p>
          <w:p w14:paraId="621E2206">
            <w:pPr>
              <w:spacing w:line="360" w:lineRule="auto"/>
              <w:ind w:firstLine="770" w:firstLineChars="275"/>
              <w:rPr>
                <w:rFonts w:ascii="宋体" w:hAnsi="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14:textFill>
                  <w14:solidFill>
                    <w14:schemeClr w14:val="tx1"/>
                  </w14:solidFill>
                </w14:textFill>
              </w:rPr>
              <w:t>④合同到期后，供应商无违约情形或已承担违约责任且无任何争议后，采购人无息退还履约保证金。</w:t>
            </w:r>
          </w:p>
          <w:p w14:paraId="1F64439B">
            <w:pPr>
              <w:spacing w:line="500" w:lineRule="exact"/>
              <w:ind w:firstLine="490" w:firstLineChars="175"/>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⑤每次付款前，乙方先提供与本次付款金额等额的增值税普通发票，乙方的经费支出应在科技交流活动使用范围内开支，要附真实、有效、合法的凭证，经审无误后甲方安排付款。</w:t>
            </w:r>
          </w:p>
        </w:tc>
      </w:tr>
      <w:tr w14:paraId="39BA6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27" w:type="dxa"/>
            <w:vAlign w:val="center"/>
          </w:tcPr>
          <w:p w14:paraId="4E1BC7E0">
            <w:pPr>
              <w:spacing w:line="520" w:lineRule="exac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5</w:t>
            </w:r>
          </w:p>
        </w:tc>
        <w:tc>
          <w:tcPr>
            <w:tcW w:w="8445" w:type="dxa"/>
            <w:vAlign w:val="center"/>
          </w:tcPr>
          <w:p w14:paraId="390190AA">
            <w:pPr>
              <w:spacing w:line="360" w:lineRule="auto"/>
              <w:ind w:firstLine="560" w:firstLineChars="200"/>
              <w:rPr>
                <w:rFonts w:ascii="宋体" w:hAnsi="宋体" w:cs="宋体"/>
                <w:color w:val="000000" w:themeColor="text1"/>
                <w:kern w:val="0"/>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根据2025年交通科技活动的总体安排，结合交通运输行业实际工作，组织开展科技交流活动，组织全省省、市、县三级交通运输行业管理单位及广大交通运输科技工作者积极参与交通科技服务地方交通，展示宣传陕西交通运输科技成果。激发交通人的科技创新热情，积极营造讲科学、爱科学、学科学、用科学的良好氛围，服务科技强省建设，绘图美好生活。</w:t>
            </w:r>
            <w:r>
              <w:rPr>
                <w:rFonts w:hint="eastAsia" w:ascii="宋体" w:hAnsi="宋体" w:cs="宋体"/>
                <w:bCs/>
                <w:color w:val="000000" w:themeColor="text1"/>
                <w:sz w:val="28"/>
                <w:szCs w:val="28"/>
                <w:lang w:val="en-US" w:eastAsia="zh-CN"/>
                <w14:textFill>
                  <w14:solidFill>
                    <w14:schemeClr w14:val="tx1"/>
                  </w14:solidFill>
                </w14:textFill>
              </w:rPr>
              <w:t>项目成果资料需完整、准确，符合相关规定要求。</w:t>
            </w:r>
            <w:r>
              <w:rPr>
                <w:rFonts w:hint="eastAsia" w:ascii="宋体" w:hAnsi="宋体" w:eastAsia="宋体" w:cs="宋体"/>
                <w:bCs/>
                <w:color w:val="000000" w:themeColor="text1"/>
                <w:sz w:val="28"/>
                <w:szCs w:val="28"/>
                <w:lang w:val="en-US" w:eastAsia="zh-CN"/>
                <w14:textFill>
                  <w14:solidFill>
                    <w14:schemeClr w14:val="tx1"/>
                  </w14:solidFill>
                </w14:textFill>
              </w:rPr>
              <w:t>主要包括以下内容： 1.陕西省交通运输科技交流活动实施方案；2.活动总结（包含活动的主题、报告题目和报告人、参会人数、活动情况、活动照片等）；3.影音资料（包括视频、照片）；4.科技成果展览展示缩编展示图及电子版源文件；5.各专题讲座的总结报告（包含报告内容、参会人数、主承办单位等）。</w:t>
            </w:r>
          </w:p>
        </w:tc>
      </w:tr>
      <w:tr w14:paraId="613AFB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7" w:hRule="atLeast"/>
        </w:trPr>
        <w:tc>
          <w:tcPr>
            <w:tcW w:w="627" w:type="dxa"/>
            <w:vAlign w:val="center"/>
          </w:tcPr>
          <w:p w14:paraId="45096221">
            <w:pPr>
              <w:spacing w:line="520" w:lineRule="exac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6</w:t>
            </w:r>
          </w:p>
        </w:tc>
        <w:tc>
          <w:tcPr>
            <w:tcW w:w="8445" w:type="dxa"/>
            <w:vAlign w:val="center"/>
          </w:tcPr>
          <w:p w14:paraId="3ACCA3C4">
            <w:pPr>
              <w:spacing w:line="520" w:lineRule="exact"/>
              <w:ind w:left="422" w:hanging="422" w:hangingChars="150"/>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工作条件和协作事项：</w:t>
            </w:r>
          </w:p>
          <w:p w14:paraId="40A45C69">
            <w:pPr>
              <w:spacing w:line="52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甲方指派相应负责人与乙方进行沟通，做好相应协调工作。</w:t>
            </w:r>
          </w:p>
          <w:p w14:paraId="6130E413">
            <w:pPr>
              <w:spacing w:line="52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乙方负责组织开展陕西省交通运输科技活动工作，确保服务工作的质量和成效。</w:t>
            </w:r>
          </w:p>
        </w:tc>
      </w:tr>
      <w:tr w14:paraId="5AC80A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014AD852">
            <w:pPr>
              <w:spacing w:line="520" w:lineRule="exac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7</w:t>
            </w:r>
          </w:p>
        </w:tc>
        <w:tc>
          <w:tcPr>
            <w:tcW w:w="8445" w:type="dxa"/>
            <w:vAlign w:val="center"/>
          </w:tcPr>
          <w:p w14:paraId="279011A6">
            <w:pPr>
              <w:spacing w:line="520" w:lineRule="exact"/>
              <w:ind w:left="422" w:hanging="422" w:hangingChars="150"/>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解决合同纠纷的方式：</w:t>
            </w:r>
          </w:p>
          <w:p w14:paraId="37B4E0CD">
            <w:pPr>
              <w:spacing w:line="520" w:lineRule="exact"/>
              <w:ind w:left="17" w:leftChars="8" w:firstLine="467" w:firstLineChars="167"/>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本合同在履行过程中发生的争议，双方当事人以和解或调解方式为主，和解或调解不成的，应向甲方所在地法院诉讼解决。</w:t>
            </w:r>
          </w:p>
        </w:tc>
      </w:tr>
      <w:tr w14:paraId="76B1F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26AEC52E">
            <w:pPr>
              <w:spacing w:line="520" w:lineRule="exac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8</w:t>
            </w:r>
          </w:p>
        </w:tc>
        <w:tc>
          <w:tcPr>
            <w:tcW w:w="8445" w:type="dxa"/>
            <w:vAlign w:val="center"/>
          </w:tcPr>
          <w:p w14:paraId="3BDE90AA">
            <w:pPr>
              <w:spacing w:line="520" w:lineRule="exact"/>
              <w:ind w:left="422" w:hanging="422" w:hangingChars="150"/>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违约责任：</w:t>
            </w:r>
          </w:p>
          <w:p w14:paraId="2784EC17">
            <w:pPr>
              <w:spacing w:line="440" w:lineRule="exact"/>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（1）甲方和乙方双方违约责任遵照本项目磋商文件合同条款的规定。</w:t>
            </w:r>
          </w:p>
          <w:p w14:paraId="4B0CA75F">
            <w:pPr>
              <w:spacing w:line="440" w:lineRule="exact"/>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0BA9B65">
            <w:pPr>
              <w:spacing w:line="440" w:lineRule="exact"/>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3）乙方逾期完成工作成果，乙方每逾一日应按照合同款总的3‰/日的标准向甲方支付滞纳金。逾期超过30天后，甲方有权随时解除合同，并有权收回支付的任何费用；乙方在合同履行过程中，有上述违约行为之外的其他违约责任的，应按照合同总金额的20%向甲方支付违约金。</w:t>
            </w:r>
          </w:p>
          <w:p w14:paraId="57E1FD5C">
            <w:pPr>
              <w:spacing w:line="440" w:lineRule="exact"/>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（4）乙方不能交工时，乙方应按照合同总金额的20%向甲方支付违约金。</w:t>
            </w:r>
          </w:p>
          <w:p w14:paraId="3EFA90AB">
            <w:pPr>
              <w:spacing w:line="520" w:lineRule="exact"/>
              <w:ind w:left="17" w:leftChars="8" w:firstLine="467" w:firstLineChars="167"/>
              <w:rPr>
                <w:rFonts w:ascii="宋体" w:hAnsi="宋体" w:cs="宋体"/>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tc>
      </w:tr>
      <w:tr w14:paraId="2FFCC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1F7B6AAD">
            <w:pPr>
              <w:spacing w:line="520" w:lineRule="exact"/>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9</w:t>
            </w:r>
          </w:p>
        </w:tc>
        <w:tc>
          <w:tcPr>
            <w:tcW w:w="8445" w:type="dxa"/>
            <w:vAlign w:val="center"/>
          </w:tcPr>
          <w:p w14:paraId="765D0CF3">
            <w:pPr>
              <w:spacing w:line="520" w:lineRule="exact"/>
              <w:ind w:left="422" w:hanging="422" w:hangingChars="150"/>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其他：</w:t>
            </w:r>
          </w:p>
          <w:p w14:paraId="0379F5F9">
            <w:pPr>
              <w:spacing w:line="520" w:lineRule="exact"/>
              <w:ind w:left="17" w:leftChars="8" w:firstLine="467" w:firstLineChars="167"/>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（1）本合同未尽事宜双方协调解决。</w:t>
            </w:r>
          </w:p>
          <w:p w14:paraId="04C75265">
            <w:pPr>
              <w:spacing w:line="520" w:lineRule="exact"/>
              <w:ind w:left="17" w:leftChars="8" w:firstLine="467" w:firstLineChars="167"/>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（2）本合同自双方签字盖章之日起生效，履行完规定条款后自行终止。</w:t>
            </w:r>
          </w:p>
          <w:p w14:paraId="3147EA93">
            <w:pPr>
              <w:spacing w:line="520" w:lineRule="exact"/>
              <w:ind w:left="17" w:leftChars="8" w:firstLine="467" w:firstLineChars="167"/>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（3）本合同一式十份，甲方执五份，乙方执五份。</w:t>
            </w:r>
          </w:p>
        </w:tc>
      </w:tr>
    </w:tbl>
    <w:p w14:paraId="0F2425D6">
      <w:pPr>
        <w:pStyle w:val="14"/>
        <w:rPr>
          <w:rFonts w:hint="default" w:ascii="宋体" w:hAnsi="宋体" w:eastAsia="宋体" w:cs="宋体"/>
          <w:color w:val="000000" w:themeColor="text1"/>
          <w14:textFill>
            <w14:solidFill>
              <w14:schemeClr w14:val="tx1"/>
            </w14:solidFill>
          </w14:textFill>
        </w:rPr>
      </w:pPr>
    </w:p>
    <w:p w14:paraId="1551A3F6">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976225"/>
    <w:multiLevelType w:val="singleLevel"/>
    <w:tmpl w:val="5D9762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zg5YTFlZWRhMDVhNWE4MDM4NTA0NTJkOWI3MDUifQ=="/>
  </w:docVars>
  <w:rsids>
    <w:rsidRoot w:val="6B185F97"/>
    <w:rsid w:val="00091AAD"/>
    <w:rsid w:val="00295369"/>
    <w:rsid w:val="0064100F"/>
    <w:rsid w:val="00981460"/>
    <w:rsid w:val="00B17A8C"/>
    <w:rsid w:val="00D3643D"/>
    <w:rsid w:val="00DC6E36"/>
    <w:rsid w:val="030E741F"/>
    <w:rsid w:val="070A16AB"/>
    <w:rsid w:val="07D33600"/>
    <w:rsid w:val="08D47799"/>
    <w:rsid w:val="09866EB3"/>
    <w:rsid w:val="09F9601D"/>
    <w:rsid w:val="0E9B4C74"/>
    <w:rsid w:val="0FC452FC"/>
    <w:rsid w:val="1154308C"/>
    <w:rsid w:val="14827B4C"/>
    <w:rsid w:val="182378C9"/>
    <w:rsid w:val="1F0160FD"/>
    <w:rsid w:val="287D52F5"/>
    <w:rsid w:val="29304D1B"/>
    <w:rsid w:val="2E3031D3"/>
    <w:rsid w:val="373B1304"/>
    <w:rsid w:val="3A402774"/>
    <w:rsid w:val="3BEC483E"/>
    <w:rsid w:val="3E8F26D7"/>
    <w:rsid w:val="3F7E6613"/>
    <w:rsid w:val="42C60CD6"/>
    <w:rsid w:val="44625D23"/>
    <w:rsid w:val="477E4B57"/>
    <w:rsid w:val="4B34640A"/>
    <w:rsid w:val="4CCE79E7"/>
    <w:rsid w:val="4CED59A8"/>
    <w:rsid w:val="4D9B6B33"/>
    <w:rsid w:val="51F17959"/>
    <w:rsid w:val="526115FD"/>
    <w:rsid w:val="55122A60"/>
    <w:rsid w:val="59C669A5"/>
    <w:rsid w:val="5DC35A4F"/>
    <w:rsid w:val="5F560E1A"/>
    <w:rsid w:val="61C6117D"/>
    <w:rsid w:val="634E4F86"/>
    <w:rsid w:val="636447A9"/>
    <w:rsid w:val="686978F5"/>
    <w:rsid w:val="6B185F97"/>
    <w:rsid w:val="71F426C7"/>
    <w:rsid w:val="729E3A86"/>
    <w:rsid w:val="754A1648"/>
    <w:rsid w:val="764D731F"/>
    <w:rsid w:val="785D3140"/>
    <w:rsid w:val="7BD45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cs="Courier New"/>
      <w:szCs w:val="21"/>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character" w:styleId="10">
    <w:name w:val="annotation reference"/>
    <w:basedOn w:val="9"/>
    <w:qFormat/>
    <w:uiPriority w:val="0"/>
    <w:rPr>
      <w:sz w:val="21"/>
      <w:szCs w:val="21"/>
    </w:rPr>
  </w:style>
  <w:style w:type="paragraph" w:customStyle="1" w:styleId="11">
    <w:name w:val="正文文本 31"/>
    <w:basedOn w:val="1"/>
    <w:qFormat/>
    <w:uiPriority w:val="0"/>
    <w:rPr>
      <w:sz w:val="16"/>
      <w:szCs w:val="16"/>
    </w:rPr>
  </w:style>
  <w:style w:type="paragraph" w:customStyle="1" w:styleId="12">
    <w:name w:val="样式 首行缩进:  2 字符"/>
    <w:basedOn w:val="1"/>
    <w:qFormat/>
    <w:uiPriority w:val="0"/>
    <w:pPr>
      <w:spacing w:line="400" w:lineRule="exact"/>
      <w:ind w:firstLine="200" w:firstLineChars="200"/>
    </w:pPr>
    <w:rPr>
      <w:rFonts w:cs="宋体"/>
      <w:sz w:val="24"/>
    </w:rPr>
  </w:style>
  <w:style w:type="paragraph" w:styleId="13">
    <w:name w:val="List Paragraph"/>
    <w:basedOn w:val="1"/>
    <w:qFormat/>
    <w:uiPriority w:val="0"/>
    <w:pPr>
      <w:ind w:firstLine="420" w:firstLineChars="200"/>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paragraph" w:customStyle="1" w:styleId="15">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页眉 字符"/>
    <w:basedOn w:val="9"/>
    <w:link w:val="6"/>
    <w:qFormat/>
    <w:uiPriority w:val="0"/>
    <w:rPr>
      <w:rFonts w:ascii="Times New Roman" w:hAnsi="Times New Roman" w:eastAsia="宋体" w:cs="Times New Roman"/>
      <w:kern w:val="2"/>
      <w:sz w:val="18"/>
      <w:szCs w:val="18"/>
    </w:rPr>
  </w:style>
  <w:style w:type="character" w:customStyle="1" w:styleId="17">
    <w:name w:val="页脚 字符"/>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3208</Words>
  <Characters>3263</Characters>
  <Lines>116</Lines>
  <Paragraphs>118</Paragraphs>
  <TotalTime>0</TotalTime>
  <ScaleCrop>false</ScaleCrop>
  <LinksUpToDate>false</LinksUpToDate>
  <CharactersWithSpaces>3507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2024-04-10T00:43:00Z</dcterms:created>
  <dc:creator>胁遗孜冠戎</dc:creator>
  <cp:lastModifiedBy>大碗</cp:lastModifiedBy>
  <cp:lastPrinted>2024-05-20T02:03:00Z</cp:lastPrinted>
  <dcterms:modified xsi:type="dcterms:W3CDTF">2025-06-05T15:09:57Z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B8992F3709FB42689F11FA48582DC988_13</vt:lpwstr>
  </property>
  <property fmtid="{D5CDD505-2E9C-101B-9397-08002B2CF9AE}" pid="4" name="KSOTemplateDocerSaveRecord">
    <vt:lpwstr>eyJoZGlkIjoiMTJlMTRmMTc4OThlMjA1ZGE1YTM4OThlYTYyYmExNmIiLCJ1c2VySWQiOiI2MzQwMjU1NDcifQ==</vt:lpwstr>
  </property>
</Properties>
</file>