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23AE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详细评审-企业实力</w:t>
      </w:r>
    </w:p>
    <w:p w14:paraId="61E7661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CAE0752"/>
    <w:rsid w:val="5FB4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2025-06-09T03:28:16Z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