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（投标人自拟）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334F0B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2025-06-09T10:22:24Z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