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版本号：SXZCX2024-030..1B320250717002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超声经颅多普勒血流分析仪、经颅磁刺激仪、自体血回输仪等设备采购计划(四次)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SXZCX2024-030..1B3</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超声经颅多普勒血流分析仪、经颅磁刺激仪、自体血回输仪等设备采购计划(四次)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SXZCX2024-030..1B3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超声经颅多普勒血流分析仪、经颅磁刺激仪、自体血回输仪等设备采购计划(四次)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超声经颅多普勒血流分析仪、经颅磁刺激仪、自体血回输仪等设备。（本项目预算为379.55万元，限价为362.71万元，各投标供应商不能超出每个产品的限价，否则按废标处理）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2、财务状况证明：提供经审计的2023或2024年度完整的财务报告，包括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3、税收缴纳证明：2025年1月1日至今已缴纳的任意一个月的纳税证明或完税证明，纳税证明或完税证明上应有代收机构或税务机关的公章或业务专用章。依法免税的供应商应提供相关文件证明；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2025年1月1日至今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5、履行合同能力声明：具有履行合同所必需的设备和专业技术能力的书面声明</w:t>
      </w:r>
    </w:p>
    <w:p>
      <w:pPr>
        <w:pStyle w:val="null3"/>
      </w:pPr>
      <w:r>
        <w:rPr>
          <w:rFonts w:ascii="仿宋_GB2312" w:hAnsi="仿宋_GB2312" w:cs="仿宋_GB2312" w:eastAsia="仿宋_GB2312"/>
        </w:rPr>
        <w:t>6、无重大违法声明：近3年内在经营活动中没有重大违法记录的书面声明；</w:t>
      </w:r>
    </w:p>
    <w:p>
      <w:pPr>
        <w:pStyle w:val="null3"/>
      </w:pPr>
      <w:r>
        <w:rPr>
          <w:rFonts w:ascii="仿宋_GB2312" w:hAnsi="仿宋_GB2312" w:cs="仿宋_GB2312" w:eastAsia="仿宋_GB2312"/>
        </w:rPr>
        <w:t xml:space="preserve">7、信用中国：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 </w:t>
      </w:r>
    </w:p>
    <w:p>
      <w:pPr>
        <w:pStyle w:val="null3"/>
      </w:pPr>
      <w:r>
        <w:rPr>
          <w:rFonts w:ascii="仿宋_GB2312" w:hAnsi="仿宋_GB2312" w:cs="仿宋_GB2312" w:eastAsia="仿宋_GB2312"/>
        </w:rPr>
        <w:t>8、法定代表人授权书：非法定代表人参加投标的，须提供法定代表人委托授权书、授权代表身份证、授权代表提供在投标单位缴纳的社保记录（提供被授权书人开标截止日期前连续三个月在投标单位缴纳的社保记录）；法定代表人参加投标时,只需提供法定代表人身份证；</w:t>
      </w:r>
    </w:p>
    <w:p>
      <w:pPr>
        <w:pStyle w:val="null3"/>
      </w:pPr>
      <w:r>
        <w:rPr>
          <w:rFonts w:ascii="仿宋_GB2312" w:hAnsi="仿宋_GB2312" w:cs="仿宋_GB2312" w:eastAsia="仿宋_GB2312"/>
        </w:rPr>
        <w:t>9、所投产品资料：所投产品属于医疗器械的，投标商须提供《医疗器械经营许可证》或《医疗器械经营备案凭证》，《医疗器械生产许可证》或《医疗器械生产备案凭证》，纳入医疗器械注册管理的，提供医疗器械注册证；</w:t>
      </w:r>
    </w:p>
    <w:p>
      <w:pPr>
        <w:pStyle w:val="null3"/>
      </w:pPr>
      <w:r>
        <w:rPr>
          <w:rFonts w:ascii="仿宋_GB2312" w:hAnsi="仿宋_GB2312" w:cs="仿宋_GB2312" w:eastAsia="仿宋_GB2312"/>
        </w:rPr>
        <w:t>10、承诺书：供应商提供非我院职工及其亲属投资举办的企业承诺书；</w:t>
      </w:r>
    </w:p>
    <w:p>
      <w:pPr>
        <w:pStyle w:val="null3"/>
      </w:pPr>
      <w:r>
        <w:rPr>
          <w:rFonts w:ascii="仿宋_GB2312" w:hAnsi="仿宋_GB2312" w:cs="仿宋_GB2312" w:eastAsia="仿宋_GB2312"/>
        </w:rPr>
        <w:t>11、质量保证承诺书：供应商提供质量保证承诺书；</w:t>
      </w:r>
    </w:p>
    <w:p>
      <w:pPr>
        <w:pStyle w:val="null3"/>
      </w:pPr>
      <w:r>
        <w:rPr>
          <w:rFonts w:ascii="仿宋_GB2312" w:hAnsi="仿宋_GB2312" w:cs="仿宋_GB2312" w:eastAsia="仿宋_GB2312"/>
        </w:rPr>
        <w:t>12、非联合体声明：本项目不接受联合体投标；</w:t>
      </w:r>
    </w:p>
    <w:p>
      <w:pPr>
        <w:pStyle w:val="null3"/>
      </w:pPr>
      <w:r>
        <w:rPr>
          <w:rFonts w:ascii="仿宋_GB2312" w:hAnsi="仿宋_GB2312" w:cs="仿宋_GB2312" w:eastAsia="仿宋_GB2312"/>
        </w:rPr>
        <w:t>13、履约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西北大学第一医院经办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029-82463680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付丹丹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029-85239299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采购包1：3,795,500.00元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印发&lt;招标代理服务收费管理暂行办法&gt;的通知》（计价格[2002]1980号）和国家发展改革委员会办公厅颁发的《关于招标代理服务收费有关问题的通知》（发改办价格[2003]857号）规定标准（按标段）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依据采购方要求。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联系人：付丹丹</w:t>
      </w:r>
    </w:p>
    <w:p>
      <w:pPr>
        <w:pStyle w:val="null3"/>
      </w:pPr>
      <w:r>
        <w:rPr>
          <w:rFonts w:ascii="仿宋_GB2312" w:hAnsi="仿宋_GB2312" w:cs="仿宋_GB2312" w:eastAsia="仿宋_GB2312"/>
        </w:rPr>
        <w:t>联系电话：029-85239299</w:t>
      </w:r>
    </w:p>
    <w:p>
      <w:pPr>
        <w:pStyle w:val="null3"/>
      </w:pPr>
      <w:r>
        <w:rPr>
          <w:rFonts w:ascii="仿宋_GB2312" w:hAnsi="仿宋_GB2312" w:cs="仿宋_GB2312" w:eastAsia="仿宋_GB2312"/>
        </w:rPr>
        <w:t>地址：西安市碑林区南二环西段华融国际商务大厦A座11E</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超声经颅多普勒血流分析仪、经颅磁刺激仪、自体血回输仪等设备购置项目（本项目预算为379.55万元，限价为362.71万元，各投标供应商不能超出每个产品的限价，否则按废标处理！品目8此次不招标，报价填写0.01元！）</w:t>
      </w:r>
    </w:p>
    <w:p>
      <w:pPr>
        <w:pStyle w:val="null3"/>
      </w:pPr>
      <w:r>
        <w:rPr>
          <w:rFonts w:ascii="仿宋_GB2312" w:hAnsi="仿宋_GB2312" w:cs="仿宋_GB2312" w:eastAsia="仿宋_GB2312"/>
          <w:sz w:val="28"/>
          <w:b/>
        </w:rPr>
        <w:t>其他事项：</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8"/>
        </w:rPr>
        <w:t>医疗器械注册上的名称可以与本次招标产品名称略有不同，但技术参数需满足招标要求（提供佐证材料证明）。</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3,795,500.00</w:t>
      </w:r>
    </w:p>
    <w:p>
      <w:pPr>
        <w:pStyle w:val="null3"/>
      </w:pPr>
      <w:r>
        <w:rPr>
          <w:rFonts w:ascii="仿宋_GB2312" w:hAnsi="仿宋_GB2312" w:cs="仿宋_GB2312" w:eastAsia="仿宋_GB2312"/>
        </w:rPr>
        <w:t>采购包最高限价（元）: 3,795,500.00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便携式睡眠呼吸监测仪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负极板回路垫</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硅胶体位垫</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right"/>
            </w:pPr>
            <w:r>
              <w:rPr>
                <w:rFonts w:ascii="仿宋_GB2312" w:hAnsi="仿宋_GB2312" w:cs="仿宋_GB2312" w:eastAsia="仿宋_GB2312"/>
              </w:rPr>
              <w:t>52,000.00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输血输液加温仪器</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168,000.00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医用升温毯</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自体血回输仪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可视喉镜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可视喉镜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亚低温治疗仪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经颅超声-神经肌肉刺激治疗仪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高流量无创呼吸机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高频胸壁震荡排痰仪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肌电生物反馈仪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数字化多功能脑电图仪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超声经颅多普勒血流分析仪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神经监护仪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细胞离心机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低速离心机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全波长酶标仪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数码生物显微镜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磁场刺激仪（经颅磁刺激仪）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标的名称：便携式睡眠呼吸监测仪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1-1标的名称：</w:t>
            </w:r>
            <w:r>
              <w:rPr>
                <w:rFonts w:ascii="仿宋_GB2312" w:hAnsi="仿宋_GB2312" w:cs="仿宋_GB2312" w:eastAsia="仿宋_GB2312"/>
                <w:sz w:val="28"/>
                <w:b/>
              </w:rPr>
              <w:t>便携式呼吸睡眠检测</w:t>
            </w:r>
            <w:r>
              <w:rPr>
                <w:rFonts w:ascii="仿宋_GB2312" w:hAnsi="仿宋_GB2312" w:cs="仿宋_GB2312" w:eastAsia="仿宋_GB2312"/>
                <w:sz w:val="28"/>
                <w:b/>
              </w:rPr>
              <w:t>仪（数量：1    最高限价6万元）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pPr>
            <w:r>
              <w:rPr>
                <w:rFonts w:ascii="仿宋_GB2312" w:hAnsi="仿宋_GB2312" w:cs="仿宋_GB2312" w:eastAsia="仿宋_GB2312"/>
                <w:sz w:val="28"/>
              </w:rPr>
              <w:t>硬件系统</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设备具有</w:t>
            </w:r>
            <w:r>
              <w:rPr>
                <w:rFonts w:ascii="仿宋_GB2312" w:hAnsi="仿宋_GB2312" w:cs="仿宋_GB2312" w:eastAsia="仿宋_GB2312"/>
                <w:sz w:val="28"/>
              </w:rPr>
              <w:t>≥8导联监测参数：气流、鼾声、血氧、脉搏、体位、胸腹运动、CPAP压力</w:t>
            </w:r>
            <w:r>
              <w:rPr>
                <w:rFonts w:ascii="仿宋_GB2312" w:hAnsi="仿宋_GB2312" w:cs="仿宋_GB2312" w:eastAsia="仿宋_GB2312"/>
                <w:sz w:val="28"/>
              </w:rPr>
              <w:t>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配备读卡器读取</w:t>
            </w:r>
            <w:r>
              <w:rPr>
                <w:rFonts w:ascii="仿宋_GB2312" w:hAnsi="仿宋_GB2312" w:cs="仿宋_GB2312" w:eastAsia="仿宋_GB2312"/>
                <w:sz w:val="28"/>
              </w:rPr>
              <w:t>SD卡数据，标配≥10GB存储卡；</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彩色显示屏直观显示所有数据</w:t>
            </w:r>
            <w:r>
              <w:rPr>
                <w:rFonts w:ascii="仿宋_GB2312" w:hAnsi="仿宋_GB2312" w:cs="仿宋_GB2312" w:eastAsia="仿宋_GB2312"/>
                <w:sz w:val="28"/>
              </w:rPr>
              <w:t>/波形图和记录时间；可随时查看数据信号；</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内置高精度传感器和陀螺仪，随时记录各种微小动作；</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主机</w:t>
            </w:r>
            <w:r>
              <w:rPr>
                <w:rFonts w:ascii="仿宋_GB2312" w:hAnsi="仿宋_GB2312" w:cs="仿宋_GB2312" w:eastAsia="仿宋_GB2312"/>
                <w:sz w:val="28"/>
              </w:rPr>
              <w:t>一键式操作，传感器佩戴方便；</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提供详细的不同格式的总结报告，呼吸事件及血氧</w:t>
            </w:r>
            <w:r>
              <w:rPr>
                <w:rFonts w:ascii="仿宋_GB2312" w:hAnsi="仿宋_GB2312" w:cs="仿宋_GB2312" w:eastAsia="仿宋_GB2312"/>
                <w:sz w:val="28"/>
              </w:rPr>
              <w:t>/脉搏报告；</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、可连接</w:t>
            </w:r>
            <w:r>
              <w:rPr>
                <w:rFonts w:ascii="仿宋_GB2312" w:hAnsi="仿宋_GB2312" w:cs="仿宋_GB2312" w:eastAsia="仿宋_GB2312"/>
                <w:sz w:val="28"/>
              </w:rPr>
              <w:t>CPAP（持续正压通气设备）</w:t>
            </w:r>
            <w:r>
              <w:rPr>
                <w:rFonts w:ascii="仿宋_GB2312" w:hAnsi="仿宋_GB2312" w:cs="仿宋_GB2312" w:eastAsia="仿宋_GB2312"/>
                <w:sz w:val="28"/>
              </w:rPr>
              <w:t>呼吸机滴定患者所需治疗压力。</w:t>
            </w:r>
          </w:p>
          <w:p>
            <w:pPr>
              <w:pStyle w:val="null3"/>
              <w:jc w:val="both"/>
            </w:pPr>
            <w:r>
              <w:rPr>
                <w:rFonts w:ascii="仿宋_GB2312" w:hAnsi="仿宋_GB2312" w:cs="仿宋_GB2312" w:eastAsia="仿宋_GB2312"/>
                <w:sz w:val="28"/>
              </w:rPr>
              <w:t>软件系统</w:t>
            </w:r>
          </w:p>
          <w:p>
            <w:pPr>
              <w:pStyle w:val="null3"/>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睡眠软件符合最新的</w:t>
            </w:r>
            <w:r>
              <w:rPr>
                <w:rFonts w:ascii="仿宋_GB2312" w:hAnsi="仿宋_GB2312" w:cs="仿宋_GB2312" w:eastAsia="仿宋_GB2312"/>
                <w:sz w:val="28"/>
              </w:rPr>
              <w:t>AASM标准，具有全中文操作界面，全中文报告，具有儿童、成人分析软件</w:t>
            </w:r>
            <w:r>
              <w:rPr>
                <w:rFonts w:ascii="仿宋_GB2312" w:hAnsi="仿宋_GB2312" w:cs="仿宋_GB2312" w:eastAsia="仿宋_GB2312"/>
                <w:sz w:val="28"/>
              </w:rPr>
              <w:t>；</w:t>
            </w:r>
          </w:p>
          <w:p>
            <w:pPr>
              <w:pStyle w:val="null3"/>
            </w:pPr>
            <w:r>
              <w:rPr>
                <w:rFonts w:ascii="仿宋_GB2312" w:hAnsi="仿宋_GB2312" w:cs="仿宋_GB2312" w:eastAsia="仿宋_GB2312"/>
                <w:sz w:val="28"/>
              </w:rPr>
              <w:t>2、软件具备自动分析和人工分析两种方式，软件操作为中文界面</w:t>
            </w:r>
            <w:r>
              <w:rPr>
                <w:rFonts w:ascii="仿宋_GB2312" w:hAnsi="仿宋_GB2312" w:cs="仿宋_GB2312" w:eastAsia="仿宋_GB2312"/>
                <w:sz w:val="28"/>
              </w:rPr>
              <w:t>；</w:t>
            </w:r>
          </w:p>
          <w:p>
            <w:pPr>
              <w:pStyle w:val="null3"/>
            </w:pPr>
            <w:r>
              <w:rPr>
                <w:rFonts w:ascii="仿宋_GB2312" w:hAnsi="仿宋_GB2312" w:cs="仿宋_GB2312" w:eastAsia="仿宋_GB2312"/>
                <w:sz w:val="28"/>
              </w:rPr>
              <w:t>3、多导睡眠采集分析软件多样化报告功能，包括：呼吸事件、体位分析等分析数据功能</w:t>
            </w:r>
            <w:r>
              <w:rPr>
                <w:rFonts w:ascii="仿宋_GB2312" w:hAnsi="仿宋_GB2312" w:cs="仿宋_GB2312" w:eastAsia="仿宋_GB2312"/>
                <w:sz w:val="28"/>
              </w:rPr>
              <w:t>；</w:t>
            </w:r>
          </w:p>
          <w:p>
            <w:pPr>
              <w:pStyle w:val="null3"/>
            </w:pPr>
            <w:r>
              <w:rPr>
                <w:rFonts w:ascii="仿宋_GB2312" w:hAnsi="仿宋_GB2312" w:cs="仿宋_GB2312" w:eastAsia="仿宋_GB2312"/>
                <w:sz w:val="28"/>
              </w:rPr>
              <w:t>4、软件必须具备事件伪差功能</w:t>
            </w:r>
            <w:r>
              <w:rPr>
                <w:rFonts w:ascii="仿宋_GB2312" w:hAnsi="仿宋_GB2312" w:cs="仿宋_GB2312" w:eastAsia="仿宋_GB2312"/>
                <w:sz w:val="28"/>
              </w:rPr>
              <w:t>；</w:t>
            </w:r>
          </w:p>
          <w:p>
            <w:pPr>
              <w:pStyle w:val="null3"/>
            </w:pPr>
            <w:r>
              <w:rPr>
                <w:rFonts w:ascii="仿宋_GB2312" w:hAnsi="仿宋_GB2312" w:cs="仿宋_GB2312" w:eastAsia="仿宋_GB2312"/>
                <w:sz w:val="28"/>
              </w:rPr>
              <w:t>5、睡眠报告采用Word中文报告格式，医生可根据需要进行任意编辑，报告具备图文对照功能方便临床给患者讲解诊断结果</w:t>
            </w:r>
            <w:r>
              <w:rPr>
                <w:rFonts w:ascii="仿宋_GB2312" w:hAnsi="仿宋_GB2312" w:cs="仿宋_GB2312" w:eastAsia="仿宋_GB2312"/>
                <w:sz w:val="28"/>
              </w:rPr>
              <w:t>；</w:t>
            </w:r>
          </w:p>
          <w:p>
            <w:pPr>
              <w:pStyle w:val="null3"/>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具备拓展口，支持后期产品升级</w:t>
            </w:r>
            <w:r>
              <w:rPr>
                <w:rFonts w:ascii="仿宋_GB2312" w:hAnsi="仿宋_GB2312" w:cs="仿宋_GB2312" w:eastAsia="仿宋_GB2312"/>
                <w:sz w:val="28"/>
              </w:rPr>
              <w:t>；</w:t>
            </w:r>
          </w:p>
          <w:p>
            <w:pPr>
              <w:pStyle w:val="null3"/>
            </w:pPr>
            <w:r>
              <w:rPr>
                <w:rFonts w:ascii="仿宋_GB2312" w:hAnsi="仿宋_GB2312" w:cs="仿宋_GB2312" w:eastAsia="仿宋_GB2312"/>
                <w:sz w:val="28"/>
              </w:rPr>
              <w:t>7</w:t>
            </w:r>
            <w:r>
              <w:rPr>
                <w:rFonts w:ascii="仿宋_GB2312" w:hAnsi="仿宋_GB2312" w:cs="仿宋_GB2312" w:eastAsia="仿宋_GB2312"/>
                <w:sz w:val="28"/>
              </w:rPr>
              <w:t>、配备电脑打印机各一台，电脑</w:t>
            </w:r>
            <w:r>
              <w:rPr>
                <w:rFonts w:ascii="仿宋_GB2312" w:hAnsi="仿宋_GB2312" w:cs="仿宋_GB2312" w:eastAsia="仿宋_GB2312"/>
                <w:sz w:val="28"/>
              </w:rPr>
              <w:t>CPU:第十代Core,i5-10500处理器以上,内存</w:t>
            </w:r>
            <w:r>
              <w:rPr>
                <w:rFonts w:ascii="仿宋_GB2312" w:hAnsi="仿宋_GB2312" w:cs="仿宋_GB2312" w:eastAsia="仿宋_GB2312"/>
                <w:sz w:val="28"/>
              </w:rPr>
              <w:t>≥</w:t>
            </w:r>
            <w:r>
              <w:rPr>
                <w:rFonts w:ascii="仿宋_GB2312" w:hAnsi="仿宋_GB2312" w:cs="仿宋_GB2312" w:eastAsia="仿宋_GB2312"/>
                <w:sz w:val="28"/>
              </w:rPr>
              <w:t>8GB.支持</w:t>
            </w:r>
            <w:r>
              <w:rPr>
                <w:rFonts w:ascii="仿宋_GB2312" w:hAnsi="仿宋_GB2312" w:cs="仿宋_GB2312" w:eastAsia="仿宋_GB2312"/>
                <w:sz w:val="28"/>
              </w:rPr>
              <w:t>≥</w:t>
            </w:r>
            <w:r>
              <w:rPr>
                <w:rFonts w:ascii="仿宋_GB2312" w:hAnsi="仿宋_GB2312" w:cs="仿宋_GB2312" w:eastAsia="仿宋_GB2312"/>
                <w:sz w:val="28"/>
              </w:rPr>
              <w:t>2个内存插槽。</w:t>
            </w:r>
          </w:p>
          <w:p>
            <w:pPr>
              <w:pStyle w:val="null3"/>
              <w:jc w:val="both"/>
            </w:pPr>
          </w:p>
        </w:tc>
      </w:tr>
    </w:tbl>
    <w:p>
      <w:pPr>
        <w:pStyle w:val="null3"/>
      </w:pPr>
      <w:r>
        <w:rPr>
          <w:rFonts w:ascii="仿宋_GB2312" w:hAnsi="仿宋_GB2312" w:cs="仿宋_GB2312" w:eastAsia="仿宋_GB2312"/>
        </w:rPr>
        <w:t>标的名称：负极板回路垫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2标的名称：</w:t>
            </w:r>
            <w:r>
              <w:rPr>
                <w:rFonts w:ascii="仿宋_GB2312" w:hAnsi="仿宋_GB2312" w:cs="仿宋_GB2312" w:eastAsia="仿宋_GB2312"/>
                <w:sz w:val="21"/>
                <w:b/>
              </w:rPr>
              <w:t>负极板回路垫（数量：3        最高</w:t>
            </w:r>
            <w:r>
              <w:rPr>
                <w:rFonts w:ascii="仿宋_GB2312" w:hAnsi="仿宋_GB2312" w:cs="仿宋_GB2312" w:eastAsia="仿宋_GB2312"/>
                <w:sz w:val="21"/>
                <w:b/>
              </w:rPr>
              <w:t>限价8.55万元）</w:t>
            </w:r>
          </w:p>
          <w:p>
            <w:pPr>
              <w:pStyle w:val="null3"/>
              <w:jc w:val="both"/>
            </w:pPr>
            <w:r>
              <w:rPr>
                <w:rFonts w:ascii="仿宋_GB2312" w:hAnsi="仿宋_GB2312" w:cs="仿宋_GB2312" w:eastAsia="仿宋_GB2312"/>
                <w:sz w:val="21"/>
                <w:b/>
              </w:rPr>
              <w:t>1、适用于创伤、金属植入、烧伤、妇科、血液、体液易污染手术等各种状况。</w:t>
            </w:r>
          </w:p>
          <w:p>
            <w:pPr>
              <w:pStyle w:val="null3"/>
            </w:pPr>
            <w:r>
              <w:rPr>
                <w:rFonts w:ascii="仿宋_GB2312" w:hAnsi="仿宋_GB2312" w:cs="仿宋_GB2312" w:eastAsia="仿宋_GB2312"/>
                <w:sz w:val="21"/>
                <w:b/>
              </w:rPr>
              <w:t>2、工作模式：重复使用/非直接接触式。</w:t>
            </w:r>
          </w:p>
          <w:p>
            <w:pPr>
              <w:pStyle w:val="null3"/>
            </w:pPr>
            <w:r>
              <w:rPr>
                <w:rFonts w:ascii="仿宋_GB2312" w:hAnsi="仿宋_GB2312" w:cs="仿宋_GB2312" w:eastAsia="仿宋_GB2312"/>
                <w:sz w:val="21"/>
                <w:b/>
              </w:rPr>
              <w:t>3、回路垫电容阻抗：在环境温度23℃±5℃、频率460kHz条件下，电容阻抗≤150Ω。</w:t>
            </w:r>
          </w:p>
          <w:p>
            <w:pPr>
              <w:pStyle w:val="null3"/>
            </w:pPr>
            <w:r>
              <w:rPr>
                <w:rFonts w:ascii="仿宋_GB2312" w:hAnsi="仿宋_GB2312" w:cs="仿宋_GB2312" w:eastAsia="仿宋_GB2312"/>
                <w:sz w:val="21"/>
                <w:b/>
              </w:rPr>
              <w:t>4、规格：</w:t>
            </w:r>
          </w:p>
          <w:p>
            <w:pPr>
              <w:pStyle w:val="null3"/>
            </w:pPr>
            <w:r>
              <w:rPr>
                <w:rFonts w:ascii="仿宋_GB2312" w:hAnsi="仿宋_GB2312" w:cs="仿宋_GB2312" w:eastAsia="仿宋_GB2312"/>
                <w:sz w:val="21"/>
                <w:b/>
              </w:rPr>
              <w:t>成人型：长度≥1.2m，宽度≥0.5m，厚度≥0.03m。</w:t>
            </w:r>
          </w:p>
          <w:p>
            <w:pPr>
              <w:pStyle w:val="null3"/>
            </w:pPr>
            <w:r>
              <w:rPr>
                <w:rFonts w:ascii="仿宋_GB2312" w:hAnsi="仿宋_GB2312" w:cs="仿宋_GB2312" w:eastAsia="仿宋_GB2312"/>
                <w:sz w:val="21"/>
                <w:b/>
              </w:rPr>
              <w:t>儿童型：长度≥0.6m，宽度≥0.4m，厚度≥0.03m。</w:t>
            </w:r>
          </w:p>
          <w:p>
            <w:pPr>
              <w:pStyle w:val="null3"/>
            </w:pPr>
            <w:r>
              <w:rPr>
                <w:rFonts w:ascii="仿宋_GB2312" w:hAnsi="仿宋_GB2312" w:cs="仿宋_GB2312" w:eastAsia="仿宋_GB2312"/>
                <w:sz w:val="21"/>
                <w:b/>
              </w:rPr>
              <w:t>5、负极板回路垫连接高频仪器的电缆规格：长度≥4.5m。</w:t>
            </w:r>
          </w:p>
          <w:p>
            <w:pPr>
              <w:pStyle w:val="null3"/>
            </w:pPr>
            <w:r>
              <w:rPr>
                <w:rFonts w:ascii="仿宋_GB2312" w:hAnsi="仿宋_GB2312" w:cs="仿宋_GB2312" w:eastAsia="仿宋_GB2312"/>
                <w:sz w:val="21"/>
                <w:b/>
              </w:rPr>
              <w:t>6、内部电极尺寸：长度≥1.0m，宽度≥0.3m。</w:t>
            </w:r>
          </w:p>
          <w:p>
            <w:pPr>
              <w:pStyle w:val="null3"/>
            </w:pPr>
            <w:r>
              <w:rPr>
                <w:rFonts w:ascii="仿宋_GB2312" w:hAnsi="仿宋_GB2312" w:cs="仿宋_GB2312" w:eastAsia="仿宋_GB2312"/>
                <w:sz w:val="21"/>
                <w:b/>
              </w:rPr>
              <w:t>7、病人最小接触面积≤20cm×15cm。</w:t>
            </w:r>
          </w:p>
          <w:p>
            <w:pPr>
              <w:pStyle w:val="null3"/>
            </w:pPr>
            <w:r>
              <w:rPr>
                <w:rFonts w:ascii="仿宋_GB2312" w:hAnsi="仿宋_GB2312" w:cs="仿宋_GB2312" w:eastAsia="仿宋_GB2312"/>
                <w:sz w:val="21"/>
                <w:b/>
              </w:rPr>
              <w:t>8、适用对负极板过敏的患者使用。</w:t>
            </w:r>
          </w:p>
          <w:p>
            <w:pPr>
              <w:pStyle w:val="null3"/>
            </w:pPr>
            <w:r>
              <w:rPr>
                <w:rFonts w:ascii="仿宋_GB2312" w:hAnsi="仿宋_GB2312" w:cs="仿宋_GB2312" w:eastAsia="仿宋_GB2312"/>
                <w:sz w:val="21"/>
                <w:b/>
              </w:rPr>
              <w:t>9、适合大面积烫伤，多毛发，严重消瘦，多斑痕以及对粘贴式负极板过敏的病人使用。</w:t>
            </w:r>
          </w:p>
          <w:p>
            <w:pPr>
              <w:pStyle w:val="null3"/>
            </w:pPr>
            <w:r>
              <w:rPr>
                <w:rFonts w:ascii="仿宋_GB2312" w:hAnsi="仿宋_GB2312" w:cs="仿宋_GB2312" w:eastAsia="仿宋_GB2312"/>
                <w:sz w:val="21"/>
                <w:b/>
              </w:rPr>
              <w:t>10、具有通用型转换接口，同多型号电刀匹配。</w:t>
            </w:r>
          </w:p>
          <w:p>
            <w:pPr>
              <w:pStyle w:val="null3"/>
            </w:pPr>
            <w:r>
              <w:rPr>
                <w:rFonts w:ascii="仿宋_GB2312" w:hAnsi="仿宋_GB2312" w:cs="仿宋_GB2312" w:eastAsia="仿宋_GB2312"/>
                <w:sz w:val="21"/>
                <w:b/>
              </w:rPr>
              <w:t>11、采用医用高分子凝胶制成，具有良好的弹性和生物相容性，有效防止压疮的形成。</w:t>
            </w:r>
          </w:p>
          <w:p>
            <w:pPr>
              <w:pStyle w:val="null3"/>
            </w:pPr>
            <w:r>
              <w:rPr>
                <w:rFonts w:ascii="仿宋_GB2312" w:hAnsi="仿宋_GB2312" w:cs="仿宋_GB2312" w:eastAsia="仿宋_GB2312"/>
                <w:sz w:val="21"/>
                <w:b/>
              </w:rPr>
              <w:t>12、不会对X光透视产生任何影响。</w:t>
            </w:r>
          </w:p>
        </w:tc>
      </w:tr>
    </w:tbl>
    <w:p>
      <w:pPr>
        <w:pStyle w:val="null3"/>
      </w:pPr>
      <w:r>
        <w:rPr>
          <w:rFonts w:ascii="仿宋_GB2312" w:hAnsi="仿宋_GB2312" w:cs="仿宋_GB2312" w:eastAsia="仿宋_GB2312"/>
        </w:rPr>
        <w:t>标的名称：硅胶体位垫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1-3标的名称：</w:t>
            </w:r>
            <w:r>
              <w:rPr>
                <w:rFonts w:ascii="仿宋_GB2312" w:hAnsi="仿宋_GB2312" w:cs="仿宋_GB2312" w:eastAsia="仿宋_GB2312"/>
                <w:sz w:val="28"/>
                <w:b/>
              </w:rPr>
              <w:t>硅胶体位垫（数量：26  最高限价5.2万元）</w:t>
            </w:r>
            <w:r>
              <w:rPr>
                <w:rFonts w:ascii="仿宋_GB2312" w:hAnsi="仿宋_GB2312" w:cs="仿宋_GB2312" w:eastAsia="仿宋_GB2312"/>
              </w:rPr>
              <w:t xml:space="preserve"> </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适用于仰卧位、俯卧位、侧卧位手术，主要用于仰卧位手术时对腰部、肝部、脾部的支撑保护</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主要化学成份为聚</w:t>
            </w:r>
            <w:r>
              <w:rPr>
                <w:rFonts w:ascii="仿宋_GB2312" w:hAnsi="仿宋_GB2312" w:cs="仿宋_GB2312" w:eastAsia="仿宋_GB2312"/>
                <w:sz w:val="28"/>
              </w:rPr>
              <w:t>亚氨酯；</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产品由底膜，面膜以及内部高分子凝胶类填充物组成；</w:t>
            </w:r>
          </w:p>
          <w:p>
            <w:pPr>
              <w:pStyle w:val="null3"/>
              <w:jc w:val="left"/>
            </w:pPr>
            <w:r>
              <w:rPr>
                <w:rFonts w:ascii="仿宋_GB2312" w:hAnsi="仿宋_GB2312" w:cs="仿宋_GB2312" w:eastAsia="仿宋_GB2312"/>
                <w:sz w:val="28"/>
              </w:rPr>
              <w:t>4、</w:t>
            </w:r>
            <w:r>
              <w:rPr>
                <w:rFonts w:ascii="仿宋_GB2312" w:hAnsi="仿宋_GB2312" w:cs="仿宋_GB2312" w:eastAsia="仿宋_GB2312"/>
                <w:sz w:val="28"/>
              </w:rPr>
              <w:t>与人体组织具有良好的生物相容性，对皮肤不会形成刺激，不致敏；</w:t>
            </w:r>
          </w:p>
          <w:p>
            <w:pPr>
              <w:pStyle w:val="null3"/>
              <w:jc w:val="left"/>
            </w:pPr>
            <w:r>
              <w:rPr>
                <w:rFonts w:ascii="仿宋_GB2312" w:hAnsi="仿宋_GB2312" w:cs="仿宋_GB2312" w:eastAsia="仿宋_GB2312"/>
                <w:sz w:val="28"/>
              </w:rPr>
              <w:t>5、采用无毒无害材质；</w:t>
            </w:r>
          </w:p>
          <w:p>
            <w:pPr>
              <w:pStyle w:val="null3"/>
              <w:jc w:val="left"/>
            </w:pPr>
            <w:r>
              <w:rPr>
                <w:rFonts w:ascii="仿宋_GB2312" w:hAnsi="仿宋_GB2312" w:cs="仿宋_GB2312" w:eastAsia="仿宋_GB2312"/>
                <w:sz w:val="28"/>
              </w:rPr>
              <w:t>6、产品可透过X射线；</w:t>
            </w:r>
          </w:p>
          <w:p>
            <w:pPr>
              <w:pStyle w:val="null3"/>
              <w:jc w:val="left"/>
            </w:pPr>
            <w:r>
              <w:rPr>
                <w:rFonts w:ascii="仿宋_GB2312" w:hAnsi="仿宋_GB2312" w:cs="仿宋_GB2312" w:eastAsia="仿宋_GB2312"/>
                <w:sz w:val="28"/>
              </w:rPr>
              <w:t>7、防水等级为IPX8级；</w:t>
            </w:r>
          </w:p>
          <w:p>
            <w:pPr>
              <w:pStyle w:val="null3"/>
              <w:jc w:val="left"/>
            </w:pPr>
            <w:r>
              <w:rPr>
                <w:rFonts w:ascii="仿宋_GB2312" w:hAnsi="仿宋_GB2312" w:cs="仿宋_GB2312" w:eastAsia="仿宋_GB2312"/>
                <w:sz w:val="28"/>
              </w:rPr>
              <w:t>8、热老化温度</w:t>
            </w:r>
            <w:r>
              <w:rPr>
                <w:rFonts w:ascii="仿宋_GB2312" w:hAnsi="仿宋_GB2312" w:cs="仿宋_GB2312" w:eastAsia="仿宋_GB2312"/>
                <w:sz w:val="28"/>
              </w:rPr>
              <w:t>≥</w:t>
            </w:r>
            <w:r>
              <w:rPr>
                <w:rFonts w:ascii="仿宋_GB2312" w:hAnsi="仿宋_GB2312" w:cs="仿宋_GB2312" w:eastAsia="仿宋_GB2312"/>
                <w:sz w:val="28"/>
              </w:rPr>
              <w:t>93度；</w:t>
            </w:r>
          </w:p>
          <w:p>
            <w:pPr>
              <w:pStyle w:val="null3"/>
              <w:jc w:val="left"/>
            </w:pPr>
            <w:r>
              <w:rPr>
                <w:rFonts w:ascii="仿宋_GB2312" w:hAnsi="仿宋_GB2312" w:cs="仿宋_GB2312" w:eastAsia="仿宋_GB2312"/>
                <w:sz w:val="28"/>
              </w:rPr>
              <w:t>9、具有良好的承重和力学传导能力，能够有效的起到支撑和体位固定的作用，垫子单位承重</w:t>
            </w:r>
            <w:r>
              <w:rPr>
                <w:rFonts w:ascii="仿宋_GB2312" w:hAnsi="仿宋_GB2312" w:cs="仿宋_GB2312" w:eastAsia="仿宋_GB2312"/>
                <w:sz w:val="28"/>
              </w:rPr>
              <w:t>≥</w:t>
            </w:r>
            <w:r>
              <w:rPr>
                <w:rFonts w:ascii="仿宋_GB2312" w:hAnsi="仿宋_GB2312" w:cs="仿宋_GB2312" w:eastAsia="仿宋_GB2312"/>
                <w:sz w:val="28"/>
              </w:rPr>
              <w:t>270N/cm</w:t>
            </w:r>
            <w:r>
              <w:rPr>
                <w:rFonts w:ascii="仿宋_GB2312" w:hAnsi="仿宋_GB2312" w:cs="仿宋_GB2312" w:eastAsia="仿宋_GB2312"/>
                <w:sz w:val="28"/>
                <w:vertAlign w:val="superscript"/>
              </w:rPr>
              <w:t>2</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10、采用模具一次性成型；</w:t>
            </w:r>
          </w:p>
          <w:p>
            <w:pPr>
              <w:pStyle w:val="null3"/>
              <w:jc w:val="left"/>
            </w:pPr>
            <w:r>
              <w:rPr>
                <w:rFonts w:ascii="仿宋_GB2312" w:hAnsi="仿宋_GB2312" w:cs="仿宋_GB2312" w:eastAsia="仿宋_GB2312"/>
                <w:sz w:val="28"/>
              </w:rPr>
              <w:t>11、凝胶是凝固胶体，具有不导电，无流动性；</w:t>
            </w:r>
          </w:p>
          <w:p>
            <w:pPr>
              <w:pStyle w:val="null3"/>
              <w:jc w:val="left"/>
            </w:pPr>
            <w:r>
              <w:rPr>
                <w:rFonts w:ascii="仿宋_GB2312" w:hAnsi="仿宋_GB2312" w:cs="仿宋_GB2312" w:eastAsia="仿宋_GB2312"/>
                <w:sz w:val="28"/>
              </w:rPr>
              <w:t>12、不蓄热，可防止压力性损伤的产生；</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可用清水或清洁剂直接进行清洗，在干燥通风处自然风干。</w:t>
            </w:r>
          </w:p>
          <w:p>
            <w:pPr>
              <w:pStyle w:val="null3"/>
              <w:jc w:val="both"/>
            </w:pPr>
          </w:p>
        </w:tc>
      </w:tr>
    </w:tbl>
    <w:p>
      <w:pPr>
        <w:pStyle w:val="null3"/>
      </w:pPr>
      <w:r>
        <w:rPr>
          <w:rFonts w:ascii="仿宋_GB2312" w:hAnsi="仿宋_GB2312" w:cs="仿宋_GB2312" w:eastAsia="仿宋_GB2312"/>
        </w:rPr>
        <w:t>标的名称：输血输液加温仪器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1-4标的名称：</w:t>
            </w:r>
            <w:r>
              <w:rPr>
                <w:rFonts w:ascii="仿宋_GB2312" w:hAnsi="仿宋_GB2312" w:cs="仿宋_GB2312" w:eastAsia="仿宋_GB2312"/>
                <w:sz w:val="28"/>
                <w:b/>
              </w:rPr>
              <w:t>输血输液加温仪（数量：6   最高限价：15.96万元）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具有双通道输血输液加温功能，左右通道可独立工作</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、可对液体进行持续加温输注；</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温度调节范围</w:t>
            </w:r>
            <w:r>
              <w:rPr>
                <w:rFonts w:ascii="仿宋_GB2312" w:hAnsi="仿宋_GB2312" w:cs="仿宋_GB2312" w:eastAsia="仿宋_GB2312"/>
                <w:sz w:val="28"/>
              </w:rPr>
              <w:t>33℃</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43℃</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温度精度：</w:t>
            </w:r>
            <w:r>
              <w:rPr>
                <w:rFonts w:ascii="仿宋_GB2312" w:hAnsi="仿宋_GB2312" w:cs="仿宋_GB2312" w:eastAsia="仿宋_GB2312"/>
                <w:sz w:val="28"/>
              </w:rPr>
              <w:t>≤</w:t>
            </w:r>
            <w:r>
              <w:rPr>
                <w:rFonts w:ascii="仿宋_GB2312" w:hAnsi="仿宋_GB2312" w:cs="仿宋_GB2312" w:eastAsia="仿宋_GB2312"/>
                <w:sz w:val="28"/>
              </w:rPr>
              <w:t>0.</w:t>
            </w:r>
            <w:r>
              <w:rPr>
                <w:rFonts w:ascii="仿宋_GB2312" w:hAnsi="仿宋_GB2312" w:cs="仿宋_GB2312" w:eastAsia="仿宋_GB2312"/>
                <w:sz w:val="28"/>
              </w:rPr>
              <w:t>1℃</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加热速度：从较低温度（如</w:t>
            </w:r>
            <w:r>
              <w:rPr>
                <w:rFonts w:ascii="仿宋_GB2312" w:hAnsi="仿宋_GB2312" w:cs="仿宋_GB2312" w:eastAsia="仿宋_GB2312"/>
                <w:sz w:val="28"/>
              </w:rPr>
              <w:t>20℃）升温至目标温度（如38℃）所需时间≤3分钟</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温度显示：可显示温度设置和实际温度</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报警功能：如温度过高和过低报警，以及设备故障报警等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明确可以加热的液体类型，如血液、营养液等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具有防漏电、防干烧等</w:t>
            </w:r>
            <w:r>
              <w:rPr>
                <w:rFonts w:ascii="仿宋_GB2312" w:hAnsi="仿宋_GB2312" w:cs="仿宋_GB2312" w:eastAsia="仿宋_GB2312"/>
                <w:sz w:val="28"/>
              </w:rPr>
              <w:t>功能</w:t>
            </w:r>
            <w:r>
              <w:rPr>
                <w:rFonts w:ascii="仿宋_GB2312" w:hAnsi="仿宋_GB2312" w:cs="仿宋_GB2312" w:eastAsia="仿宋_GB2312"/>
                <w:sz w:val="28"/>
              </w:rPr>
              <w:t>；</w:t>
            </w:r>
          </w:p>
          <w:p>
            <w:pPr>
              <w:pStyle w:val="null3"/>
            </w:pP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设备使用年限</w:t>
            </w:r>
            <w:r>
              <w:rPr>
                <w:rFonts w:ascii="仿宋_GB2312" w:hAnsi="仿宋_GB2312" w:cs="仿宋_GB2312" w:eastAsia="仿宋_GB2312"/>
                <w:sz w:val="28"/>
              </w:rPr>
              <w:t>≥</w:t>
            </w:r>
            <w:r>
              <w:rPr>
                <w:rFonts w:ascii="仿宋_GB2312" w:hAnsi="仿宋_GB2312" w:cs="仿宋_GB2312" w:eastAsia="仿宋_GB2312"/>
                <w:sz w:val="28"/>
              </w:rPr>
              <w:t>8年。</w:t>
            </w:r>
          </w:p>
          <w:p>
            <w:pPr>
              <w:pStyle w:val="null3"/>
              <w:jc w:val="both"/>
            </w:pPr>
          </w:p>
        </w:tc>
      </w:tr>
    </w:tbl>
    <w:p>
      <w:pPr>
        <w:pStyle w:val="null3"/>
      </w:pPr>
      <w:r>
        <w:rPr>
          <w:rFonts w:ascii="仿宋_GB2312" w:hAnsi="仿宋_GB2312" w:cs="仿宋_GB2312" w:eastAsia="仿宋_GB2312"/>
        </w:rPr>
        <w:t>标的名称：医用升温毯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1-5标的名称：</w:t>
            </w:r>
            <w:r>
              <w:rPr>
                <w:rFonts w:ascii="仿宋_GB2312" w:hAnsi="仿宋_GB2312" w:cs="仿宋_GB2312" w:eastAsia="仿宋_GB2312"/>
                <w:sz w:val="28"/>
                <w:b/>
              </w:rPr>
              <w:t>医用升温毯（数量：3  最高限价：9万元）填写耗材报价表</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spacing w:after="120"/>
              <w:ind w:firstLine="28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温度范围：升温毯能够提供的温度范围</w:t>
            </w:r>
            <w:r>
              <w:rPr>
                <w:rFonts w:ascii="仿宋_GB2312" w:hAnsi="仿宋_GB2312" w:cs="仿宋_GB2312" w:eastAsia="仿宋_GB2312"/>
                <w:sz w:val="28"/>
              </w:rPr>
              <w:t>,可通过</w:t>
            </w:r>
            <w:r>
              <w:rPr>
                <w:rFonts w:ascii="仿宋_GB2312" w:hAnsi="仿宋_GB2312" w:cs="仿宋_GB2312" w:eastAsia="仿宋_GB2312"/>
                <w:sz w:val="28"/>
              </w:rPr>
              <w:t>高温档</w:t>
            </w:r>
            <w:r>
              <w:rPr>
                <w:rFonts w:ascii="仿宋_GB2312" w:hAnsi="仿宋_GB2312" w:cs="仿宋_GB2312" w:eastAsia="仿宋_GB2312"/>
                <w:sz w:val="28"/>
              </w:rPr>
              <w:t>（</w:t>
            </w:r>
            <w:r>
              <w:rPr>
                <w:rFonts w:ascii="仿宋_GB2312" w:hAnsi="仿宋_GB2312" w:cs="仿宋_GB2312" w:eastAsia="仿宋_GB2312"/>
                <w:sz w:val="28"/>
              </w:rPr>
              <w:t>43℃</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中温档</w:t>
            </w:r>
            <w:r>
              <w:rPr>
                <w:rFonts w:ascii="仿宋_GB2312" w:hAnsi="仿宋_GB2312" w:cs="仿宋_GB2312" w:eastAsia="仿宋_GB2312"/>
                <w:sz w:val="28"/>
              </w:rPr>
              <w:t>（</w:t>
            </w:r>
            <w:r>
              <w:rPr>
                <w:rFonts w:ascii="仿宋_GB2312" w:hAnsi="仿宋_GB2312" w:cs="仿宋_GB2312" w:eastAsia="仿宋_GB2312"/>
                <w:sz w:val="28"/>
              </w:rPr>
              <w:t>38℃</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低温档</w:t>
            </w:r>
            <w:r>
              <w:rPr>
                <w:rFonts w:ascii="仿宋_GB2312" w:hAnsi="仿宋_GB2312" w:cs="仿宋_GB2312" w:eastAsia="仿宋_GB2312"/>
                <w:sz w:val="28"/>
              </w:rPr>
              <w:t>（</w:t>
            </w:r>
            <w:r>
              <w:rPr>
                <w:rFonts w:ascii="仿宋_GB2312" w:hAnsi="仿宋_GB2312" w:cs="仿宋_GB2312" w:eastAsia="仿宋_GB2312"/>
                <w:sz w:val="28"/>
              </w:rPr>
              <w:t>32℃</w:t>
            </w:r>
            <w:r>
              <w:rPr>
                <w:rFonts w:ascii="仿宋_GB2312" w:hAnsi="仿宋_GB2312" w:cs="仿宋_GB2312" w:eastAsia="仿宋_GB2312"/>
                <w:sz w:val="28"/>
              </w:rPr>
              <w:t>）</w:t>
            </w:r>
            <w:r>
              <w:rPr>
                <w:rFonts w:ascii="仿宋_GB2312" w:hAnsi="仿宋_GB2312" w:cs="仿宋_GB2312" w:eastAsia="仿宋_GB2312"/>
                <w:sz w:val="28"/>
              </w:rPr>
              <w:t>、室温档（自然风）进行温度设置；</w:t>
            </w:r>
          </w:p>
          <w:p>
            <w:pPr>
              <w:pStyle w:val="null3"/>
              <w:spacing w:after="120"/>
              <w:ind w:firstLine="28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温度</w:t>
            </w:r>
            <w:r>
              <w:rPr>
                <w:rFonts w:ascii="仿宋_GB2312" w:hAnsi="仿宋_GB2312" w:cs="仿宋_GB2312" w:eastAsia="仿宋_GB2312"/>
                <w:sz w:val="28"/>
              </w:rPr>
              <w:t>步进调节</w:t>
            </w:r>
            <w:r>
              <w:rPr>
                <w:rFonts w:ascii="仿宋_GB2312" w:hAnsi="仿宋_GB2312" w:cs="仿宋_GB2312" w:eastAsia="仿宋_GB2312"/>
                <w:sz w:val="28"/>
              </w:rPr>
              <w:t>≤1</w:t>
            </w:r>
            <w:r>
              <w:rPr>
                <w:rFonts w:ascii="仿宋_GB2312" w:hAnsi="仿宋_GB2312" w:cs="仿宋_GB2312" w:eastAsia="仿宋_GB2312"/>
                <w:sz w:val="28"/>
              </w:rPr>
              <w:t>℃；</w:t>
            </w:r>
          </w:p>
          <w:p>
            <w:pPr>
              <w:pStyle w:val="null3"/>
              <w:spacing w:after="120"/>
              <w:ind w:firstLine="280"/>
              <w:jc w:val="both"/>
            </w:pPr>
            <w:r>
              <w:rPr>
                <w:rFonts w:ascii="仿宋_GB2312" w:hAnsi="仿宋_GB2312" w:cs="仿宋_GB2312" w:eastAsia="仿宋_GB2312"/>
                <w:sz w:val="28"/>
              </w:rPr>
              <w:t>3、</w:t>
            </w:r>
            <w:r>
              <w:rPr>
                <w:rFonts w:ascii="仿宋_GB2312" w:hAnsi="仿宋_GB2312" w:cs="仿宋_GB2312" w:eastAsia="仿宋_GB2312"/>
                <w:sz w:val="28"/>
              </w:rPr>
              <w:t>预热时间</w:t>
            </w:r>
            <w:r>
              <w:rPr>
                <w:rFonts w:ascii="仿宋_GB2312" w:hAnsi="仿宋_GB2312" w:cs="仿宋_GB2312" w:eastAsia="仿宋_GB2312"/>
                <w:sz w:val="28"/>
              </w:rPr>
              <w:t>≤</w:t>
            </w:r>
            <w:r>
              <w:rPr>
                <w:rFonts w:ascii="仿宋_GB2312" w:hAnsi="仿宋_GB2312" w:cs="仿宋_GB2312" w:eastAsia="仿宋_GB2312"/>
                <w:sz w:val="28"/>
              </w:rPr>
              <w:t>15秒；</w:t>
            </w:r>
          </w:p>
          <w:p>
            <w:pPr>
              <w:pStyle w:val="null3"/>
              <w:spacing w:after="120"/>
              <w:ind w:firstLine="280"/>
              <w:jc w:val="both"/>
            </w:pPr>
            <w:r>
              <w:rPr>
                <w:rFonts w:ascii="仿宋_GB2312" w:hAnsi="仿宋_GB2312" w:cs="仿宋_GB2312" w:eastAsia="仿宋_GB2312"/>
                <w:sz w:val="28"/>
              </w:rPr>
              <w:t>4、</w:t>
            </w:r>
            <w:r>
              <w:rPr>
                <w:rFonts w:ascii="仿宋_GB2312" w:hAnsi="仿宋_GB2312" w:cs="仿宋_GB2312" w:eastAsia="仿宋_GB2312"/>
                <w:sz w:val="28"/>
              </w:rPr>
              <w:t>工作模式</w:t>
            </w:r>
            <w:r>
              <w:rPr>
                <w:rFonts w:ascii="仿宋_GB2312" w:hAnsi="仿宋_GB2312" w:cs="仿宋_GB2312" w:eastAsia="仿宋_GB2312"/>
                <w:sz w:val="28"/>
              </w:rPr>
              <w:t>：</w:t>
            </w:r>
            <w:r>
              <w:rPr>
                <w:rFonts w:ascii="仿宋_GB2312" w:hAnsi="仿宋_GB2312" w:cs="仿宋_GB2312" w:eastAsia="仿宋_GB2312"/>
                <w:sz w:val="28"/>
              </w:rPr>
              <w:t>连续工作；</w:t>
            </w:r>
          </w:p>
          <w:p>
            <w:pPr>
              <w:pStyle w:val="null3"/>
              <w:spacing w:after="120"/>
              <w:ind w:firstLine="280"/>
              <w:jc w:val="both"/>
            </w:pPr>
            <w:r>
              <w:rPr>
                <w:rFonts w:ascii="仿宋_GB2312" w:hAnsi="仿宋_GB2312" w:cs="仿宋_GB2312" w:eastAsia="仿宋_GB2312"/>
                <w:sz w:val="28"/>
              </w:rPr>
              <w:t>5、</w:t>
            </w:r>
            <w:r>
              <w:rPr>
                <w:rFonts w:ascii="仿宋_GB2312" w:hAnsi="仿宋_GB2312" w:cs="仿宋_GB2312" w:eastAsia="仿宋_GB2312"/>
                <w:sz w:val="28"/>
              </w:rPr>
              <w:t>显示屏幕：</w:t>
            </w:r>
            <w:r>
              <w:rPr>
                <w:rFonts w:ascii="仿宋_GB2312" w:hAnsi="仿宋_GB2312" w:cs="仿宋_GB2312" w:eastAsia="仿宋_GB2312"/>
                <w:sz w:val="28"/>
              </w:rPr>
              <w:t>可直观</w:t>
            </w:r>
            <w:r>
              <w:rPr>
                <w:rFonts w:ascii="仿宋_GB2312" w:hAnsi="仿宋_GB2312" w:cs="仿宋_GB2312" w:eastAsia="仿宋_GB2312"/>
                <w:sz w:val="28"/>
              </w:rPr>
              <w:t>显示温度设置和实际温度</w:t>
            </w:r>
            <w:r>
              <w:rPr>
                <w:rFonts w:ascii="仿宋_GB2312" w:hAnsi="仿宋_GB2312" w:cs="仿宋_GB2312" w:eastAsia="仿宋_GB2312"/>
                <w:sz w:val="28"/>
              </w:rPr>
              <w:t>；</w:t>
            </w:r>
          </w:p>
          <w:p>
            <w:pPr>
              <w:pStyle w:val="null3"/>
              <w:spacing w:after="120"/>
              <w:ind w:firstLine="280"/>
              <w:jc w:val="both"/>
            </w:pPr>
            <w:r>
              <w:rPr>
                <w:rFonts w:ascii="仿宋_GB2312" w:hAnsi="仿宋_GB2312" w:cs="仿宋_GB2312" w:eastAsia="仿宋_GB2312"/>
                <w:sz w:val="28"/>
              </w:rPr>
              <w:t>6、</w:t>
            </w:r>
            <w:r>
              <w:rPr>
                <w:rFonts w:ascii="仿宋_GB2312" w:hAnsi="仿宋_GB2312" w:cs="仿宋_GB2312" w:eastAsia="仿宋_GB2312"/>
                <w:sz w:val="28"/>
              </w:rPr>
              <w:t>报警功能：超温断电报警：</w:t>
            </w:r>
            <w:r>
              <w:rPr>
                <w:rFonts w:ascii="仿宋_GB2312" w:hAnsi="仿宋_GB2312" w:cs="仿宋_GB2312" w:eastAsia="仿宋_GB2312"/>
                <w:sz w:val="28"/>
              </w:rPr>
              <w:t>43±1℃</w:t>
            </w:r>
            <w:r>
              <w:rPr>
                <w:rFonts w:ascii="仿宋_GB2312" w:hAnsi="仿宋_GB2312" w:cs="仿宋_GB2312" w:eastAsia="仿宋_GB2312"/>
                <w:sz w:val="28"/>
              </w:rPr>
              <w:t>；</w:t>
            </w:r>
            <w:r>
              <w:rPr>
                <w:rFonts w:ascii="仿宋_GB2312" w:hAnsi="仿宋_GB2312" w:cs="仿宋_GB2312" w:eastAsia="仿宋_GB2312"/>
                <w:sz w:val="28"/>
              </w:rPr>
              <w:t>温控超限：设定温度</w:t>
            </w:r>
            <w:r>
              <w:rPr>
                <w:rFonts w:ascii="仿宋_GB2312" w:hAnsi="仿宋_GB2312" w:cs="仿宋_GB2312" w:eastAsia="仿宋_GB2312"/>
                <w:sz w:val="28"/>
              </w:rPr>
              <w:t>±1.5℃</w:t>
            </w:r>
            <w:r>
              <w:rPr>
                <w:rFonts w:ascii="仿宋_GB2312" w:hAnsi="仿宋_GB2312" w:cs="仿宋_GB2312" w:eastAsia="仿宋_GB2312"/>
                <w:sz w:val="28"/>
              </w:rPr>
              <w:t>超温报警</w:t>
            </w:r>
            <w:r>
              <w:rPr>
                <w:rFonts w:ascii="仿宋_GB2312" w:hAnsi="仿宋_GB2312" w:cs="仿宋_GB2312" w:eastAsia="仿宋_GB2312"/>
                <w:sz w:val="28"/>
              </w:rPr>
              <w:t>；</w:t>
            </w:r>
          </w:p>
          <w:p>
            <w:pPr>
              <w:pStyle w:val="null3"/>
              <w:spacing w:after="120"/>
              <w:ind w:firstLine="280"/>
              <w:jc w:val="both"/>
            </w:pPr>
            <w:r>
              <w:rPr>
                <w:rFonts w:ascii="仿宋_GB2312" w:hAnsi="仿宋_GB2312" w:cs="仿宋_GB2312" w:eastAsia="仿宋_GB2312"/>
                <w:sz w:val="28"/>
              </w:rPr>
              <w:t>7、</w:t>
            </w:r>
            <w:r>
              <w:rPr>
                <w:rFonts w:ascii="仿宋_GB2312" w:hAnsi="仿宋_GB2312" w:cs="仿宋_GB2312" w:eastAsia="仿宋_GB2312"/>
                <w:sz w:val="28"/>
              </w:rPr>
              <w:t>风速设置：可设置高风速和低风速两档，</w:t>
            </w:r>
            <w:r>
              <w:rPr>
                <w:rFonts w:ascii="仿宋_GB2312" w:hAnsi="仿宋_GB2312" w:cs="仿宋_GB2312" w:eastAsia="仿宋_GB2312"/>
                <w:sz w:val="28"/>
              </w:rPr>
              <w:t>高速</w:t>
            </w: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0</w:t>
            </w:r>
            <w:r>
              <w:rPr>
                <w:rFonts w:ascii="仿宋_GB2312" w:hAnsi="仿宋_GB2312" w:cs="仿宋_GB2312" w:eastAsia="仿宋_GB2312"/>
                <w:sz w:val="28"/>
              </w:rPr>
              <w:t>m³/H</w:t>
            </w:r>
            <w:r>
              <w:rPr>
                <w:rFonts w:ascii="仿宋_GB2312" w:hAnsi="仿宋_GB2312" w:cs="仿宋_GB2312" w:eastAsia="仿宋_GB2312"/>
                <w:sz w:val="28"/>
              </w:rPr>
              <w:t>;</w:t>
            </w:r>
            <w:r>
              <w:rPr>
                <w:rFonts w:ascii="仿宋_GB2312" w:hAnsi="仿宋_GB2312" w:cs="仿宋_GB2312" w:eastAsia="仿宋_GB2312"/>
                <w:sz w:val="28"/>
              </w:rPr>
              <w:t>低速</w:t>
            </w:r>
            <w:r>
              <w:rPr>
                <w:rFonts w:ascii="仿宋_GB2312" w:hAnsi="仿宋_GB2312" w:cs="仿宋_GB2312" w:eastAsia="仿宋_GB2312"/>
                <w:sz w:val="28"/>
              </w:rPr>
              <w:t>≤</w:t>
            </w:r>
            <w:r>
              <w:rPr>
                <w:rFonts w:ascii="仿宋_GB2312" w:hAnsi="仿宋_GB2312" w:cs="仿宋_GB2312" w:eastAsia="仿宋_GB2312"/>
                <w:sz w:val="28"/>
              </w:rPr>
              <w:t>65m³/H；</w:t>
            </w:r>
          </w:p>
          <w:p>
            <w:pPr>
              <w:pStyle w:val="null3"/>
              <w:spacing w:after="120"/>
              <w:ind w:firstLine="420"/>
              <w:jc w:val="both"/>
            </w:pPr>
            <w:r>
              <w:rPr>
                <w:rFonts w:ascii="仿宋_GB2312" w:hAnsi="仿宋_GB2312" w:cs="仿宋_GB2312" w:eastAsia="仿宋_GB2312"/>
                <w:sz w:val="28"/>
              </w:rPr>
              <w:t>8、</w:t>
            </w:r>
            <w:r>
              <w:rPr>
                <w:rFonts w:ascii="仿宋_GB2312" w:hAnsi="仿宋_GB2312" w:cs="仿宋_GB2312" w:eastAsia="仿宋_GB2312"/>
                <w:sz w:val="28"/>
              </w:rPr>
              <w:t>噪音水平：平均噪音</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0dB (A)</w:t>
            </w:r>
            <w:r>
              <w:rPr>
                <w:rFonts w:ascii="仿宋_GB2312" w:hAnsi="仿宋_GB2312" w:cs="仿宋_GB2312" w:eastAsia="仿宋_GB2312"/>
                <w:sz w:val="28"/>
              </w:rPr>
              <w:t>；</w:t>
            </w:r>
          </w:p>
          <w:p>
            <w:pPr>
              <w:pStyle w:val="null3"/>
              <w:ind w:firstLine="280"/>
              <w:jc w:val="both"/>
            </w:pPr>
            <w:r>
              <w:rPr>
                <w:rFonts w:ascii="仿宋_GB2312" w:hAnsi="仿宋_GB2312" w:cs="仿宋_GB2312" w:eastAsia="仿宋_GB2312"/>
                <w:sz w:val="28"/>
              </w:rPr>
              <w:t>9、一次性使用加温毯：毯子无菌独立包装；</w:t>
            </w:r>
          </w:p>
          <w:p>
            <w:pPr>
              <w:pStyle w:val="null3"/>
              <w:ind w:firstLine="280"/>
              <w:jc w:val="left"/>
            </w:pPr>
            <w:r>
              <w:rPr>
                <w:rFonts w:ascii="仿宋_GB2312" w:hAnsi="仿宋_GB2312" w:cs="仿宋_GB2312" w:eastAsia="仿宋_GB2312"/>
                <w:sz w:val="28"/>
              </w:rPr>
              <w:t>10、安装/固定：可以固定在移动台车上，或放置在硬质表面；</w:t>
            </w:r>
          </w:p>
          <w:p>
            <w:pPr>
              <w:pStyle w:val="null3"/>
              <w:ind w:firstLine="280"/>
              <w:jc w:val="left"/>
            </w:pPr>
            <w:r>
              <w:rPr>
                <w:rFonts w:ascii="仿宋_GB2312" w:hAnsi="仿宋_GB2312" w:cs="仿宋_GB2312" w:eastAsia="仿宋_GB2312"/>
                <w:sz w:val="28"/>
              </w:rPr>
              <w:t>11、配置要求：</w:t>
            </w:r>
          </w:p>
          <w:tbl>
            <w:tblPr>
              <w:tblBorders>
                <w:top w:val="none" w:color="000000" w:sz="4"/>
                <w:left w:val="none" w:color="000000" w:sz="4"/>
                <w:bottom w:val="none" w:color="000000" w:sz="4"/>
                <w:right w:val="none" w:color="000000" w:sz="4"/>
                <w:insideH w:val="none"/>
                <w:insideV w:val="none"/>
              </w:tblBorders>
            </w:tblPr>
            <w:tblGrid>
              <w:gridCol w:w="413"/>
              <w:gridCol w:w="840"/>
              <w:gridCol w:w="589"/>
              <w:gridCol w:w="705"/>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序号</w:t>
                  </w:r>
                </w:p>
              </w:tc>
              <w:tc>
                <w:tcPr>
                  <w:tcW w:type="dxa" w:w="84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配件名称</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单位</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数量</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1</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医用升温毯机</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台</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1</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2</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移动台车</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台</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1</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3</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一次性使用加温毯</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张</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2</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4</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重复消毒型盖毯</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张</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1</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5</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重复消毒型铺毯</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张</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1</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6</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过滤器</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个</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5</w:t>
                  </w:r>
                </w:p>
              </w:tc>
            </w:tr>
          </w:tbl>
          <w:p>
            <w:pPr>
              <w:pStyle w:val="null3"/>
              <w:jc w:val="both"/>
            </w:pPr>
          </w:p>
        </w:tc>
      </w:tr>
    </w:tbl>
    <w:p>
      <w:pPr>
        <w:pStyle w:val="null3"/>
      </w:pPr>
      <w:r>
        <w:rPr>
          <w:rFonts w:ascii="仿宋_GB2312" w:hAnsi="仿宋_GB2312" w:cs="仿宋_GB2312" w:eastAsia="仿宋_GB2312"/>
        </w:rPr>
        <w:t>标的名称：自体血回输仪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1-6标的名称：</w:t>
            </w:r>
            <w:r>
              <w:rPr>
                <w:rFonts w:ascii="仿宋_GB2312" w:hAnsi="仿宋_GB2312" w:cs="仿宋_GB2312" w:eastAsia="仿宋_GB2312"/>
                <w:sz w:val="28"/>
                <w:b/>
              </w:rPr>
              <w:t>自体血回输仪（数量：1  最高限价：21.85万元）填写耗材报价表</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、紧急</w:t>
            </w:r>
            <w:r>
              <w:rPr>
                <w:rFonts w:ascii="仿宋_GB2312" w:hAnsi="仿宋_GB2312" w:cs="仿宋_GB2312" w:eastAsia="仿宋_GB2312"/>
                <w:sz w:val="28"/>
              </w:rPr>
              <w:t>模式血液处理时间：</w:t>
            </w:r>
            <w:r>
              <w:rPr>
                <w:rFonts w:ascii="仿宋_GB2312" w:hAnsi="仿宋_GB2312" w:cs="仿宋_GB2312" w:eastAsia="仿宋_GB2312"/>
                <w:sz w:val="28"/>
              </w:rPr>
              <w:t>≤</w:t>
            </w:r>
            <w:r>
              <w:rPr>
                <w:rFonts w:ascii="仿宋_GB2312" w:hAnsi="仿宋_GB2312" w:cs="仿宋_GB2312" w:eastAsia="仿宋_GB2312"/>
                <w:sz w:val="28"/>
              </w:rPr>
              <w:t>15秒</w:t>
            </w:r>
            <w:r>
              <w:rPr>
                <w:rFonts w:ascii="仿宋_GB2312" w:hAnsi="仿宋_GB2312" w:cs="仿宋_GB2312" w:eastAsia="仿宋_GB2312"/>
                <w:sz w:val="28"/>
              </w:rPr>
              <w:t>可实现连续回输；</w:t>
            </w:r>
          </w:p>
          <w:p>
            <w:pPr>
              <w:pStyle w:val="null3"/>
              <w:jc w:val="both"/>
            </w:pPr>
            <w:r>
              <w:rPr>
                <w:rFonts w:ascii="仿宋_GB2312" w:hAnsi="仿宋_GB2312" w:cs="仿宋_GB2312" w:eastAsia="仿宋_GB2312"/>
                <w:sz w:val="28"/>
              </w:rPr>
              <w:t>2、具有全血回输功能；</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、具有数据存储打印功能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、具有自动启动进血功能（有上称重传感器自动启动系统）</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、操作界面：大屏幕液晶触摸显示屏，中文显示</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、具有内置常见故障排除系统，针对各种异常情况的警报功能，如血量不足、设备故障，并盖安全报警，气泡报警功能等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、具有断电保护功能</w:t>
            </w:r>
            <w:r>
              <w:rPr>
                <w:rFonts w:ascii="仿宋_GB2312" w:hAnsi="仿宋_GB2312" w:cs="仿宋_GB2312" w:eastAsia="仿宋_GB2312"/>
                <w:sz w:val="28"/>
              </w:rPr>
              <w:t>，</w:t>
            </w:r>
            <w:r>
              <w:rPr>
                <w:rFonts w:ascii="仿宋_GB2312" w:hAnsi="仿宋_GB2312" w:cs="仿宋_GB2312" w:eastAsia="仿宋_GB2312"/>
                <w:sz w:val="28"/>
              </w:rPr>
              <w:t>恢复后具备断前工作功能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具有三个蠕动泵设计结构</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、具有红细胞洗净度检测、防红细胞丢失调节、废液监测废液袋更换提示、离心杯漏血检测等功能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、泵流量范围：</w:t>
            </w:r>
            <w:r>
              <w:rPr>
                <w:rFonts w:ascii="仿宋_GB2312" w:hAnsi="仿宋_GB2312" w:cs="仿宋_GB2312" w:eastAsia="仿宋_GB2312"/>
                <w:sz w:val="28"/>
              </w:rPr>
              <w:t>50-1000毫升／分（分级可调）每档能以50毫升／分流量分段增减，且流量数值可在显示屏上显示</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、自动模式：自动启停系统／自动检测清洗质量系统／自动保护红细胞完整系统／自动控制清洁度系统</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、回收机的红细胞回收率：</w:t>
            </w:r>
            <w:r>
              <w:rPr>
                <w:rFonts w:ascii="仿宋_GB2312" w:hAnsi="仿宋_GB2312" w:cs="仿宋_GB2312" w:eastAsia="仿宋_GB2312"/>
                <w:sz w:val="28"/>
              </w:rPr>
              <w:t>≥9</w:t>
            </w:r>
            <w:r>
              <w:rPr>
                <w:rFonts w:ascii="仿宋_GB2312" w:hAnsi="仿宋_GB2312" w:cs="仿宋_GB2312" w:eastAsia="仿宋_GB2312"/>
                <w:sz w:val="28"/>
              </w:rPr>
              <w:t>0</w:t>
            </w:r>
            <w:r>
              <w:rPr>
                <w:rFonts w:ascii="仿宋_GB2312" w:hAnsi="仿宋_GB2312" w:cs="仿宋_GB2312" w:eastAsia="仿宋_GB2312"/>
                <w:sz w:val="28"/>
              </w:rPr>
              <w:t>%</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、血液经回收机处理后红细胞压积：</w:t>
            </w:r>
            <w:r>
              <w:rPr>
                <w:rFonts w:ascii="仿宋_GB2312" w:hAnsi="仿宋_GB2312" w:cs="仿宋_GB2312" w:eastAsia="仿宋_GB2312"/>
                <w:sz w:val="28"/>
              </w:rPr>
              <w:t>≥50%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14</w:t>
            </w:r>
            <w:r>
              <w:rPr>
                <w:rFonts w:ascii="仿宋_GB2312" w:hAnsi="仿宋_GB2312" w:cs="仿宋_GB2312" w:eastAsia="仿宋_GB2312"/>
                <w:sz w:val="28"/>
              </w:rPr>
              <w:t>、回收后血球压积：</w:t>
            </w:r>
            <w:r>
              <w:rPr>
                <w:rFonts w:ascii="仿宋_GB2312" w:hAnsi="仿宋_GB2312" w:cs="仿宋_GB2312" w:eastAsia="仿宋_GB2312"/>
                <w:sz w:val="28"/>
              </w:rPr>
              <w:t>≥55%</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15</w:t>
            </w:r>
            <w:r>
              <w:rPr>
                <w:rFonts w:ascii="仿宋_GB2312" w:hAnsi="仿宋_GB2312" w:cs="仿宋_GB2312" w:eastAsia="仿宋_GB2312"/>
                <w:sz w:val="28"/>
              </w:rPr>
              <w:t>、抗凝剂清除率：</w:t>
            </w:r>
            <w:r>
              <w:rPr>
                <w:rFonts w:ascii="仿宋_GB2312" w:hAnsi="仿宋_GB2312" w:cs="仿宋_GB2312" w:eastAsia="仿宋_GB2312"/>
                <w:sz w:val="28"/>
              </w:rPr>
              <w:t>≥98%</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16</w:t>
            </w:r>
            <w:r>
              <w:rPr>
                <w:rFonts w:ascii="仿宋_GB2312" w:hAnsi="仿宋_GB2312" w:cs="仿宋_GB2312" w:eastAsia="仿宋_GB2312"/>
                <w:sz w:val="28"/>
              </w:rPr>
              <w:t>、破碎细胞、游离血红蛋白、炎性因子等有害物质清除率</w:t>
            </w:r>
            <w:r>
              <w:rPr>
                <w:rFonts w:ascii="仿宋_GB2312" w:hAnsi="仿宋_GB2312" w:cs="仿宋_GB2312" w:eastAsia="仿宋_GB2312"/>
                <w:sz w:val="28"/>
              </w:rPr>
              <w:t>≥98%</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17</w:t>
            </w:r>
            <w:r>
              <w:rPr>
                <w:rFonts w:ascii="仿宋_GB2312" w:hAnsi="仿宋_GB2312" w:cs="仿宋_GB2312" w:eastAsia="仿宋_GB2312"/>
                <w:sz w:val="28"/>
              </w:rPr>
              <w:t>、标准清洗液用量：</w:t>
            </w:r>
            <w:r>
              <w:rPr>
                <w:rFonts w:ascii="仿宋_GB2312" w:hAnsi="仿宋_GB2312" w:cs="仿宋_GB2312" w:eastAsia="仿宋_GB2312"/>
                <w:sz w:val="28"/>
              </w:rPr>
              <w:t>1000ml</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18</w:t>
            </w:r>
            <w:r>
              <w:rPr>
                <w:rFonts w:ascii="仿宋_GB2312" w:hAnsi="仿宋_GB2312" w:cs="仿宋_GB2312" w:eastAsia="仿宋_GB2312"/>
                <w:sz w:val="28"/>
              </w:rPr>
              <w:t>、离心机最高转速：</w:t>
            </w:r>
            <w:r>
              <w:rPr>
                <w:rFonts w:ascii="仿宋_GB2312" w:hAnsi="仿宋_GB2312" w:cs="仿宋_GB2312" w:eastAsia="仿宋_GB2312"/>
                <w:sz w:val="28"/>
              </w:rPr>
              <w:t>≥56</w:t>
            </w:r>
            <w:r>
              <w:rPr>
                <w:rFonts w:ascii="仿宋_GB2312" w:hAnsi="仿宋_GB2312" w:cs="仿宋_GB2312" w:eastAsia="仿宋_GB2312"/>
                <w:sz w:val="28"/>
              </w:rPr>
              <w:t>0</w:t>
            </w:r>
            <w:r>
              <w:rPr>
                <w:rFonts w:ascii="仿宋_GB2312" w:hAnsi="仿宋_GB2312" w:cs="仿宋_GB2312" w:eastAsia="仿宋_GB2312"/>
                <w:sz w:val="28"/>
              </w:rPr>
              <w:t>0转／分</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19</w:t>
            </w:r>
            <w:r>
              <w:rPr>
                <w:rFonts w:ascii="仿宋_GB2312" w:hAnsi="仿宋_GB2312" w:cs="仿宋_GB2312" w:eastAsia="仿宋_GB2312"/>
                <w:sz w:val="28"/>
              </w:rPr>
              <w:t>、蠕动泵流量：</w:t>
            </w:r>
            <w:r>
              <w:rPr>
                <w:rFonts w:ascii="仿宋_GB2312" w:hAnsi="仿宋_GB2312" w:cs="仿宋_GB2312" w:eastAsia="仿宋_GB2312"/>
                <w:sz w:val="28"/>
              </w:rPr>
              <w:t>0-1000ml／分</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、具有离心井盖锁检测功能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w:t>
            </w:r>
            <w:r>
              <w:rPr>
                <w:rFonts w:ascii="仿宋_GB2312" w:hAnsi="仿宋_GB2312" w:cs="仿宋_GB2312" w:eastAsia="仿宋_GB2312"/>
                <w:sz w:val="28"/>
              </w:rPr>
              <w:t>、功率（最大）</w:t>
            </w:r>
            <w:r>
              <w:rPr>
                <w:rFonts w:ascii="仿宋_GB2312" w:hAnsi="仿宋_GB2312" w:cs="仿宋_GB2312" w:eastAsia="仿宋_GB2312"/>
                <w:sz w:val="28"/>
              </w:rPr>
              <w:t>: ≤300VA</w:t>
            </w:r>
            <w:r>
              <w:rPr>
                <w:rFonts w:ascii="仿宋_GB2312" w:hAnsi="仿宋_GB2312" w:cs="仿宋_GB2312" w:eastAsia="仿宋_GB2312"/>
                <w:sz w:val="28"/>
              </w:rPr>
              <w:t>；</w:t>
            </w:r>
          </w:p>
          <w:p>
            <w:pPr>
              <w:pStyle w:val="null3"/>
              <w:jc w:val="both"/>
            </w:pPr>
          </w:p>
        </w:tc>
      </w:tr>
    </w:tbl>
    <w:p>
      <w:pPr>
        <w:pStyle w:val="null3"/>
      </w:pPr>
      <w:r>
        <w:rPr>
          <w:rFonts w:ascii="仿宋_GB2312" w:hAnsi="仿宋_GB2312" w:cs="仿宋_GB2312" w:eastAsia="仿宋_GB2312"/>
        </w:rPr>
        <w:t>标的名称：可视喉镜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1-7标的名称：</w:t>
            </w:r>
            <w:r>
              <w:rPr>
                <w:rFonts w:ascii="仿宋_GB2312" w:hAnsi="仿宋_GB2312" w:cs="仿宋_GB2312" w:eastAsia="仿宋_GB2312"/>
                <w:sz w:val="28"/>
                <w:b/>
              </w:rPr>
              <w:t>可视喉镜（数量：1  最高限价：4万元）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1、喉镜片尺寸：可选大中小号等多种镜片</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2、主机适配不同型号镜片</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3、显示屏：≥3</w:t>
            </w:r>
            <w:r>
              <w:rPr>
                <w:rFonts w:ascii="仿宋_GB2312" w:hAnsi="仿宋_GB2312" w:cs="仿宋_GB2312" w:eastAsia="仿宋_GB2312"/>
                <w:sz w:val="28"/>
              </w:rPr>
              <w:t>吋</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4、摄像头像素：≥200万</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5、具备防雾功能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具备</w:t>
            </w:r>
            <w:r>
              <w:rPr>
                <w:rFonts w:ascii="仿宋_GB2312" w:hAnsi="仿宋_GB2312" w:cs="仿宋_GB2312" w:eastAsia="仿宋_GB2312"/>
                <w:sz w:val="28"/>
              </w:rPr>
              <w:t>拍照、录像、存储</w:t>
            </w:r>
            <w:r>
              <w:rPr>
                <w:rFonts w:ascii="仿宋_GB2312" w:hAnsi="仿宋_GB2312" w:cs="仿宋_GB2312" w:eastAsia="仿宋_GB2312"/>
                <w:sz w:val="28"/>
              </w:rPr>
              <w:t>、</w:t>
            </w:r>
            <w:r>
              <w:rPr>
                <w:rFonts w:ascii="仿宋_GB2312" w:hAnsi="仿宋_GB2312" w:cs="仿宋_GB2312" w:eastAsia="仿宋_GB2312"/>
                <w:sz w:val="28"/>
              </w:rPr>
              <w:t>数据导出</w:t>
            </w:r>
            <w:r>
              <w:rPr>
                <w:rFonts w:ascii="仿宋_GB2312" w:hAnsi="仿宋_GB2312" w:cs="仿宋_GB2312" w:eastAsia="仿宋_GB2312"/>
                <w:sz w:val="28"/>
              </w:rPr>
              <w:t>等</w:t>
            </w:r>
            <w:r>
              <w:rPr>
                <w:rFonts w:ascii="仿宋_GB2312" w:hAnsi="仿宋_GB2312" w:cs="仿宋_GB2312" w:eastAsia="仿宋_GB2312"/>
                <w:sz w:val="28"/>
              </w:rPr>
              <w:t>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7、机器具有防水功能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8、景深10mm-60mm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9、显示器分辨</w:t>
            </w:r>
            <w:r>
              <w:rPr>
                <w:rFonts w:ascii="仿宋_GB2312" w:hAnsi="仿宋_GB2312" w:cs="仿宋_GB2312" w:eastAsia="仿宋_GB2312"/>
                <w:sz w:val="28"/>
              </w:rPr>
              <w:t>率：</w:t>
            </w:r>
            <w:r>
              <w:rPr>
                <w:rFonts w:ascii="仿宋_GB2312" w:hAnsi="仿宋_GB2312" w:cs="仿宋_GB2312" w:eastAsia="仿宋_GB2312"/>
                <w:sz w:val="28"/>
              </w:rPr>
              <w:t>≥960×480</w:t>
            </w:r>
            <w:r>
              <w:rPr>
                <w:rFonts w:ascii="仿宋_GB2312" w:hAnsi="仿宋_GB2312" w:cs="仿宋_GB2312" w:eastAsia="仿宋_GB2312"/>
                <w:sz w:val="28"/>
              </w:rPr>
              <w:t>。</w:t>
            </w:r>
          </w:p>
          <w:p>
            <w:pPr>
              <w:pStyle w:val="null3"/>
              <w:jc w:val="both"/>
            </w:pPr>
          </w:p>
        </w:tc>
      </w:tr>
    </w:tbl>
    <w:p>
      <w:pPr>
        <w:pStyle w:val="null3"/>
      </w:pPr>
      <w:r>
        <w:rPr>
          <w:rFonts w:ascii="仿宋_GB2312" w:hAnsi="仿宋_GB2312" w:cs="仿宋_GB2312" w:eastAsia="仿宋_GB2312"/>
        </w:rPr>
        <w:t>标的名称：可视喉镜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1-8标的名称：</w:t>
            </w:r>
            <w:r>
              <w:rPr>
                <w:rFonts w:ascii="仿宋_GB2312" w:hAnsi="仿宋_GB2312" w:cs="仿宋_GB2312" w:eastAsia="仿宋_GB2312"/>
                <w:sz w:val="21"/>
                <w:b/>
              </w:rPr>
              <w:t>可视喉镜（此次不招标，报价填写0.01元）</w:t>
            </w:r>
          </w:p>
        </w:tc>
      </w:tr>
    </w:tbl>
    <w:p>
      <w:pPr>
        <w:pStyle w:val="null3"/>
      </w:pPr>
      <w:r>
        <w:rPr>
          <w:rFonts w:ascii="仿宋_GB2312" w:hAnsi="仿宋_GB2312" w:cs="仿宋_GB2312" w:eastAsia="仿宋_GB2312"/>
        </w:rPr>
        <w:t>标的名称：亚低温治疗仪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1-9标的名称：</w:t>
            </w:r>
            <w:r>
              <w:rPr>
                <w:rFonts w:ascii="仿宋_GB2312" w:hAnsi="仿宋_GB2312" w:cs="仿宋_GB2312" w:eastAsia="仿宋_GB2312"/>
                <w:sz w:val="28"/>
                <w:b/>
              </w:rPr>
              <w:t>亚低温治疗仪（数量：1  最高限价：4.2万元）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、输入功率：降温</w:t>
            </w:r>
            <w:r>
              <w:rPr>
                <w:rFonts w:ascii="仿宋_GB2312" w:hAnsi="仿宋_GB2312" w:cs="仿宋_GB2312" w:eastAsia="仿宋_GB2312"/>
                <w:sz w:val="28"/>
              </w:rPr>
              <w:t>≤400VA;</w:t>
            </w:r>
            <w:r>
              <w:rPr>
                <w:rFonts w:ascii="仿宋_GB2312" w:hAnsi="仿宋_GB2312" w:cs="仿宋_GB2312" w:eastAsia="仿宋_GB2312"/>
                <w:sz w:val="21"/>
              </w:rPr>
              <w:t xml:space="preserve"> </w:t>
            </w:r>
            <w:r>
              <w:rPr>
                <w:rFonts w:ascii="仿宋_GB2312" w:hAnsi="仿宋_GB2312" w:cs="仿宋_GB2312" w:eastAsia="仿宋_GB2312"/>
                <w:sz w:val="28"/>
              </w:rPr>
              <w:t>升温</w:t>
            </w:r>
            <w:r>
              <w:rPr>
                <w:rFonts w:ascii="仿宋_GB2312" w:hAnsi="仿宋_GB2312" w:cs="仿宋_GB2312" w:eastAsia="仿宋_GB2312"/>
                <w:sz w:val="28"/>
              </w:rPr>
              <w:t>≤600VA</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、采用进口品牌压缩机</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、制冷量</w:t>
            </w:r>
            <w:r>
              <w:rPr>
                <w:rFonts w:ascii="仿宋_GB2312" w:hAnsi="仿宋_GB2312" w:cs="仿宋_GB2312" w:eastAsia="仿宋_GB2312"/>
                <w:sz w:val="28"/>
              </w:rPr>
              <w:t>≥</w:t>
            </w:r>
            <w:r>
              <w:rPr>
                <w:rFonts w:ascii="仿宋_GB2312" w:hAnsi="仿宋_GB2312" w:cs="仿宋_GB2312" w:eastAsia="仿宋_GB2312"/>
                <w:sz w:val="28"/>
              </w:rPr>
              <w:t>800W</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rPr>
              <w:t>空载降温速度</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分钟</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、噪声</w:t>
            </w:r>
            <w:r>
              <w:rPr>
                <w:rFonts w:ascii="仿宋_GB2312" w:hAnsi="仿宋_GB2312" w:cs="仿宋_GB2312" w:eastAsia="仿宋_GB2312"/>
                <w:sz w:val="28"/>
              </w:rPr>
              <w:t>：</w:t>
            </w:r>
            <w:r>
              <w:rPr>
                <w:rFonts w:ascii="仿宋_GB2312" w:hAnsi="仿宋_GB2312" w:cs="仿宋_GB2312" w:eastAsia="仿宋_GB2312"/>
                <w:sz w:val="28"/>
              </w:rPr>
              <w:t>≤55dB(A)</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、体温设置：四档可选，分别为</w:t>
            </w:r>
            <w:r>
              <w:rPr>
                <w:rFonts w:ascii="仿宋_GB2312" w:hAnsi="仿宋_GB2312" w:cs="仿宋_GB2312" w:eastAsia="仿宋_GB2312"/>
                <w:sz w:val="28"/>
              </w:rPr>
              <w:t>33℃～34℃、34℃～35℃、35℃～36℃、36℃～37℃</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、水温设置：四档可选，分别为</w:t>
            </w:r>
            <w:r>
              <w:rPr>
                <w:rFonts w:ascii="仿宋_GB2312" w:hAnsi="仿宋_GB2312" w:cs="仿宋_GB2312" w:eastAsia="仿宋_GB2312"/>
                <w:sz w:val="28"/>
              </w:rPr>
              <w:t>4℃～10℃、10℃～15℃、15℃～20℃、35℃～40℃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、体温测量范围：</w:t>
            </w:r>
            <w:r>
              <w:rPr>
                <w:rFonts w:ascii="仿宋_GB2312" w:hAnsi="仿宋_GB2312" w:cs="仿宋_GB2312" w:eastAsia="仿宋_GB2312"/>
                <w:sz w:val="28"/>
              </w:rPr>
              <w:t>20℃～50℃</w:t>
            </w:r>
            <w:r>
              <w:rPr>
                <w:rFonts w:ascii="仿宋_GB2312" w:hAnsi="仿宋_GB2312" w:cs="仿宋_GB2312" w:eastAsia="仿宋_GB2312"/>
                <w:sz w:val="28"/>
              </w:rPr>
              <w:t>，</w:t>
            </w:r>
            <w:r>
              <w:rPr>
                <w:rFonts w:ascii="仿宋_GB2312" w:hAnsi="仿宋_GB2312" w:cs="仿宋_GB2312" w:eastAsia="仿宋_GB2312"/>
                <w:sz w:val="28"/>
              </w:rPr>
              <w:t>精度</w:t>
            </w:r>
            <w:r>
              <w:rPr>
                <w:rFonts w:ascii="仿宋_GB2312" w:hAnsi="仿宋_GB2312" w:cs="仿宋_GB2312" w:eastAsia="仿宋_GB2312"/>
                <w:sz w:val="28"/>
              </w:rPr>
              <w:t>≤±0.5℃</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、水温测量范围：</w:t>
            </w:r>
            <w:r>
              <w:rPr>
                <w:rFonts w:ascii="仿宋_GB2312" w:hAnsi="仿宋_GB2312" w:cs="仿宋_GB2312" w:eastAsia="仿宋_GB2312"/>
                <w:sz w:val="28"/>
              </w:rPr>
              <w:t>0℃～50℃</w:t>
            </w:r>
            <w:r>
              <w:rPr>
                <w:rFonts w:ascii="仿宋_GB2312" w:hAnsi="仿宋_GB2312" w:cs="仿宋_GB2312" w:eastAsia="仿宋_GB2312"/>
                <w:sz w:val="28"/>
              </w:rPr>
              <w:t>，</w:t>
            </w:r>
            <w:r>
              <w:rPr>
                <w:rFonts w:ascii="仿宋_GB2312" w:hAnsi="仿宋_GB2312" w:cs="仿宋_GB2312" w:eastAsia="仿宋_GB2312"/>
                <w:sz w:val="28"/>
              </w:rPr>
              <w:t>精度</w:t>
            </w:r>
            <w:r>
              <w:rPr>
                <w:rFonts w:ascii="仿宋_GB2312" w:hAnsi="仿宋_GB2312" w:cs="仿宋_GB2312" w:eastAsia="仿宋_GB2312"/>
                <w:sz w:val="28"/>
              </w:rPr>
              <w:t>≤±1℃；</w:t>
            </w:r>
            <w:r>
              <w:rPr>
                <w:rFonts w:ascii="仿宋_GB2312" w:hAnsi="仿宋_GB2312" w:cs="仿宋_GB2312" w:eastAsia="仿宋_GB2312"/>
                <w:sz w:val="28"/>
              </w:rPr>
              <w:t>水温控制范围：</w:t>
            </w:r>
            <w:r>
              <w:rPr>
                <w:rFonts w:ascii="仿宋_GB2312" w:hAnsi="仿宋_GB2312" w:cs="仿宋_GB2312" w:eastAsia="仿宋_GB2312"/>
                <w:sz w:val="28"/>
              </w:rPr>
              <w:t>4℃～40℃</w:t>
            </w:r>
            <w:r>
              <w:rPr>
                <w:rFonts w:ascii="仿宋_GB2312" w:hAnsi="仿宋_GB2312" w:cs="仿宋_GB2312" w:eastAsia="仿宋_GB2312"/>
                <w:sz w:val="28"/>
              </w:rPr>
              <w:t>，</w:t>
            </w:r>
            <w:r>
              <w:rPr>
                <w:rFonts w:ascii="仿宋_GB2312" w:hAnsi="仿宋_GB2312" w:cs="仿宋_GB2312" w:eastAsia="仿宋_GB2312"/>
                <w:sz w:val="28"/>
              </w:rPr>
              <w:t>精度</w:t>
            </w:r>
            <w:r>
              <w:rPr>
                <w:rFonts w:ascii="仿宋_GB2312" w:hAnsi="仿宋_GB2312" w:cs="仿宋_GB2312" w:eastAsia="仿宋_GB2312"/>
                <w:sz w:val="28"/>
              </w:rPr>
              <w:t>≤±1℃</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、具备全自动微电脑闭环控制；</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、降温毯材料：</w:t>
            </w:r>
            <w:r>
              <w:rPr>
                <w:rFonts w:ascii="仿宋_GB2312" w:hAnsi="仿宋_GB2312" w:cs="仿宋_GB2312" w:eastAsia="仿宋_GB2312"/>
                <w:sz w:val="28"/>
              </w:rPr>
              <w:t>TPU材质，可折叠、卷曲、消毒，可反复多次使用</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、降温毯：具备自锁快接装置；</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、具有复温功能；</w:t>
            </w:r>
          </w:p>
          <w:p>
            <w:pPr>
              <w:pStyle w:val="null3"/>
              <w:jc w:val="both"/>
            </w:pPr>
            <w:r>
              <w:rPr>
                <w:rFonts w:ascii="仿宋_GB2312" w:hAnsi="仿宋_GB2312" w:cs="仿宋_GB2312" w:eastAsia="仿宋_GB2312"/>
                <w:sz w:val="28"/>
              </w:rPr>
              <w:t>14</w:t>
            </w:r>
            <w:r>
              <w:rPr>
                <w:rFonts w:ascii="仿宋_GB2312" w:hAnsi="仿宋_GB2312" w:cs="仿宋_GB2312" w:eastAsia="仿宋_GB2312"/>
                <w:sz w:val="28"/>
              </w:rPr>
              <w:t>、初次制冷时间：从</w:t>
            </w:r>
            <w:r>
              <w:rPr>
                <w:rFonts w:ascii="仿宋_GB2312" w:hAnsi="仿宋_GB2312" w:cs="仿宋_GB2312" w:eastAsia="仿宋_GB2312"/>
                <w:sz w:val="28"/>
              </w:rPr>
              <w:t>25℃降至10℃</w:t>
            </w:r>
            <w:r>
              <w:rPr>
                <w:rFonts w:ascii="仿宋_GB2312" w:hAnsi="仿宋_GB2312" w:cs="仿宋_GB2312" w:eastAsia="仿宋_GB2312"/>
                <w:sz w:val="28"/>
              </w:rPr>
              <w:t>≤</w:t>
            </w:r>
            <w:r>
              <w:rPr>
                <w:rFonts w:ascii="仿宋_GB2312" w:hAnsi="仿宋_GB2312" w:cs="仿宋_GB2312" w:eastAsia="仿宋_GB2312"/>
                <w:sz w:val="28"/>
              </w:rPr>
              <w:t>20min；</w:t>
            </w:r>
          </w:p>
          <w:p>
            <w:pPr>
              <w:pStyle w:val="null3"/>
              <w:jc w:val="both"/>
            </w:pPr>
            <w:r>
              <w:rPr>
                <w:rFonts w:ascii="仿宋_GB2312" w:hAnsi="仿宋_GB2312" w:cs="仿宋_GB2312" w:eastAsia="仿宋_GB2312"/>
                <w:sz w:val="28"/>
              </w:rPr>
              <w:t>15、</w:t>
            </w:r>
            <w:r>
              <w:rPr>
                <w:rFonts w:ascii="仿宋_GB2312" w:hAnsi="仿宋_GB2312" w:cs="仿宋_GB2312" w:eastAsia="仿宋_GB2312"/>
                <w:sz w:val="28"/>
              </w:rPr>
              <w:t>使用单片机控制方式，可连续制冷</w:t>
            </w:r>
            <w:r>
              <w:rPr>
                <w:rFonts w:ascii="仿宋_GB2312" w:hAnsi="仿宋_GB2312" w:cs="仿宋_GB2312" w:eastAsia="仿宋_GB2312"/>
                <w:sz w:val="28"/>
              </w:rPr>
              <w:t>/升温，自动控温；</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四</w:t>
            </w:r>
            <w:r>
              <w:rPr>
                <w:rFonts w:ascii="仿宋_GB2312" w:hAnsi="仿宋_GB2312" w:cs="仿宋_GB2312" w:eastAsia="仿宋_GB2312"/>
                <w:sz w:val="28"/>
              </w:rPr>
              <w:t>路输出，</w:t>
            </w:r>
            <w:r>
              <w:rPr>
                <w:rFonts w:ascii="仿宋_GB2312" w:hAnsi="仿宋_GB2312" w:cs="仿宋_GB2312" w:eastAsia="仿宋_GB2312"/>
                <w:sz w:val="28"/>
              </w:rPr>
              <w:t>双</w:t>
            </w:r>
            <w:r>
              <w:rPr>
                <w:rFonts w:ascii="仿宋_GB2312" w:hAnsi="仿宋_GB2312" w:cs="仿宋_GB2312" w:eastAsia="仿宋_GB2312"/>
                <w:sz w:val="28"/>
              </w:rPr>
              <w:t>路测温，可单毯工作，也可双毯同时工作；</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7</w:t>
            </w:r>
            <w:r>
              <w:rPr>
                <w:rFonts w:ascii="仿宋_GB2312" w:hAnsi="仿宋_GB2312" w:cs="仿宋_GB2312" w:eastAsia="仿宋_GB2312"/>
                <w:sz w:val="28"/>
              </w:rPr>
              <w:t>、磁力泵流量</w:t>
            </w:r>
            <w:r>
              <w:rPr>
                <w:rFonts w:ascii="仿宋_GB2312" w:hAnsi="仿宋_GB2312" w:cs="仿宋_GB2312" w:eastAsia="仿宋_GB2312"/>
                <w:sz w:val="28"/>
              </w:rPr>
              <w:t>≥12L/min；</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8</w:t>
            </w:r>
            <w:r>
              <w:rPr>
                <w:rFonts w:ascii="仿宋_GB2312" w:hAnsi="仿宋_GB2312" w:cs="仿宋_GB2312" w:eastAsia="仿宋_GB2312"/>
                <w:sz w:val="28"/>
              </w:rPr>
              <w:t>、具备缺水自动报警，传感器脱落报警，传感器断路、短路报警；</w:t>
            </w:r>
          </w:p>
          <w:p>
            <w:pPr>
              <w:pStyle w:val="null3"/>
              <w:jc w:val="both"/>
            </w:pPr>
            <w:r>
              <w:rPr>
                <w:rFonts w:ascii="仿宋_GB2312" w:hAnsi="仿宋_GB2312" w:cs="仿宋_GB2312" w:eastAsia="仿宋_GB2312"/>
                <w:sz w:val="28"/>
              </w:rPr>
              <w:t>19</w:t>
            </w:r>
            <w:r>
              <w:rPr>
                <w:rFonts w:ascii="仿宋_GB2312" w:hAnsi="仿宋_GB2312" w:cs="仿宋_GB2312" w:eastAsia="仿宋_GB2312"/>
                <w:sz w:val="28"/>
              </w:rPr>
              <w:t>、液晶</w:t>
            </w:r>
            <w:r>
              <w:rPr>
                <w:rFonts w:ascii="仿宋_GB2312" w:hAnsi="仿宋_GB2312" w:cs="仿宋_GB2312" w:eastAsia="仿宋_GB2312"/>
                <w:sz w:val="28"/>
              </w:rPr>
              <w:t>屏</w:t>
            </w:r>
            <w:r>
              <w:rPr>
                <w:rFonts w:ascii="仿宋_GB2312" w:hAnsi="仿宋_GB2312" w:cs="仿宋_GB2312" w:eastAsia="仿宋_GB2312"/>
                <w:sz w:val="28"/>
              </w:rPr>
              <w:t>独立显示</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w:t>
            </w:r>
            <w:r>
              <w:rPr>
                <w:rFonts w:ascii="仿宋_GB2312" w:hAnsi="仿宋_GB2312" w:cs="仿宋_GB2312" w:eastAsia="仿宋_GB2312"/>
                <w:sz w:val="28"/>
              </w:rPr>
              <w:t>具有电磁兼容性。</w:t>
            </w:r>
          </w:p>
          <w:p>
            <w:pPr>
              <w:pStyle w:val="null3"/>
              <w:jc w:val="both"/>
            </w:pPr>
          </w:p>
        </w:tc>
      </w:tr>
    </w:tbl>
    <w:p>
      <w:pPr>
        <w:pStyle w:val="null3"/>
      </w:pPr>
      <w:r>
        <w:rPr>
          <w:rFonts w:ascii="仿宋_GB2312" w:hAnsi="仿宋_GB2312" w:cs="仿宋_GB2312" w:eastAsia="仿宋_GB2312"/>
        </w:rPr>
        <w:t>标的名称：经颅超声-神经肌肉刺激治疗仪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1-10标的名称：</w:t>
            </w:r>
            <w:r>
              <w:rPr>
                <w:rFonts w:ascii="仿宋_GB2312" w:hAnsi="仿宋_GB2312" w:cs="仿宋_GB2312" w:eastAsia="仿宋_GB2312"/>
                <w:sz w:val="28"/>
              </w:rPr>
              <w:t>经颅超声神经肌肉刺激治疗仪（数量：2  最高限价：9万元）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ind w:firstLine="280"/>
              <w:jc w:val="both"/>
            </w:pPr>
            <w:r>
              <w:rPr>
                <w:rFonts w:ascii="仿宋_GB2312" w:hAnsi="仿宋_GB2312" w:cs="仿宋_GB2312" w:eastAsia="仿宋_GB2312"/>
                <w:sz w:val="28"/>
              </w:rPr>
              <w:t>1、用于出血性及缺血性脑卒中康复的临床治疗；</w:t>
            </w:r>
          </w:p>
          <w:p>
            <w:pPr>
              <w:pStyle w:val="null3"/>
              <w:ind w:firstLine="280"/>
              <w:jc w:val="both"/>
            </w:pPr>
            <w:r>
              <w:rPr>
                <w:rFonts w:ascii="仿宋_GB2312" w:hAnsi="仿宋_GB2312" w:cs="仿宋_GB2312" w:eastAsia="仿宋_GB2312"/>
                <w:sz w:val="28"/>
              </w:rPr>
              <w:t>2、台式结构(可配专用台车)；</w:t>
            </w:r>
          </w:p>
          <w:p>
            <w:pPr>
              <w:pStyle w:val="null3"/>
              <w:ind w:firstLine="280"/>
              <w:jc w:val="both"/>
            </w:pPr>
            <w:r>
              <w:rPr>
                <w:rFonts w:ascii="仿宋_GB2312" w:hAnsi="仿宋_GB2312" w:cs="仿宋_GB2312" w:eastAsia="仿宋_GB2312"/>
                <w:sz w:val="28"/>
              </w:rPr>
              <w:t>3、单通道输出：1路经颅超声输出；2路神经肌肉电刺激输出；</w:t>
            </w:r>
          </w:p>
          <w:p>
            <w:pPr>
              <w:pStyle w:val="null3"/>
              <w:ind w:firstLine="280"/>
              <w:jc w:val="both"/>
            </w:pPr>
            <w:r>
              <w:rPr>
                <w:rFonts w:ascii="仿宋_GB2312" w:hAnsi="仿宋_GB2312" w:cs="仿宋_GB2312" w:eastAsia="仿宋_GB2312"/>
                <w:sz w:val="28"/>
              </w:rPr>
              <w:t>4、≥7英吋TFT触摸液晶显示屏；</w:t>
            </w:r>
          </w:p>
          <w:p>
            <w:pPr>
              <w:pStyle w:val="null3"/>
              <w:ind w:firstLine="280"/>
              <w:jc w:val="both"/>
            </w:pPr>
            <w:r>
              <w:rPr>
                <w:rFonts w:ascii="仿宋_GB2312" w:hAnsi="仿宋_GB2312" w:cs="仿宋_GB2312" w:eastAsia="仿宋_GB2312"/>
                <w:sz w:val="28"/>
              </w:rPr>
              <w:t>5、ARM嵌入式操作系统；</w:t>
            </w:r>
          </w:p>
          <w:p>
            <w:pPr>
              <w:pStyle w:val="null3"/>
              <w:ind w:firstLine="280"/>
              <w:jc w:val="both"/>
            </w:pPr>
            <w:r>
              <w:rPr>
                <w:rFonts w:ascii="仿宋_GB2312" w:hAnsi="仿宋_GB2312" w:cs="仿宋_GB2312" w:eastAsia="仿宋_GB2312"/>
                <w:sz w:val="28"/>
              </w:rPr>
              <w:t>6、设有固化模式专家处方≥30个；</w:t>
            </w:r>
          </w:p>
          <w:p>
            <w:pPr>
              <w:pStyle w:val="null3"/>
              <w:ind w:firstLine="280"/>
              <w:jc w:val="both"/>
            </w:pPr>
            <w:r>
              <w:rPr>
                <w:rFonts w:ascii="仿宋_GB2312" w:hAnsi="仿宋_GB2312" w:cs="仿宋_GB2312" w:eastAsia="仿宋_GB2312"/>
                <w:sz w:val="28"/>
              </w:rPr>
              <w:t>7、超声频率：800KHz；波束类型：发散型；</w:t>
            </w:r>
          </w:p>
          <w:p>
            <w:pPr>
              <w:pStyle w:val="null3"/>
              <w:ind w:firstLine="280"/>
              <w:jc w:val="both"/>
            </w:pPr>
            <w:r>
              <w:rPr>
                <w:rFonts w:ascii="仿宋_GB2312" w:hAnsi="仿宋_GB2312" w:cs="仿宋_GB2312" w:eastAsia="仿宋_GB2312"/>
                <w:sz w:val="28"/>
              </w:rPr>
              <w:t>8、超声输出最大功率：1.2W，5档可调；</w:t>
            </w:r>
          </w:p>
          <w:p>
            <w:pPr>
              <w:pStyle w:val="null3"/>
              <w:ind w:firstLine="280"/>
              <w:jc w:val="both"/>
            </w:pPr>
            <w:r>
              <w:rPr>
                <w:rFonts w:ascii="仿宋_GB2312" w:hAnsi="仿宋_GB2312" w:cs="仿宋_GB2312" w:eastAsia="仿宋_GB2312"/>
                <w:sz w:val="28"/>
              </w:rPr>
              <w:t>▲9、超声输出占空比：10%～100%，连续可调</w:t>
            </w:r>
            <w:r>
              <w:rPr>
                <w:rFonts w:ascii="仿宋_GB2312" w:hAnsi="仿宋_GB2312" w:cs="仿宋_GB2312" w:eastAsia="仿宋_GB2312"/>
                <w:sz w:val="28"/>
              </w:rPr>
              <w:t>；</w:t>
            </w:r>
          </w:p>
          <w:p>
            <w:pPr>
              <w:pStyle w:val="null3"/>
              <w:ind w:firstLine="280"/>
              <w:jc w:val="both"/>
            </w:pPr>
            <w:r>
              <w:rPr>
                <w:rFonts w:ascii="仿宋_GB2312" w:hAnsi="仿宋_GB2312" w:cs="仿宋_GB2312" w:eastAsia="仿宋_GB2312"/>
                <w:sz w:val="28"/>
              </w:rPr>
              <w:t>10、超声治疗头有效辐射面积：≥2.0cm</w:t>
            </w:r>
            <w:r>
              <w:rPr>
                <w:rFonts w:ascii="仿宋_GB2312" w:hAnsi="仿宋_GB2312" w:cs="仿宋_GB2312" w:eastAsia="仿宋_GB2312"/>
                <w:sz w:val="28"/>
                <w:vertAlign w:val="superscript"/>
              </w:rPr>
              <w:t>2</w:t>
            </w: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 xml:space="preserve">  </w:t>
            </w:r>
          </w:p>
          <w:p>
            <w:pPr>
              <w:pStyle w:val="null3"/>
              <w:ind w:firstLine="280"/>
              <w:jc w:val="both"/>
            </w:pPr>
            <w:r>
              <w:rPr>
                <w:rFonts w:ascii="仿宋_GB2312" w:hAnsi="仿宋_GB2312" w:cs="仿宋_GB2312" w:eastAsia="仿宋_GB2312"/>
                <w:sz w:val="28"/>
              </w:rPr>
              <w:t xml:space="preserve">11、超声输出模式：连续模式，脉冲模式；  </w:t>
            </w:r>
          </w:p>
          <w:p>
            <w:pPr>
              <w:pStyle w:val="null3"/>
              <w:ind w:firstLine="280"/>
              <w:jc w:val="both"/>
            </w:pPr>
            <w:r>
              <w:rPr>
                <w:rFonts w:ascii="仿宋_GB2312" w:hAnsi="仿宋_GB2312" w:cs="仿宋_GB2312" w:eastAsia="仿宋_GB2312"/>
                <w:sz w:val="28"/>
              </w:rPr>
              <w:t>12、神经肌肉电刺激频率：（20～1000）Hz，6档可调；</w:t>
            </w:r>
          </w:p>
          <w:p>
            <w:pPr>
              <w:pStyle w:val="null3"/>
              <w:ind w:firstLine="280"/>
              <w:jc w:val="both"/>
            </w:pPr>
            <w:r>
              <w:rPr>
                <w:rFonts w:ascii="仿宋_GB2312" w:hAnsi="仿宋_GB2312" w:cs="仿宋_GB2312" w:eastAsia="仿宋_GB2312"/>
                <w:sz w:val="28"/>
              </w:rPr>
              <w:t>13、神经肌肉电刺激工作模式：动力性（间歇输出）</w:t>
            </w:r>
          </w:p>
          <w:p>
            <w:pPr>
              <w:pStyle w:val="null3"/>
              <w:ind w:firstLine="280"/>
              <w:jc w:val="both"/>
            </w:pPr>
            <w:r>
              <w:rPr>
                <w:rFonts w:ascii="仿宋_GB2312" w:hAnsi="仿宋_GB2312" w:cs="仿宋_GB2312" w:eastAsia="仿宋_GB2312"/>
                <w:sz w:val="28"/>
              </w:rPr>
              <w:t xml:space="preserve">                           </w:t>
            </w:r>
            <w:r>
              <w:rPr>
                <w:rFonts w:ascii="仿宋_GB2312" w:hAnsi="仿宋_GB2312" w:cs="仿宋_GB2312" w:eastAsia="仿宋_GB2312"/>
                <w:sz w:val="28"/>
              </w:rPr>
              <w:t>静力性（连续输出）；</w:t>
            </w:r>
          </w:p>
          <w:p>
            <w:pPr>
              <w:pStyle w:val="null3"/>
              <w:ind w:firstLine="280"/>
              <w:jc w:val="both"/>
            </w:pPr>
            <w:r>
              <w:rPr>
                <w:rFonts w:ascii="仿宋_GB2312" w:hAnsi="仿宋_GB2312" w:cs="仿宋_GB2312" w:eastAsia="仿宋_GB2312"/>
                <w:sz w:val="28"/>
              </w:rPr>
              <w:t>14、电脉冲宽度：100us；电脉冲幅值：45V，可调；</w:t>
            </w:r>
          </w:p>
          <w:p>
            <w:pPr>
              <w:pStyle w:val="null3"/>
              <w:ind w:firstLine="280"/>
              <w:jc w:val="both"/>
            </w:pPr>
            <w:r>
              <w:rPr>
                <w:rFonts w:ascii="仿宋_GB2312" w:hAnsi="仿宋_GB2312" w:cs="仿宋_GB2312" w:eastAsia="仿宋_GB2312"/>
                <w:sz w:val="28"/>
              </w:rPr>
              <w:t>15、定时：5-30mi</w:t>
            </w:r>
            <w:r>
              <w:rPr>
                <w:rFonts w:ascii="仿宋_GB2312" w:hAnsi="仿宋_GB2312" w:cs="仿宋_GB2312" w:eastAsia="仿宋_GB2312"/>
                <w:sz w:val="28"/>
              </w:rPr>
              <w:t>n</w:t>
            </w:r>
            <w:r>
              <w:rPr>
                <w:rFonts w:ascii="仿宋_GB2312" w:hAnsi="仿宋_GB2312" w:cs="仿宋_GB2312" w:eastAsia="仿宋_GB2312"/>
                <w:sz w:val="28"/>
              </w:rPr>
              <w:t>；</w:t>
            </w:r>
          </w:p>
          <w:p>
            <w:pPr>
              <w:pStyle w:val="null3"/>
              <w:ind w:firstLine="280"/>
              <w:jc w:val="both"/>
            </w:pPr>
            <w:r>
              <w:rPr>
                <w:rFonts w:ascii="仿宋_GB2312" w:hAnsi="仿宋_GB2312" w:cs="仿宋_GB2312" w:eastAsia="仿宋_GB2312"/>
                <w:sz w:val="28"/>
              </w:rPr>
              <w:t>16</w:t>
            </w:r>
            <w:r>
              <w:rPr>
                <w:rFonts w:ascii="仿宋_GB2312" w:hAnsi="仿宋_GB2312" w:cs="仿宋_GB2312" w:eastAsia="仿宋_GB2312"/>
                <w:sz w:val="28"/>
              </w:rPr>
              <w:t>、</w:t>
            </w:r>
            <w:r>
              <w:rPr>
                <w:rFonts w:ascii="仿宋_GB2312" w:hAnsi="仿宋_GB2312" w:cs="仿宋_GB2312" w:eastAsia="仿宋_GB2312"/>
                <w:sz w:val="28"/>
              </w:rPr>
              <w:t>治疗开始前</w:t>
            </w:r>
            <w:r>
              <w:rPr>
                <w:rFonts w:ascii="仿宋_GB2312" w:hAnsi="仿宋_GB2312" w:cs="仿宋_GB2312" w:eastAsia="仿宋_GB2312"/>
                <w:sz w:val="28"/>
              </w:rPr>
              <w:t>具有</w:t>
            </w:r>
            <w:r>
              <w:rPr>
                <w:rFonts w:ascii="仿宋_GB2312" w:hAnsi="仿宋_GB2312" w:cs="仿宋_GB2312" w:eastAsia="仿宋_GB2312"/>
                <w:sz w:val="28"/>
              </w:rPr>
              <w:t>自检功能，治疗开始后具有对治疗终端（经颅超声治疗头和电极板）接触状态检测及输出剂量实时监控功能</w:t>
            </w:r>
            <w:r>
              <w:rPr>
                <w:rFonts w:ascii="仿宋_GB2312" w:hAnsi="仿宋_GB2312" w:cs="仿宋_GB2312" w:eastAsia="仿宋_GB2312"/>
                <w:sz w:val="28"/>
              </w:rPr>
              <w:t>。</w:t>
            </w:r>
          </w:p>
          <w:p>
            <w:pPr>
              <w:pStyle w:val="null3"/>
              <w:jc w:val="both"/>
            </w:pPr>
          </w:p>
        </w:tc>
      </w:tr>
    </w:tbl>
    <w:p>
      <w:pPr>
        <w:pStyle w:val="null3"/>
      </w:pPr>
      <w:r>
        <w:rPr>
          <w:rFonts w:ascii="仿宋_GB2312" w:hAnsi="仿宋_GB2312" w:cs="仿宋_GB2312" w:eastAsia="仿宋_GB2312"/>
        </w:rPr>
        <w:t>标的名称：高流量无创呼吸机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1-11标的名称：</w:t>
            </w:r>
            <w:r>
              <w:rPr>
                <w:rFonts w:ascii="仿宋_GB2312" w:hAnsi="仿宋_GB2312" w:cs="仿宋_GB2312" w:eastAsia="仿宋_GB2312"/>
                <w:sz w:val="28"/>
                <w:b/>
              </w:rPr>
              <w:t>高流量呼吸机（数量：3  最高限价：18.30万元）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一、无创呼吸机功能：</w:t>
            </w:r>
          </w:p>
          <w:p>
            <w:pPr>
              <w:pStyle w:val="null3"/>
              <w:ind w:right="15"/>
              <w:jc w:val="both"/>
            </w:pPr>
            <w:r>
              <w:rPr>
                <w:rFonts w:ascii="仿宋_GB2312" w:hAnsi="仿宋_GB2312" w:cs="仿宋_GB2312" w:eastAsia="仿宋_GB2312"/>
                <w:sz w:val="28"/>
              </w:rPr>
              <w:t>1、通气模式：CPAP\S\T\ST\PC\MVAPS</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2、吸气正压（IPAP</w:t>
            </w:r>
            <w:r>
              <w:rPr>
                <w:rFonts w:ascii="仿宋_GB2312" w:hAnsi="仿宋_GB2312" w:cs="仿宋_GB2312" w:eastAsia="仿宋_GB2312"/>
                <w:sz w:val="28"/>
              </w:rPr>
              <w:t>)cmH</w:t>
            </w:r>
            <w:r>
              <w:rPr>
                <w:rFonts w:ascii="仿宋_GB2312" w:hAnsi="仿宋_GB2312" w:cs="仿宋_GB2312" w:eastAsia="仿宋_GB2312"/>
                <w:sz w:val="28"/>
                <w:vertAlign w:val="subscript"/>
              </w:rPr>
              <w:t>2</w:t>
            </w:r>
            <w:r>
              <w:rPr>
                <w:rFonts w:ascii="仿宋_GB2312" w:hAnsi="仿宋_GB2312" w:cs="仿宋_GB2312" w:eastAsia="仿宋_GB2312"/>
                <w:sz w:val="28"/>
              </w:rPr>
              <w:t>O：4-30</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3、呼气正压(EPAP)cmH</w:t>
            </w:r>
            <w:r>
              <w:rPr>
                <w:rFonts w:ascii="仿宋_GB2312" w:hAnsi="仿宋_GB2312" w:cs="仿宋_GB2312" w:eastAsia="仿宋_GB2312"/>
                <w:sz w:val="28"/>
                <w:vertAlign w:val="subscript"/>
              </w:rPr>
              <w:t>2</w:t>
            </w:r>
            <w:r>
              <w:rPr>
                <w:rFonts w:ascii="仿宋_GB2312" w:hAnsi="仿宋_GB2312" w:cs="仿宋_GB2312" w:eastAsia="仿宋_GB2312"/>
                <w:sz w:val="28"/>
              </w:rPr>
              <w:t>O：4-20</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4、持续正压（CPAP)cmH</w:t>
            </w:r>
            <w:r>
              <w:rPr>
                <w:rFonts w:ascii="仿宋_GB2312" w:hAnsi="仿宋_GB2312" w:cs="仿宋_GB2312" w:eastAsia="仿宋_GB2312"/>
                <w:sz w:val="28"/>
                <w:vertAlign w:val="subscript"/>
              </w:rPr>
              <w:t>2</w:t>
            </w:r>
            <w:r>
              <w:rPr>
                <w:rFonts w:ascii="仿宋_GB2312" w:hAnsi="仿宋_GB2312" w:cs="仿宋_GB2312" w:eastAsia="仿宋_GB2312"/>
                <w:sz w:val="28"/>
              </w:rPr>
              <w:t>O：4-20</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w:t>
            </w:r>
            <w:r>
              <w:rPr>
                <w:rFonts w:ascii="仿宋_GB2312" w:hAnsi="仿宋_GB2312" w:cs="仿宋_GB2312" w:eastAsia="仿宋_GB2312"/>
                <w:sz w:val="28"/>
              </w:rPr>
              <w:t>5、延</w:t>
            </w:r>
            <w:r>
              <w:rPr>
                <w:rFonts w:ascii="仿宋_GB2312" w:hAnsi="仿宋_GB2312" w:cs="仿宋_GB2312" w:eastAsia="仿宋_GB2312"/>
                <w:sz w:val="28"/>
              </w:rPr>
              <w:t>时升压（分）：</w:t>
            </w:r>
            <w:r>
              <w:rPr>
                <w:rFonts w:ascii="仿宋_GB2312" w:hAnsi="仿宋_GB2312" w:cs="仿宋_GB2312" w:eastAsia="仿宋_GB2312"/>
                <w:sz w:val="28"/>
              </w:rPr>
              <w:t>0-60（CPAP模式），0-3（S\T\ST\PC\MVAPS模式)</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6、压力上升时间S：0.1-0.6 /自动（S\T\ST\PC\MVAPS模式)</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7、目标潮气量ml：100-2500</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8、吸气时间S ：0.5-3.0（T\ST\PC\MVAPS模式）</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9、吸气切换灵敏度：1-6 档/自动</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w:t>
            </w:r>
            <w:r>
              <w:rPr>
                <w:rFonts w:ascii="仿宋_GB2312" w:hAnsi="仿宋_GB2312" w:cs="仿宋_GB2312" w:eastAsia="仿宋_GB2312"/>
                <w:sz w:val="28"/>
              </w:rPr>
              <w:t>10、呼吸切换灵敏度：1-6 档/自动</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11、呼吸频率BPM：2-40</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12、自动补偿（漏气量）：≥60L/min</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13、温度调节：29--34℃ ，</w:t>
            </w:r>
            <w:r>
              <w:rPr>
                <w:rFonts w:ascii="仿宋_GB2312" w:hAnsi="仿宋_GB2312" w:cs="仿宋_GB2312" w:eastAsia="仿宋_GB2312"/>
                <w:sz w:val="28"/>
              </w:rPr>
              <w:t>步进</w:t>
            </w:r>
            <w:r>
              <w:rPr>
                <w:rFonts w:ascii="仿宋_GB2312" w:hAnsi="仿宋_GB2312" w:cs="仿宋_GB2312" w:eastAsia="仿宋_GB2312"/>
                <w:sz w:val="28"/>
              </w:rPr>
              <w:t xml:space="preserve"> </w:t>
            </w:r>
            <w:r>
              <w:rPr>
                <w:rFonts w:ascii="仿宋_GB2312" w:hAnsi="仿宋_GB2312" w:cs="仿宋_GB2312" w:eastAsia="仿宋_GB2312"/>
                <w:sz w:val="28"/>
              </w:rPr>
              <w:t>1℃</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14、</w:t>
            </w:r>
            <w:r>
              <w:rPr>
                <w:rFonts w:ascii="仿宋_GB2312" w:hAnsi="仿宋_GB2312" w:cs="仿宋_GB2312" w:eastAsia="仿宋_GB2312"/>
                <w:sz w:val="28"/>
              </w:rPr>
              <w:t>具有</w:t>
            </w:r>
            <w:r>
              <w:rPr>
                <w:rFonts w:ascii="仿宋_GB2312" w:hAnsi="仿宋_GB2312" w:cs="仿宋_GB2312" w:eastAsia="仿宋_GB2312"/>
                <w:sz w:val="28"/>
              </w:rPr>
              <w:t>管道脱落报警</w:t>
            </w:r>
            <w:r>
              <w:rPr>
                <w:rFonts w:ascii="仿宋_GB2312" w:hAnsi="仿宋_GB2312" w:cs="仿宋_GB2312" w:eastAsia="仿宋_GB2312"/>
                <w:sz w:val="28"/>
              </w:rPr>
              <w:t>/漏气报警/窒息报警/高、低呼吸频率报警/低分钟通气量报警</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15、患者界面：全面罩</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二、高流量氧疗功能：</w:t>
            </w:r>
          </w:p>
          <w:p>
            <w:pPr>
              <w:pStyle w:val="null3"/>
              <w:ind w:right="15"/>
              <w:jc w:val="both"/>
            </w:pPr>
            <w:r>
              <w:rPr>
                <w:rFonts w:ascii="仿宋_GB2312" w:hAnsi="仿宋_GB2312" w:cs="仿宋_GB2312" w:eastAsia="仿宋_GB2312"/>
                <w:sz w:val="28"/>
              </w:rPr>
              <w:t>1、工作模式：成人HFLOW\儿童LFLOW  共2种</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2、流量：成人HFLOW：10-80L/min，儿童LFLOW：2-25L/min</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3、温度调节：29--37℃ ，</w:t>
            </w:r>
            <w:r>
              <w:rPr>
                <w:rFonts w:ascii="仿宋_GB2312" w:hAnsi="仿宋_GB2312" w:cs="仿宋_GB2312" w:eastAsia="仿宋_GB2312"/>
                <w:sz w:val="28"/>
              </w:rPr>
              <w:t>步进</w:t>
            </w:r>
            <w:r>
              <w:rPr>
                <w:rFonts w:ascii="仿宋_GB2312" w:hAnsi="仿宋_GB2312" w:cs="仿宋_GB2312" w:eastAsia="仿宋_GB2312"/>
                <w:sz w:val="28"/>
              </w:rPr>
              <w:t xml:space="preserve"> </w:t>
            </w:r>
            <w:r>
              <w:rPr>
                <w:rFonts w:ascii="仿宋_GB2312" w:hAnsi="仿宋_GB2312" w:cs="仿宋_GB2312" w:eastAsia="仿宋_GB2312"/>
                <w:sz w:val="28"/>
              </w:rPr>
              <w:t>1℃（LFLOW模式下温度34℃）</w:t>
            </w:r>
            <w:r>
              <w:rPr>
                <w:rFonts w:ascii="仿宋_GB2312" w:hAnsi="仿宋_GB2312" w:cs="仿宋_GB2312" w:eastAsia="仿宋_GB2312"/>
                <w:sz w:val="28"/>
              </w:rPr>
              <w:t>；</w:t>
            </w:r>
          </w:p>
          <w:p>
            <w:pPr>
              <w:pStyle w:val="null3"/>
              <w:ind w:right="15"/>
            </w:pPr>
            <w:r>
              <w:rPr>
                <w:rFonts w:ascii="仿宋_GB2312" w:hAnsi="仿宋_GB2312" w:cs="仿宋_GB2312" w:eastAsia="仿宋_GB2312"/>
                <w:sz w:val="28"/>
              </w:rPr>
              <w:t>4、呼吸管路报警/漏气报警/阻塞报警/无法达到目标流量报警/无法达到目标温度报警/检查工作环境报警</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三、系统参数说明：</w:t>
            </w:r>
          </w:p>
          <w:p>
            <w:pPr>
              <w:pStyle w:val="null3"/>
              <w:ind w:right="15"/>
            </w:pPr>
            <w:r>
              <w:rPr>
                <w:rFonts w:ascii="仿宋_GB2312" w:hAnsi="仿宋_GB2312" w:cs="仿宋_GB2312" w:eastAsia="仿宋_GB2312"/>
                <w:sz w:val="28"/>
              </w:rPr>
              <w:t>▲</w:t>
            </w:r>
            <w:r>
              <w:rPr>
                <w:rFonts w:ascii="仿宋_GB2312" w:hAnsi="仿宋_GB2312" w:cs="仿宋_GB2312" w:eastAsia="仿宋_GB2312"/>
                <w:sz w:val="28"/>
              </w:rPr>
              <w:t>1、氧浓度设置：自动空氧混合，无需人工计算干预</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2、最大工作压力≥80cmH</w:t>
            </w:r>
            <w:r>
              <w:rPr>
                <w:rFonts w:ascii="仿宋_GB2312" w:hAnsi="仿宋_GB2312" w:cs="仿宋_GB2312" w:eastAsia="仿宋_GB2312"/>
                <w:sz w:val="28"/>
                <w:vertAlign w:val="subscript"/>
              </w:rPr>
              <w:t>2</w:t>
            </w:r>
            <w:r>
              <w:rPr>
                <w:rFonts w:ascii="仿宋_GB2312" w:hAnsi="仿宋_GB2312" w:cs="仿宋_GB2312" w:eastAsia="仿宋_GB2312"/>
                <w:sz w:val="28"/>
              </w:rPr>
              <w:t>O，最大峰流量≥180L/min</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3、≥4.5</w:t>
            </w:r>
            <w:r>
              <w:rPr>
                <w:rFonts w:ascii="仿宋_GB2312" w:hAnsi="仿宋_GB2312" w:cs="仿宋_GB2312" w:eastAsia="仿宋_GB2312"/>
                <w:sz w:val="28"/>
              </w:rPr>
              <w:t>英寸</w:t>
            </w:r>
            <w:r>
              <w:rPr>
                <w:rFonts w:ascii="仿宋_GB2312" w:hAnsi="仿宋_GB2312" w:cs="仿宋_GB2312" w:eastAsia="仿宋_GB2312"/>
                <w:sz w:val="28"/>
              </w:rPr>
              <w:t>触摸式液晶屏</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4、氧气浓度低报警/氧气浓度高报警/内部故障报警/检查水量报警/断电报警</w:t>
            </w:r>
            <w:r>
              <w:rPr>
                <w:rFonts w:ascii="仿宋_GB2312" w:hAnsi="仿宋_GB2312" w:cs="仿宋_GB2312" w:eastAsia="仿宋_GB2312"/>
                <w:sz w:val="28"/>
              </w:rPr>
              <w:t>；</w:t>
            </w:r>
          </w:p>
          <w:p>
            <w:pPr>
              <w:pStyle w:val="null3"/>
              <w:ind w:right="15"/>
              <w:jc w:val="both"/>
            </w:pPr>
            <w:r>
              <w:rPr>
                <w:rFonts w:ascii="仿宋_GB2312" w:hAnsi="仿宋_GB2312" w:cs="仿宋_GB2312" w:eastAsia="仿宋_GB2312"/>
                <w:sz w:val="28"/>
              </w:rPr>
              <w:t>5、可根据临床需求任意调节输出气体湿度</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四、配置要求：</w:t>
            </w:r>
          </w:p>
          <w:p>
            <w:pPr>
              <w:pStyle w:val="null3"/>
              <w:ind w:right="15"/>
              <w:jc w:val="both"/>
            </w:pPr>
            <w:r>
              <w:rPr>
                <w:rFonts w:ascii="仿宋_GB2312" w:hAnsi="仿宋_GB2312" w:cs="仿宋_GB2312" w:eastAsia="仿宋_GB2312"/>
                <w:sz w:val="28"/>
              </w:rPr>
              <w:t>1、配置臭氧消毒发生器，可对设备进行臭氧消毒。</w:t>
            </w:r>
          </w:p>
          <w:p>
            <w:pPr>
              <w:pStyle w:val="null3"/>
              <w:ind w:right="15"/>
            </w:pPr>
            <w:r>
              <w:rPr>
                <w:rFonts w:ascii="仿宋_GB2312" w:hAnsi="仿宋_GB2312" w:cs="仿宋_GB2312" w:eastAsia="仿宋_GB2312"/>
                <w:sz w:val="28"/>
              </w:rPr>
              <w:t>2、带悬臂台车1台。</w:t>
            </w:r>
          </w:p>
          <w:p>
            <w:pPr>
              <w:pStyle w:val="null3"/>
              <w:ind w:right="15"/>
            </w:pPr>
            <w:r>
              <w:rPr>
                <w:rFonts w:ascii="仿宋_GB2312" w:hAnsi="仿宋_GB2312" w:cs="仿宋_GB2312" w:eastAsia="仿宋_GB2312"/>
                <w:sz w:val="28"/>
              </w:rPr>
              <w:t>▲</w:t>
            </w:r>
            <w:r>
              <w:rPr>
                <w:rFonts w:ascii="仿宋_GB2312" w:hAnsi="仿宋_GB2312" w:cs="仿宋_GB2312" w:eastAsia="仿宋_GB2312"/>
                <w:sz w:val="28"/>
              </w:rPr>
              <w:t>3、配置可高温高压或低温等离子消毒的复用型：硅胶加热管路、湿化罐。</w:t>
            </w:r>
          </w:p>
          <w:p>
            <w:pPr>
              <w:pStyle w:val="null3"/>
              <w:jc w:val="both"/>
            </w:pPr>
          </w:p>
        </w:tc>
      </w:tr>
    </w:tbl>
    <w:p>
      <w:pPr>
        <w:pStyle w:val="null3"/>
      </w:pPr>
      <w:r>
        <w:rPr>
          <w:rFonts w:ascii="仿宋_GB2312" w:hAnsi="仿宋_GB2312" w:cs="仿宋_GB2312" w:eastAsia="仿宋_GB2312"/>
        </w:rPr>
        <w:t>标的名称：高频胸壁震荡排痰仪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1-12标的名称：</w:t>
            </w:r>
            <w:r>
              <w:rPr>
                <w:rFonts w:ascii="仿宋_GB2312" w:hAnsi="仿宋_GB2312" w:cs="仿宋_GB2312" w:eastAsia="仿宋_GB2312"/>
                <w:sz w:val="28"/>
                <w:b/>
              </w:rPr>
              <w:t>高频胸壁振荡排痰仪（数量：1  最高限价：4.8万元）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1、振动频率：≤15Hz，</w:t>
            </w:r>
            <w:r>
              <w:rPr>
                <w:rFonts w:ascii="仿宋_GB2312" w:hAnsi="仿宋_GB2312" w:cs="仿宋_GB2312" w:eastAsia="仿宋_GB2312"/>
                <w:sz w:val="28"/>
              </w:rPr>
              <w:t>控制精度</w:t>
            </w:r>
            <w:r>
              <w:rPr>
                <w:rFonts w:ascii="仿宋_GB2312" w:hAnsi="仿宋_GB2312" w:cs="仿宋_GB2312" w:eastAsia="仿宋_GB2312"/>
                <w:sz w:val="28"/>
              </w:rPr>
              <w:t>≤±15%</w:t>
            </w:r>
            <w:r>
              <w:rPr>
                <w:rFonts w:ascii="仿宋_GB2312" w:hAnsi="仿宋_GB2312" w:cs="仿宋_GB2312" w:eastAsia="仿宋_GB2312"/>
                <w:sz w:val="28"/>
              </w:rPr>
              <w:t>，调节步长</w:t>
            </w:r>
            <w:r>
              <w:rPr>
                <w:rFonts w:ascii="仿宋_GB2312" w:hAnsi="仿宋_GB2312" w:cs="仿宋_GB2312" w:eastAsia="仿宋_GB2312"/>
                <w:sz w:val="28"/>
              </w:rPr>
              <w:t>1Hz，长按可连续调节</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2、振动压力：1-3.5kPa，1-10级可调，调节步长1级，长按可连续调节，</w:t>
            </w:r>
            <w:r>
              <w:rPr>
                <w:rFonts w:ascii="仿宋_GB2312" w:hAnsi="仿宋_GB2312" w:cs="仿宋_GB2312" w:eastAsia="仿宋_GB2312"/>
                <w:sz w:val="28"/>
              </w:rPr>
              <w:t>控制精度</w:t>
            </w:r>
            <w:r>
              <w:rPr>
                <w:rFonts w:ascii="仿宋_GB2312" w:hAnsi="仿宋_GB2312" w:cs="仿宋_GB2312" w:eastAsia="仿宋_GB2312"/>
                <w:sz w:val="28"/>
              </w:rPr>
              <w:t>≤±0.2kPa</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3、定时时间：1-60min可调，调节步长1min，长按可连续调节，控制精度±1%</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英</w:t>
            </w:r>
            <w:r>
              <w:rPr>
                <w:rFonts w:ascii="仿宋_GB2312" w:hAnsi="仿宋_GB2312" w:cs="仿宋_GB2312" w:eastAsia="仿宋_GB2312"/>
                <w:sz w:val="28"/>
              </w:rPr>
              <w:t>寸操作界面，内嵌</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英</w:t>
            </w:r>
            <w:r>
              <w:rPr>
                <w:rFonts w:ascii="仿宋_GB2312" w:hAnsi="仿宋_GB2312" w:cs="仿宋_GB2312" w:eastAsia="仿宋_GB2312"/>
                <w:sz w:val="28"/>
              </w:rPr>
              <w:t>寸高清彩色液晶显示屏，中文导航式操作指引，多参数显示及可调（频率、压力、治疗时间等）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5、亮度调节：显示屏亮度1-10级可调</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5种治疗模式可选，包括常规模式、滚动模式和3种P模式（P1、P2、P3模式，也可以称为编程模式）</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7、可以自定义设定频率、压力和治疗时间</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8、通过设置两个点的频率和压力，并设置第一个点到第二个点所占用定时时间百分比</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9、编程模式：通过设置治疗的8个“段”，每段均可设置该段的频率、压力和时间，执行完一个段再执行下一个段</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具有</w:t>
            </w:r>
            <w:r>
              <w:rPr>
                <w:rFonts w:ascii="仿宋_GB2312" w:hAnsi="仿宋_GB2312" w:cs="仿宋_GB2312" w:eastAsia="仿宋_GB2312"/>
                <w:sz w:val="28"/>
              </w:rPr>
              <w:t>咳嗽暂停</w:t>
            </w:r>
            <w:r>
              <w:rPr>
                <w:rFonts w:ascii="仿宋_GB2312" w:hAnsi="仿宋_GB2312" w:cs="仿宋_GB2312" w:eastAsia="仿宋_GB2312"/>
                <w:sz w:val="28"/>
              </w:rPr>
              <w:t>功能，</w:t>
            </w:r>
            <w:r>
              <w:rPr>
                <w:rFonts w:ascii="仿宋_GB2312" w:hAnsi="仿宋_GB2312" w:cs="仿宋_GB2312" w:eastAsia="仿宋_GB2312"/>
                <w:sz w:val="28"/>
              </w:rPr>
              <w:t>时间为</w:t>
            </w:r>
            <w:r>
              <w:rPr>
                <w:rFonts w:ascii="仿宋_GB2312" w:hAnsi="仿宋_GB2312" w:cs="仿宋_GB2312" w:eastAsia="仿宋_GB2312"/>
                <w:sz w:val="28"/>
              </w:rPr>
              <w:t>：</w:t>
            </w:r>
            <w:r>
              <w:rPr>
                <w:rFonts w:ascii="仿宋_GB2312" w:hAnsi="仿宋_GB2312" w:cs="仿宋_GB2312" w:eastAsia="仿宋_GB2312"/>
                <w:sz w:val="28"/>
              </w:rPr>
              <w:t>10s-5min可调</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具有</w:t>
            </w:r>
            <w:r>
              <w:rPr>
                <w:rFonts w:ascii="仿宋_GB2312" w:hAnsi="仿宋_GB2312" w:cs="仿宋_GB2312" w:eastAsia="仿宋_GB2312"/>
                <w:sz w:val="28"/>
              </w:rPr>
              <w:t>通过手持开关实现患者自主的一键急停</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12、在按下暂停键后，充气气囊压力从最大压力下降到0.2kPa的时间≤10s</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13、空气脉冲发生器：采用直流无刷电机和鼓风机</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14、全胸充气背心采用“倒V式”设计，在确保患者有效咳嗽、咳痰时，避免对胃脘部的振荡</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15、</w:t>
            </w:r>
            <w:r>
              <w:rPr>
                <w:rFonts w:ascii="仿宋_GB2312" w:hAnsi="仿宋_GB2312" w:cs="仿宋_GB2312" w:eastAsia="仿宋_GB2312"/>
                <w:sz w:val="28"/>
              </w:rPr>
              <w:t>≥</w:t>
            </w:r>
            <w:r>
              <w:rPr>
                <w:rFonts w:ascii="仿宋_GB2312" w:hAnsi="仿宋_GB2312" w:cs="仿宋_GB2312" w:eastAsia="仿宋_GB2312"/>
                <w:sz w:val="28"/>
              </w:rPr>
              <w:t>25种背心式或胸带式气囊可选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16、背心长度三档可调，可满足不同体型患者需求</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17、背心由外套及气囊两部分组成，背心内衬可拆卸，满足单人单用，避免交叉感染，外套可按普通衣物的方式进行清洗和消毒，洗后可与内层气囊重新组装</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18</w:t>
            </w:r>
            <w:r>
              <w:rPr>
                <w:rFonts w:ascii="仿宋_GB2312" w:hAnsi="仿宋_GB2312" w:cs="仿宋_GB2312" w:eastAsia="仿宋_GB2312"/>
                <w:sz w:val="28"/>
              </w:rPr>
              <w:t>、</w:t>
            </w:r>
            <w:r>
              <w:rPr>
                <w:rFonts w:ascii="仿宋_GB2312" w:hAnsi="仿宋_GB2312" w:cs="仿宋_GB2312" w:eastAsia="仿宋_GB2312"/>
                <w:sz w:val="28"/>
              </w:rPr>
              <w:t>配</w:t>
            </w:r>
            <w:r>
              <w:rPr>
                <w:rFonts w:ascii="仿宋_GB2312" w:hAnsi="仿宋_GB2312" w:cs="仿宋_GB2312" w:eastAsia="仿宋_GB2312"/>
                <w:sz w:val="28"/>
              </w:rPr>
              <w:t>备</w:t>
            </w:r>
            <w:r>
              <w:rPr>
                <w:rFonts w:ascii="仿宋_GB2312" w:hAnsi="仿宋_GB2312" w:cs="仿宋_GB2312" w:eastAsia="仿宋_GB2312"/>
                <w:sz w:val="28"/>
              </w:rPr>
              <w:t>指脉氧，</w:t>
            </w:r>
            <w:r>
              <w:rPr>
                <w:rFonts w:ascii="仿宋_GB2312" w:hAnsi="仿宋_GB2312" w:cs="仿宋_GB2312" w:eastAsia="仿宋_GB2312"/>
                <w:sz w:val="28"/>
              </w:rPr>
              <w:t>实时监测患者心脉和血氧饱和度，且可通过设置血氧、脉率、呼吸率上下限，实现报警功能，实现实时监测患者状态</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19、对治疗过程中调节的参数，仪器可自动记忆该参数，在每日开机使用中自动使用该参数</w:t>
            </w:r>
            <w:r>
              <w:rPr>
                <w:rFonts w:ascii="仿宋_GB2312" w:hAnsi="仿宋_GB2312" w:cs="仿宋_GB2312" w:eastAsia="仿宋_GB2312"/>
                <w:sz w:val="28"/>
              </w:rPr>
              <w:t>；</w:t>
            </w:r>
          </w:p>
          <w:p>
            <w:pPr>
              <w:pStyle w:val="null3"/>
            </w:pPr>
            <w:r>
              <w:rPr>
                <w:rFonts w:ascii="仿宋_GB2312" w:hAnsi="仿宋_GB2312" w:cs="仿宋_GB2312" w:eastAsia="仿宋_GB2312"/>
                <w:sz w:val="28"/>
              </w:rPr>
              <w:t>20、</w:t>
            </w:r>
            <w:r>
              <w:rPr>
                <w:rFonts w:ascii="仿宋_GB2312" w:hAnsi="仿宋_GB2312" w:cs="仿宋_GB2312" w:eastAsia="仿宋_GB2312"/>
                <w:sz w:val="28"/>
              </w:rPr>
              <w:t>具有</w:t>
            </w:r>
            <w:r>
              <w:rPr>
                <w:rFonts w:ascii="仿宋_GB2312" w:hAnsi="仿宋_GB2312" w:cs="仿宋_GB2312" w:eastAsia="仿宋_GB2312"/>
                <w:sz w:val="28"/>
              </w:rPr>
              <w:t>治疗记录存储功能</w:t>
            </w:r>
            <w:r>
              <w:rPr>
                <w:rFonts w:ascii="仿宋_GB2312" w:hAnsi="仿宋_GB2312" w:cs="仿宋_GB2312" w:eastAsia="仿宋_GB2312"/>
                <w:sz w:val="28"/>
              </w:rPr>
              <w:t>。</w:t>
            </w:r>
          </w:p>
          <w:p>
            <w:pPr>
              <w:pStyle w:val="null3"/>
              <w:jc w:val="both"/>
            </w:pPr>
          </w:p>
        </w:tc>
      </w:tr>
    </w:tbl>
    <w:p>
      <w:pPr>
        <w:pStyle w:val="null3"/>
      </w:pPr>
      <w:r>
        <w:rPr>
          <w:rFonts w:ascii="仿宋_GB2312" w:hAnsi="仿宋_GB2312" w:cs="仿宋_GB2312" w:eastAsia="仿宋_GB2312"/>
        </w:rPr>
        <w:t>标的名称：肌电生物反馈仪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1-13标的名称：</w:t>
            </w:r>
            <w:r>
              <w:rPr>
                <w:rFonts w:ascii="仿宋_GB2312" w:hAnsi="仿宋_GB2312" w:cs="仿宋_GB2312" w:eastAsia="仿宋_GB2312"/>
                <w:sz w:val="28"/>
                <w:b/>
              </w:rPr>
              <w:t>肌电生物反馈治疗仪（数量：3  最高限价：9万元）</w:t>
            </w:r>
          </w:p>
          <w:p>
            <w:pPr>
              <w:pStyle w:val="null3"/>
              <w:numPr>
                <w:ilvl w:val="0"/>
                <w:numId w:val="1"/>
              </w:numPr>
            </w:pP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pPr>
            <w:r>
              <w:rPr>
                <w:rFonts w:ascii="仿宋_GB2312" w:hAnsi="仿宋_GB2312" w:cs="仿宋_GB2312" w:eastAsia="仿宋_GB2312"/>
                <w:sz w:val="28"/>
              </w:rPr>
              <w:t>主要功能：</w:t>
            </w:r>
          </w:p>
          <w:p>
            <w:pPr>
              <w:pStyle w:val="null3"/>
              <w:jc w:val="left"/>
            </w:pPr>
            <w:r>
              <w:rPr>
                <w:rFonts w:ascii="仿宋_GB2312" w:hAnsi="仿宋_GB2312" w:cs="仿宋_GB2312" w:eastAsia="仿宋_GB2312"/>
                <w:sz w:val="28"/>
              </w:rPr>
              <w:t>1、操作简便；</w:t>
            </w:r>
          </w:p>
          <w:p>
            <w:pPr>
              <w:pStyle w:val="null3"/>
              <w:jc w:val="left"/>
            </w:pPr>
            <w:r>
              <w:rPr>
                <w:rFonts w:ascii="仿宋_GB2312" w:hAnsi="仿宋_GB2312" w:cs="仿宋_GB2312" w:eastAsia="仿宋_GB2312"/>
                <w:sz w:val="28"/>
              </w:rPr>
              <w:t>2、液晶屏</w:t>
            </w:r>
            <w:r>
              <w:rPr>
                <w:rFonts w:ascii="仿宋_GB2312" w:hAnsi="仿宋_GB2312" w:cs="仿宋_GB2312" w:eastAsia="仿宋_GB2312"/>
                <w:sz w:val="28"/>
              </w:rPr>
              <w:t>≥</w:t>
            </w:r>
            <w:r>
              <w:rPr>
                <w:rFonts w:ascii="仿宋_GB2312" w:hAnsi="仿宋_GB2312" w:cs="仿宋_GB2312" w:eastAsia="仿宋_GB2312"/>
                <w:sz w:val="28"/>
              </w:rPr>
              <w:t>8英寸；</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可</w:t>
            </w:r>
            <w:r>
              <w:rPr>
                <w:rFonts w:ascii="仿宋_GB2312" w:hAnsi="仿宋_GB2312" w:cs="仿宋_GB2312" w:eastAsia="仿宋_GB2312"/>
                <w:sz w:val="28"/>
              </w:rPr>
              <w:t>选择个性化的刺激模式；</w:t>
            </w:r>
          </w:p>
          <w:p>
            <w:pPr>
              <w:pStyle w:val="null3"/>
              <w:jc w:val="left"/>
            </w:pPr>
            <w:r>
              <w:rPr>
                <w:rFonts w:ascii="仿宋_GB2312" w:hAnsi="仿宋_GB2312" w:cs="仿宋_GB2312" w:eastAsia="仿宋_GB2312"/>
                <w:sz w:val="28"/>
              </w:rPr>
              <w:t>4、双通道同时工作、独立运行；</w:t>
            </w:r>
          </w:p>
          <w:p>
            <w:pPr>
              <w:pStyle w:val="null3"/>
              <w:jc w:val="left"/>
            </w:pPr>
            <w:r>
              <w:rPr>
                <w:rFonts w:ascii="仿宋_GB2312" w:hAnsi="仿宋_GB2312" w:cs="仿宋_GB2312" w:eastAsia="仿宋_GB2312"/>
                <w:sz w:val="28"/>
              </w:rPr>
              <w:t>5、交流供电模式；</w:t>
            </w:r>
          </w:p>
          <w:p>
            <w:pPr>
              <w:pStyle w:val="null3"/>
              <w:jc w:val="left"/>
            </w:pPr>
            <w:r>
              <w:rPr>
                <w:rFonts w:ascii="仿宋_GB2312" w:hAnsi="仿宋_GB2312" w:cs="仿宋_GB2312" w:eastAsia="仿宋_GB2312"/>
                <w:sz w:val="28"/>
              </w:rPr>
              <w:t>6、</w:t>
            </w:r>
            <w:r>
              <w:rPr>
                <w:rFonts w:ascii="仿宋_GB2312" w:hAnsi="仿宋_GB2312" w:cs="仿宋_GB2312" w:eastAsia="仿宋_GB2312"/>
                <w:sz w:val="28"/>
              </w:rPr>
              <w:t>具有</w:t>
            </w:r>
            <w:r>
              <w:rPr>
                <w:rFonts w:ascii="仿宋_GB2312" w:hAnsi="仿宋_GB2312" w:cs="仿宋_GB2312" w:eastAsia="仿宋_GB2312"/>
                <w:sz w:val="28"/>
              </w:rPr>
              <w:t>语音及文字提示功能；</w:t>
            </w:r>
          </w:p>
          <w:p>
            <w:pPr>
              <w:pStyle w:val="null3"/>
              <w:jc w:val="left"/>
            </w:pPr>
            <w:r>
              <w:rPr>
                <w:rFonts w:ascii="仿宋_GB2312" w:hAnsi="仿宋_GB2312" w:cs="仿宋_GB2312" w:eastAsia="仿宋_GB2312"/>
                <w:sz w:val="28"/>
              </w:rPr>
              <w:t>7、</w:t>
            </w:r>
            <w:r>
              <w:rPr>
                <w:rFonts w:ascii="仿宋_GB2312" w:hAnsi="仿宋_GB2312" w:cs="仿宋_GB2312" w:eastAsia="仿宋_GB2312"/>
                <w:sz w:val="28"/>
              </w:rPr>
              <w:t>具有</w:t>
            </w:r>
            <w:r>
              <w:rPr>
                <w:rFonts w:ascii="仿宋_GB2312" w:hAnsi="仿宋_GB2312" w:cs="仿宋_GB2312" w:eastAsia="仿宋_GB2312"/>
                <w:sz w:val="28"/>
              </w:rPr>
              <w:t>肌电信号</w:t>
            </w:r>
            <w:r>
              <w:rPr>
                <w:rFonts w:ascii="仿宋_GB2312" w:hAnsi="仿宋_GB2312" w:cs="仿宋_GB2312" w:eastAsia="仿宋_GB2312"/>
                <w:sz w:val="28"/>
              </w:rPr>
              <w:t>RMS值实时分析，信号式反馈主动训练；</w:t>
            </w:r>
          </w:p>
          <w:p>
            <w:pPr>
              <w:pStyle w:val="null3"/>
              <w:jc w:val="left"/>
            </w:pPr>
            <w:r>
              <w:rPr>
                <w:rFonts w:ascii="仿宋_GB2312" w:hAnsi="仿宋_GB2312" w:cs="仿宋_GB2312" w:eastAsia="仿宋_GB2312"/>
                <w:sz w:val="28"/>
              </w:rPr>
              <w:t>8、被动训练与主动训练相结合；</w:t>
            </w:r>
          </w:p>
          <w:p>
            <w:pPr>
              <w:pStyle w:val="null3"/>
              <w:jc w:val="left"/>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4种刺激模式（处方刺激、自由刺激、反馈刺激、自定方案</w:t>
            </w:r>
            <w:r>
              <w:rPr>
                <w:rFonts w:ascii="仿宋_GB2312" w:hAnsi="仿宋_GB2312" w:cs="仿宋_GB2312" w:eastAsia="仿宋_GB2312"/>
                <w:sz w:val="28"/>
              </w:rPr>
              <w:t>等</w:t>
            </w:r>
            <w:r>
              <w:rPr>
                <w:rFonts w:ascii="仿宋_GB2312" w:hAnsi="仿宋_GB2312" w:cs="仿宋_GB2312" w:eastAsia="仿宋_GB2312"/>
                <w:sz w:val="28"/>
              </w:rPr>
              <w:t>）</w:t>
            </w:r>
            <w:r>
              <w:rPr>
                <w:rFonts w:ascii="仿宋_GB2312" w:hAnsi="仿宋_GB2312" w:cs="仿宋_GB2312" w:eastAsia="仿宋_GB2312"/>
                <w:sz w:val="28"/>
              </w:rPr>
              <w:t>。</w:t>
            </w:r>
          </w:p>
          <w:p>
            <w:pPr>
              <w:pStyle w:val="null3"/>
            </w:pPr>
            <w:r>
              <w:rPr>
                <w:rFonts w:ascii="仿宋_GB2312" w:hAnsi="仿宋_GB2312" w:cs="仿宋_GB2312" w:eastAsia="仿宋_GB2312"/>
                <w:sz w:val="28"/>
              </w:rPr>
              <w:t>技术要求：</w:t>
            </w:r>
          </w:p>
          <w:p>
            <w:pPr>
              <w:pStyle w:val="null3"/>
            </w:pPr>
            <w:r>
              <w:rPr>
                <w:rFonts w:ascii="仿宋_GB2312" w:hAnsi="仿宋_GB2312" w:cs="仿宋_GB2312" w:eastAsia="仿宋_GB2312"/>
                <w:sz w:val="28"/>
              </w:rPr>
              <w:t>1、测量范围：1μV~2000μV；</w:t>
            </w:r>
          </w:p>
          <w:p>
            <w:pPr>
              <w:pStyle w:val="null3"/>
            </w:pPr>
            <w:r>
              <w:rPr>
                <w:rFonts w:ascii="仿宋_GB2312" w:hAnsi="仿宋_GB2312" w:cs="仿宋_GB2312" w:eastAsia="仿宋_GB2312"/>
                <w:sz w:val="28"/>
              </w:rPr>
              <w:t>2、最高分辨率：</w:t>
            </w:r>
            <w:r>
              <w:rPr>
                <w:rFonts w:ascii="仿宋_GB2312" w:hAnsi="仿宋_GB2312" w:cs="仿宋_GB2312" w:eastAsia="仿宋_GB2312"/>
                <w:sz w:val="28"/>
              </w:rPr>
              <w:t>≤</w:t>
            </w:r>
            <w:r>
              <w:rPr>
                <w:rFonts w:ascii="仿宋_GB2312" w:hAnsi="仿宋_GB2312" w:cs="仿宋_GB2312" w:eastAsia="仿宋_GB2312"/>
                <w:sz w:val="28"/>
              </w:rPr>
              <w:t>0.2μV；</w:t>
            </w:r>
          </w:p>
          <w:p>
            <w:pPr>
              <w:pStyle w:val="null3"/>
            </w:pPr>
            <w:r>
              <w:rPr>
                <w:rFonts w:ascii="仿宋_GB2312" w:hAnsi="仿宋_GB2312" w:cs="仿宋_GB2312" w:eastAsia="仿宋_GB2312"/>
                <w:sz w:val="28"/>
              </w:rPr>
              <w:t>3、输入噪声：</w:t>
            </w:r>
            <w:r>
              <w:rPr>
                <w:rFonts w:ascii="仿宋_GB2312" w:hAnsi="仿宋_GB2312" w:cs="仿宋_GB2312" w:eastAsia="仿宋_GB2312"/>
                <w:sz w:val="28"/>
              </w:rPr>
              <w:t>≤</w:t>
            </w:r>
            <w:r>
              <w:rPr>
                <w:rFonts w:ascii="仿宋_GB2312" w:hAnsi="仿宋_GB2312" w:cs="仿宋_GB2312" w:eastAsia="仿宋_GB2312"/>
                <w:sz w:val="28"/>
              </w:rPr>
              <w:t>1μV；</w:t>
            </w:r>
          </w:p>
          <w:p>
            <w:pPr>
              <w:pStyle w:val="null3"/>
            </w:pPr>
            <w:r>
              <w:rPr>
                <w:rFonts w:ascii="仿宋_GB2312" w:hAnsi="仿宋_GB2312" w:cs="仿宋_GB2312" w:eastAsia="仿宋_GB2312"/>
                <w:sz w:val="28"/>
              </w:rPr>
              <w:t>4、通频带：5Hz~1000Hz；</w:t>
            </w:r>
          </w:p>
          <w:p>
            <w:pPr>
              <w:pStyle w:val="null3"/>
            </w:pPr>
            <w:r>
              <w:rPr>
                <w:rFonts w:ascii="仿宋_GB2312" w:hAnsi="仿宋_GB2312" w:cs="仿宋_GB2312" w:eastAsia="仿宋_GB2312"/>
                <w:sz w:val="28"/>
              </w:rPr>
              <w:t>5、差模输入阻抗：≥5MΩ；</w:t>
            </w:r>
          </w:p>
          <w:p>
            <w:pPr>
              <w:pStyle w:val="null3"/>
            </w:pPr>
            <w:r>
              <w:rPr>
                <w:rFonts w:ascii="仿宋_GB2312" w:hAnsi="仿宋_GB2312" w:cs="仿宋_GB2312" w:eastAsia="仿宋_GB2312"/>
                <w:sz w:val="28"/>
              </w:rPr>
              <w:t>6、共模抑制比：≥130dB；</w:t>
            </w:r>
          </w:p>
          <w:p>
            <w:pPr>
              <w:pStyle w:val="null3"/>
            </w:pPr>
            <w:r>
              <w:rPr>
                <w:rFonts w:ascii="仿宋_GB2312" w:hAnsi="仿宋_GB2312" w:cs="仿宋_GB2312" w:eastAsia="仿宋_GB2312"/>
                <w:sz w:val="28"/>
              </w:rPr>
              <w:t>7、</w:t>
            </w:r>
            <w:r>
              <w:rPr>
                <w:rFonts w:ascii="仿宋_GB2312" w:hAnsi="仿宋_GB2312" w:cs="仿宋_GB2312" w:eastAsia="仿宋_GB2312"/>
                <w:sz w:val="28"/>
              </w:rPr>
              <w:t>自述</w:t>
            </w:r>
            <w:r>
              <w:rPr>
                <w:rFonts w:ascii="仿宋_GB2312" w:hAnsi="仿宋_GB2312" w:cs="仿宋_GB2312" w:eastAsia="仿宋_GB2312"/>
                <w:sz w:val="28"/>
              </w:rPr>
              <w:t>反馈信号的方式；</w:t>
            </w:r>
          </w:p>
          <w:p>
            <w:pPr>
              <w:pStyle w:val="null3"/>
            </w:pPr>
            <w:r>
              <w:rPr>
                <w:rFonts w:ascii="仿宋_GB2312" w:hAnsi="仿宋_GB2312" w:cs="仿宋_GB2312" w:eastAsia="仿宋_GB2312"/>
                <w:sz w:val="28"/>
              </w:rPr>
              <w:t>8、当测得肌电信号变化达到0.2μV时，反馈信号即有变化；</w:t>
            </w:r>
          </w:p>
          <w:p>
            <w:pPr>
              <w:pStyle w:val="null3"/>
            </w:pPr>
            <w:r>
              <w:rPr>
                <w:rFonts w:ascii="仿宋_GB2312" w:hAnsi="仿宋_GB2312" w:cs="仿宋_GB2312" w:eastAsia="仿宋_GB2312"/>
                <w:sz w:val="28"/>
              </w:rPr>
              <w:t>9、电流刺激强度：0～100mA设置分辨率为</w:t>
            </w:r>
            <w:r>
              <w:rPr>
                <w:rFonts w:ascii="仿宋_GB2312" w:hAnsi="仿宋_GB2312" w:cs="仿宋_GB2312" w:eastAsia="仿宋_GB2312"/>
                <w:sz w:val="28"/>
              </w:rPr>
              <w:t>≤</w:t>
            </w:r>
            <w:r>
              <w:rPr>
                <w:rFonts w:ascii="仿宋_GB2312" w:hAnsi="仿宋_GB2312" w:cs="仿宋_GB2312" w:eastAsia="仿宋_GB2312"/>
                <w:sz w:val="28"/>
              </w:rPr>
              <w:t>1mA,误差≤±10%(负载阻抗为1KΩ)</w:t>
            </w:r>
            <w:r>
              <w:rPr>
                <w:rFonts w:ascii="仿宋_GB2312" w:hAnsi="仿宋_GB2312" w:cs="仿宋_GB2312" w:eastAsia="仿宋_GB2312"/>
                <w:sz w:val="28"/>
              </w:rPr>
              <w:t>；</w:t>
            </w:r>
          </w:p>
          <w:p>
            <w:pPr>
              <w:pStyle w:val="null3"/>
            </w:pPr>
            <w:r>
              <w:rPr>
                <w:rFonts w:ascii="仿宋_GB2312" w:hAnsi="仿宋_GB2312" w:cs="仿宋_GB2312" w:eastAsia="仿宋_GB2312"/>
                <w:sz w:val="28"/>
              </w:rPr>
              <w:t>10、电流刺激脉宽：50μｓ～500μｓ可调，误差≤±10%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11、电流刺激频率：1HZ～160HZ可调，误差≤±5%。</w:t>
            </w:r>
          </w:p>
          <w:p>
            <w:pPr>
              <w:pStyle w:val="null3"/>
              <w:jc w:val="left"/>
            </w:pPr>
            <w:r>
              <w:rPr>
                <w:rFonts w:ascii="仿宋_GB2312" w:hAnsi="仿宋_GB2312" w:cs="仿宋_GB2312" w:eastAsia="仿宋_GB2312"/>
                <w:sz w:val="28"/>
                <w:b/>
              </w:rPr>
              <w:t>设备配置：</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主要部件</w:t>
            </w:r>
            <w:r>
              <w:rPr>
                <w:rFonts w:ascii="仿宋_GB2312" w:hAnsi="仿宋_GB2312" w:cs="仿宋_GB2312" w:eastAsia="仿宋_GB2312"/>
                <w:sz w:val="28"/>
              </w:rPr>
              <w:t>:肌电生物反馈仪1个，肌电通用便携箱1个</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电极部分：</w:t>
            </w:r>
            <w:r>
              <w:rPr>
                <w:rFonts w:ascii="仿宋_GB2312" w:hAnsi="仿宋_GB2312" w:cs="仿宋_GB2312" w:eastAsia="仿宋_GB2312"/>
                <w:sz w:val="28"/>
              </w:rPr>
              <w:t>连接线，电极片</w:t>
            </w:r>
            <w:r>
              <w:rPr>
                <w:rFonts w:ascii="仿宋_GB2312" w:hAnsi="仿宋_GB2312" w:cs="仿宋_GB2312" w:eastAsia="仿宋_GB2312"/>
                <w:sz w:val="28"/>
              </w:rPr>
              <w:t>≥20片，肌电生物反馈仪电源线1个</w:t>
            </w:r>
            <w:r>
              <w:rPr>
                <w:rFonts w:ascii="仿宋_GB2312" w:hAnsi="仿宋_GB2312" w:cs="仿宋_GB2312" w:eastAsia="仿宋_GB2312"/>
                <w:sz w:val="28"/>
              </w:rPr>
              <w:t>。</w:t>
            </w:r>
          </w:p>
          <w:p>
            <w:pPr>
              <w:pStyle w:val="null3"/>
              <w:jc w:val="both"/>
            </w:pPr>
          </w:p>
        </w:tc>
      </w:tr>
    </w:tbl>
    <w:p>
      <w:pPr>
        <w:pStyle w:val="null3"/>
      </w:pPr>
      <w:r>
        <w:rPr>
          <w:rFonts w:ascii="仿宋_GB2312" w:hAnsi="仿宋_GB2312" w:cs="仿宋_GB2312" w:eastAsia="仿宋_GB2312"/>
        </w:rPr>
        <w:t>标的名称：数字化多功能脑电图仪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1-14标的名称：</w:t>
            </w:r>
            <w:r>
              <w:rPr>
                <w:rFonts w:ascii="仿宋_GB2312" w:hAnsi="仿宋_GB2312" w:cs="仿宋_GB2312" w:eastAsia="仿宋_GB2312"/>
                <w:sz w:val="28"/>
                <w:b/>
              </w:rPr>
              <w:t>数字化多功能脑电图仪（数量：1  最高限价：15万元）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(1)硬件要求</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放大器：</w:t>
            </w:r>
            <w:r>
              <w:rPr>
                <w:rFonts w:ascii="仿宋_GB2312" w:hAnsi="仿宋_GB2312" w:cs="仿宋_GB2312" w:eastAsia="仿宋_GB2312"/>
                <w:sz w:val="28"/>
              </w:rPr>
              <w:t>≥</w:t>
            </w:r>
            <w:r>
              <w:rPr>
                <w:rFonts w:ascii="仿宋_GB2312" w:hAnsi="仿宋_GB2312" w:cs="仿宋_GB2312" w:eastAsia="仿宋_GB2312"/>
                <w:sz w:val="28"/>
              </w:rPr>
              <w:t>24通道放大器（另带参考电极）；支持血氧夹信号采集扩展；</w:t>
            </w:r>
            <w:r>
              <w:rPr>
                <w:rFonts w:ascii="仿宋_GB2312" w:hAnsi="仿宋_GB2312" w:cs="仿宋_GB2312" w:eastAsia="仿宋_GB2312"/>
                <w:sz w:val="28"/>
              </w:rPr>
              <w:t>≥</w:t>
            </w:r>
            <w:r>
              <w:rPr>
                <w:rFonts w:ascii="仿宋_GB2312" w:hAnsi="仿宋_GB2312" w:cs="仿宋_GB2312" w:eastAsia="仿宋_GB2312"/>
                <w:sz w:val="28"/>
              </w:rPr>
              <w:t>5个双极接口，</w:t>
            </w:r>
            <w:r>
              <w:rPr>
                <w:rFonts w:ascii="仿宋_GB2312" w:hAnsi="仿宋_GB2312" w:cs="仿宋_GB2312" w:eastAsia="仿宋_GB2312"/>
                <w:sz w:val="28"/>
              </w:rPr>
              <w:t>≥</w:t>
            </w:r>
            <w:r>
              <w:rPr>
                <w:rFonts w:ascii="仿宋_GB2312" w:hAnsi="仿宋_GB2312" w:cs="仿宋_GB2312" w:eastAsia="仿宋_GB2312"/>
                <w:sz w:val="28"/>
              </w:rPr>
              <w:t>4导DC输入；</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血氧夹：同步检测血氧饱和度</w:t>
            </w:r>
            <w:r>
              <w:rPr>
                <w:rFonts w:ascii="仿宋_GB2312" w:hAnsi="仿宋_GB2312" w:cs="仿宋_GB2312" w:eastAsia="仿宋_GB2312"/>
                <w:sz w:val="28"/>
              </w:rPr>
              <w:t>Sp</w:t>
            </w:r>
            <w:r>
              <w:rPr>
                <w:rFonts w:ascii="仿宋_GB2312" w:hAnsi="仿宋_GB2312" w:cs="仿宋_GB2312" w:eastAsia="仿宋_GB2312"/>
                <w:sz w:val="28"/>
                <w:color w:val="000000"/>
              </w:rPr>
              <w:t>O</w:t>
            </w:r>
            <w:r>
              <w:rPr>
                <w:rFonts w:ascii="仿宋_GB2312" w:hAnsi="仿宋_GB2312" w:cs="仿宋_GB2312" w:eastAsia="仿宋_GB2312"/>
                <w:sz w:val="28"/>
                <w:color w:val="000000"/>
                <w:vertAlign w:val="subscript"/>
              </w:rPr>
              <w:t>2</w:t>
            </w:r>
            <w:r>
              <w:rPr>
                <w:rFonts w:ascii="仿宋_GB2312" w:hAnsi="仿宋_GB2312" w:cs="仿宋_GB2312" w:eastAsia="仿宋_GB2312"/>
                <w:sz w:val="28"/>
              </w:rPr>
              <w:t>、脉率</w:t>
            </w:r>
            <w:r>
              <w:rPr>
                <w:rFonts w:ascii="仿宋_GB2312" w:hAnsi="仿宋_GB2312" w:cs="仿宋_GB2312" w:eastAsia="仿宋_GB2312"/>
                <w:sz w:val="28"/>
              </w:rPr>
              <w:t>PR；</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高清视频音频组件：可通过软件控制摄像头</w:t>
            </w:r>
            <w:r>
              <w:rPr>
                <w:rFonts w:ascii="仿宋_GB2312" w:hAnsi="仿宋_GB2312" w:cs="仿宋_GB2312" w:eastAsia="仿宋_GB2312"/>
                <w:sz w:val="28"/>
              </w:rPr>
              <w:t>360°旋转，调节焦距，缩放局部画面；视频帧数</w:t>
            </w:r>
            <w:r>
              <w:rPr>
                <w:rFonts w:ascii="仿宋_GB2312" w:hAnsi="仿宋_GB2312" w:cs="仿宋_GB2312" w:eastAsia="仿宋_GB2312"/>
                <w:sz w:val="28"/>
              </w:rPr>
              <w:t>≥</w:t>
            </w:r>
            <w:r>
              <w:rPr>
                <w:rFonts w:ascii="仿宋_GB2312" w:hAnsi="仿宋_GB2312" w:cs="仿宋_GB2312" w:eastAsia="仿宋_GB2312"/>
                <w:sz w:val="28"/>
              </w:rPr>
              <w:t>10 frames/s；分辨率</w:t>
            </w:r>
            <w:r>
              <w:rPr>
                <w:rFonts w:ascii="仿宋_GB2312" w:hAnsi="仿宋_GB2312" w:cs="仿宋_GB2312" w:eastAsia="仿宋_GB2312"/>
                <w:sz w:val="28"/>
              </w:rPr>
              <w:t>≥</w:t>
            </w:r>
            <w:r>
              <w:rPr>
                <w:rFonts w:ascii="仿宋_GB2312" w:hAnsi="仿宋_GB2312" w:cs="仿宋_GB2312" w:eastAsia="仿宋_GB2312"/>
                <w:sz w:val="28"/>
              </w:rPr>
              <w:t>1920*1080；高感度麦克风，</w:t>
            </w:r>
            <w:r>
              <w:rPr>
                <w:rFonts w:ascii="仿宋_GB2312" w:hAnsi="仿宋_GB2312" w:cs="仿宋_GB2312" w:eastAsia="仿宋_GB2312"/>
                <w:sz w:val="28"/>
              </w:rPr>
              <w:t>≥</w:t>
            </w:r>
            <w:r>
              <w:rPr>
                <w:rFonts w:ascii="仿宋_GB2312" w:hAnsi="仿宋_GB2312" w:cs="仿宋_GB2312" w:eastAsia="仿宋_GB2312"/>
                <w:sz w:val="28"/>
              </w:rPr>
              <w:t>75d</w:t>
            </w:r>
            <w:r>
              <w:rPr>
                <w:rFonts w:ascii="仿宋_GB2312" w:hAnsi="仿宋_GB2312" w:cs="仿宋_GB2312" w:eastAsia="仿宋_GB2312"/>
                <w:sz w:val="28"/>
              </w:rPr>
              <w:t>B</w:t>
            </w:r>
            <w:r>
              <w:rPr>
                <w:rFonts w:ascii="仿宋_GB2312" w:hAnsi="仿宋_GB2312" w:cs="仿宋_GB2312" w:eastAsia="仿宋_GB2312"/>
                <w:sz w:val="28"/>
              </w:rPr>
              <w:t>信噪比、</w:t>
            </w:r>
            <w:r>
              <w:rPr>
                <w:rFonts w:ascii="仿宋_GB2312" w:hAnsi="仿宋_GB2312" w:cs="仿宋_GB2312" w:eastAsia="仿宋_GB2312"/>
                <w:sz w:val="28"/>
              </w:rPr>
              <w:t>360°全向拾音；</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闪光刺激器</w:t>
            </w:r>
            <w:r>
              <w:rPr>
                <w:rFonts w:ascii="仿宋_GB2312" w:hAnsi="仿宋_GB2312" w:cs="仿宋_GB2312" w:eastAsia="仿宋_GB2312"/>
                <w:sz w:val="28"/>
              </w:rPr>
              <w:t>：具有滤光片插槽，可方便更换不同的滤光片</w:t>
            </w:r>
            <w:r>
              <w:rPr>
                <w:rFonts w:ascii="仿宋_GB2312" w:hAnsi="仿宋_GB2312" w:cs="仿宋_GB2312" w:eastAsia="仿宋_GB2312"/>
                <w:sz w:val="28"/>
              </w:rPr>
              <w:t>，</w:t>
            </w:r>
            <w:r>
              <w:rPr>
                <w:rFonts w:ascii="仿宋_GB2312" w:hAnsi="仿宋_GB2312" w:cs="仿宋_GB2312" w:eastAsia="仿宋_GB2312"/>
                <w:sz w:val="28"/>
              </w:rPr>
              <w:t>提供不同颜色、图案的特异性的光刺激；通过软件设置闪光刺激条件包括刺激模式、刺激频率、刺激时间、间隔时间等；</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采样率：</w:t>
            </w:r>
            <w:r>
              <w:rPr>
                <w:rFonts w:ascii="仿宋_GB2312" w:hAnsi="仿宋_GB2312" w:cs="仿宋_GB2312" w:eastAsia="仿宋_GB2312"/>
                <w:sz w:val="28"/>
              </w:rPr>
              <w:t>≥10000Hz；</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采样分辨率：</w:t>
            </w:r>
            <w:r>
              <w:rPr>
                <w:rFonts w:ascii="仿宋_GB2312" w:hAnsi="仿宋_GB2312" w:cs="仿宋_GB2312" w:eastAsia="仿宋_GB2312"/>
                <w:sz w:val="28"/>
              </w:rPr>
              <w:t>≥</w:t>
            </w:r>
            <w:r>
              <w:rPr>
                <w:rFonts w:ascii="仿宋_GB2312" w:hAnsi="仿宋_GB2312" w:cs="仿宋_GB2312" w:eastAsia="仿宋_GB2312"/>
                <w:sz w:val="28"/>
              </w:rPr>
              <w:t>24bit；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耐极化电压：</w:t>
            </w:r>
            <w:r>
              <w:rPr>
                <w:rFonts w:ascii="仿宋_GB2312" w:hAnsi="仿宋_GB2312" w:cs="仿宋_GB2312" w:eastAsia="仿宋_GB2312"/>
                <w:sz w:val="28"/>
              </w:rPr>
              <w:t>±750mV；</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放大器输入阻抗</w:t>
            </w:r>
            <w:r>
              <w:rPr>
                <w:rFonts w:ascii="仿宋_GB2312" w:hAnsi="仿宋_GB2312" w:cs="仿宋_GB2312" w:eastAsia="仿宋_GB2312"/>
                <w:sz w:val="28"/>
              </w:rPr>
              <w:t>: ≥100MΩ；</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共模抑制比：</w:t>
            </w:r>
            <w:r>
              <w:rPr>
                <w:rFonts w:ascii="仿宋_GB2312" w:hAnsi="仿宋_GB2312" w:cs="仿宋_GB2312" w:eastAsia="仿宋_GB2312"/>
                <w:sz w:val="28"/>
              </w:rPr>
              <w:t>≥120dB；</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噪声电平：</w:t>
            </w:r>
            <w:r>
              <w:rPr>
                <w:rFonts w:ascii="仿宋_GB2312" w:hAnsi="仿宋_GB2312" w:cs="仿宋_GB2312" w:eastAsia="仿宋_GB2312"/>
                <w:sz w:val="28"/>
              </w:rPr>
              <w:t>≤1.5μV p-p；</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w:t>
            </w:r>
            <w:r>
              <w:rPr>
                <w:rFonts w:ascii="仿宋_GB2312" w:hAnsi="仿宋_GB2312" w:cs="仿宋_GB2312" w:eastAsia="仿宋_GB2312"/>
                <w:sz w:val="28"/>
              </w:rPr>
              <w:t>带宽：</w:t>
            </w:r>
            <w:r>
              <w:rPr>
                <w:rFonts w:ascii="仿宋_GB2312" w:hAnsi="仿宋_GB2312" w:cs="仿宋_GB2312" w:eastAsia="仿宋_GB2312"/>
                <w:sz w:val="28"/>
              </w:rPr>
              <w:t>0.08Hz–300Hz；</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阻抗检测：可以在软件界面上启动阻抗检测，电极阻抗的监检测阈值可以设置</w:t>
            </w:r>
            <w:r>
              <w:rPr>
                <w:rFonts w:ascii="仿宋_GB2312" w:hAnsi="仿宋_GB2312" w:cs="仿宋_GB2312" w:eastAsia="仿宋_GB2312"/>
                <w:sz w:val="28"/>
              </w:rPr>
              <w:t>:2 kΩ、5 kΩ、10 kΩ、20 kΩ、50kΩ，高于预先设定阈值的电极</w:t>
            </w:r>
            <w:r>
              <w:rPr>
                <w:rFonts w:ascii="仿宋_GB2312" w:hAnsi="仿宋_GB2312" w:cs="仿宋_GB2312" w:eastAsia="仿宋_GB2312"/>
                <w:sz w:val="28"/>
              </w:rPr>
              <w:t>灯光</w:t>
            </w:r>
            <w:r>
              <w:rPr>
                <w:rFonts w:ascii="仿宋_GB2312" w:hAnsi="仿宋_GB2312" w:cs="仿宋_GB2312" w:eastAsia="仿宋_GB2312"/>
                <w:sz w:val="28"/>
              </w:rPr>
              <w:t>显示</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软件功能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波形回放：支持翻页、</w:t>
            </w:r>
            <w:r>
              <w:rPr>
                <w:rFonts w:ascii="仿宋_GB2312" w:hAnsi="仿宋_GB2312" w:cs="仿宋_GB2312" w:eastAsia="仿宋_GB2312"/>
                <w:sz w:val="28"/>
              </w:rPr>
              <w:t>1/10翻页、自动翻译、自动播放，支持指定时间或事件跳转；</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导联显示：</w:t>
            </w:r>
            <w:r>
              <w:rPr>
                <w:rFonts w:ascii="仿宋_GB2312" w:hAnsi="仿宋_GB2312" w:cs="仿宋_GB2312" w:eastAsia="仿宋_GB2312"/>
                <w:sz w:val="28"/>
              </w:rPr>
              <w:t>≥</w:t>
            </w:r>
            <w:r>
              <w:rPr>
                <w:rFonts w:ascii="仿宋_GB2312" w:hAnsi="仿宋_GB2312" w:cs="仿宋_GB2312" w:eastAsia="仿宋_GB2312"/>
                <w:sz w:val="28"/>
              </w:rPr>
              <w:t>64导联显示，支持导联显示、关闭和冻结、添加注释；</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参考电极：</w:t>
            </w:r>
            <w:r>
              <w:rPr>
                <w:rFonts w:ascii="仿宋_GB2312" w:hAnsi="仿宋_GB2312" w:cs="仿宋_GB2312" w:eastAsia="仿宋_GB2312"/>
                <w:sz w:val="28"/>
              </w:rPr>
              <w:t>AV、 Aav、0V、 OFF；</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头型导联显示</w:t>
            </w:r>
            <w:r>
              <w:rPr>
                <w:rFonts w:ascii="仿宋_GB2312" w:hAnsi="仿宋_GB2312" w:cs="仿宋_GB2312" w:eastAsia="仿宋_GB2312"/>
                <w:sz w:val="28"/>
              </w:rPr>
              <w:t>：</w:t>
            </w:r>
            <w:r>
              <w:rPr>
                <w:rFonts w:ascii="仿宋_GB2312" w:hAnsi="仿宋_GB2312" w:cs="仿宋_GB2312" w:eastAsia="仿宋_GB2312"/>
                <w:sz w:val="28"/>
              </w:rPr>
              <w:t>可</w:t>
            </w:r>
            <w:r>
              <w:rPr>
                <w:rFonts w:ascii="仿宋_GB2312" w:hAnsi="仿宋_GB2312" w:cs="仿宋_GB2312" w:eastAsia="仿宋_GB2312"/>
                <w:sz w:val="28"/>
              </w:rPr>
              <w:t>预设</w:t>
            </w:r>
            <w:r>
              <w:rPr>
                <w:rFonts w:ascii="仿宋_GB2312" w:hAnsi="仿宋_GB2312" w:cs="仿宋_GB2312" w:eastAsia="仿宋_GB2312"/>
                <w:sz w:val="28"/>
              </w:rPr>
              <w:t>≥</w:t>
            </w:r>
            <w:r>
              <w:rPr>
                <w:rFonts w:ascii="仿宋_GB2312" w:hAnsi="仿宋_GB2312" w:cs="仿宋_GB2312" w:eastAsia="仿宋_GB2312"/>
                <w:sz w:val="28"/>
              </w:rPr>
              <w:t>5套组合，可自定义</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套组合；</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波形测量：任意波形局部时间</w:t>
            </w:r>
            <w:r>
              <w:rPr>
                <w:rFonts w:ascii="仿宋_GB2312" w:hAnsi="仿宋_GB2312" w:cs="仿宋_GB2312" w:eastAsia="仿宋_GB2312"/>
                <w:sz w:val="28"/>
              </w:rPr>
              <w:t>/振幅/频率的自动测量；动态定规尺，自动调节频率和波幅最佳测量范围；时间振幅测量尺，方便测量单个波峰的频率、振幅；波形对比，通过拖曳可叠加两导联进行波形对称性对比</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事件标记：支持事件名称自定义编辑功能，支持事件跳转；</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qEEG（定量脑电图）：具有自定义的波段功率分析，幅值分析，功率比分析；包含RBP、ABP、TP，慢快波功率比DTABR（δ+θ/α+β），DAR（δ/α）,峰值频率（PPF）、边值频率（SEF）、振幅整合脑电图（aEEG）、彩色密度0频谱分析（cDSA）等指数统计与计算功能；</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自定义</w:t>
            </w:r>
            <w:r>
              <w:rPr>
                <w:rFonts w:ascii="仿宋_GB2312" w:hAnsi="仿宋_GB2312" w:cs="仿宋_GB2312" w:eastAsia="仿宋_GB2312"/>
                <w:sz w:val="28"/>
              </w:rPr>
              <w:t>≥</w:t>
            </w:r>
            <w:r>
              <w:rPr>
                <w:rFonts w:ascii="仿宋_GB2312" w:hAnsi="仿宋_GB2312" w:cs="仿宋_GB2312" w:eastAsia="仿宋_GB2312"/>
                <w:sz w:val="28"/>
              </w:rPr>
              <w:t>10组振幅整合脑电图（aEEG）、彩色密度频谱分析（cDSA）显示标签，可以自由组合不同导联的不同定量功能，并通过标签一键切换显示</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脑电地形图显示：支持多种地形图显示方式，包括频率地形图与电位地形图，可显示色阶能量值，支持动态播放；</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实时回放：在检测记录同时，可对之前上一个病人病历进行回访、分析、报告</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w:t>
            </w:r>
            <w:r>
              <w:rPr>
                <w:rFonts w:ascii="仿宋_GB2312" w:hAnsi="仿宋_GB2312" w:cs="仿宋_GB2312" w:eastAsia="仿宋_GB2312"/>
                <w:sz w:val="28"/>
              </w:rPr>
              <w:t>EDF格式数据保存：无需专用回放软件即可播放脑电数据，辅助教学；</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过度换气诱发试验语音提示：提供语音播报指导患者进行过渡换气诱发试验；</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w:t>
            </w:r>
            <w:r>
              <w:rPr>
                <w:rFonts w:ascii="仿宋_GB2312" w:hAnsi="仿宋_GB2312" w:cs="仿宋_GB2312" w:eastAsia="仿宋_GB2312"/>
                <w:sz w:val="28"/>
              </w:rPr>
              <w:t>断电自动保存</w:t>
            </w:r>
            <w:r>
              <w:rPr>
                <w:rFonts w:ascii="仿宋_GB2312" w:hAnsi="仿宋_GB2312" w:cs="仿宋_GB2312" w:eastAsia="仿宋_GB2312"/>
                <w:sz w:val="28"/>
              </w:rPr>
              <w:t>。</w:t>
            </w:r>
          </w:p>
          <w:p>
            <w:pPr>
              <w:pStyle w:val="null3"/>
              <w:jc w:val="both"/>
            </w:pPr>
          </w:p>
        </w:tc>
      </w:tr>
    </w:tbl>
    <w:p>
      <w:pPr>
        <w:pStyle w:val="null3"/>
      </w:pPr>
      <w:r>
        <w:rPr>
          <w:rFonts w:ascii="仿宋_GB2312" w:hAnsi="仿宋_GB2312" w:cs="仿宋_GB2312" w:eastAsia="仿宋_GB2312"/>
        </w:rPr>
        <w:t>标的名称：超声经颅多普勒血流分析仪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1-15标的名称：</w:t>
            </w:r>
            <w:r>
              <w:rPr>
                <w:rFonts w:ascii="仿宋_GB2312" w:hAnsi="仿宋_GB2312" w:cs="仿宋_GB2312" w:eastAsia="仿宋_GB2312"/>
                <w:sz w:val="28"/>
                <w:b/>
              </w:rPr>
              <w:t>超声经颅多普勒血流分析仪（核心产品</w:t>
            </w:r>
            <w:r>
              <w:rPr>
                <w:rFonts w:ascii="仿宋_GB2312" w:hAnsi="仿宋_GB2312" w:cs="仿宋_GB2312" w:eastAsia="仿宋_GB2312"/>
                <w:sz w:val="28"/>
              </w:rPr>
              <w:t>）（数量：1  最高限价：38.8万元）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全数字便携一体化经颅多普勒血流分析仪。</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、主机功能：</w:t>
            </w:r>
          </w:p>
          <w:p>
            <w:pPr>
              <w:pStyle w:val="null3"/>
              <w:jc w:val="both"/>
            </w:pPr>
            <w:r>
              <w:rPr>
                <w:rFonts w:ascii="仿宋_GB2312" w:hAnsi="仿宋_GB2312" w:cs="仿宋_GB2312" w:eastAsia="仿宋_GB2312"/>
                <w:sz w:val="28"/>
              </w:rPr>
              <w:t>2.1、</w:t>
            </w:r>
            <w:r>
              <w:rPr>
                <w:rFonts w:ascii="仿宋_GB2312" w:hAnsi="仿宋_GB2312" w:cs="仿宋_GB2312" w:eastAsia="仿宋_GB2312"/>
                <w:sz w:val="28"/>
              </w:rPr>
              <w:t>主机内置</w:t>
            </w:r>
            <w:r>
              <w:rPr>
                <w:rFonts w:ascii="仿宋_GB2312" w:hAnsi="仿宋_GB2312" w:cs="仿宋_GB2312" w:eastAsia="仿宋_GB2312"/>
                <w:sz w:val="28"/>
              </w:rPr>
              <w:t>≥15</w:t>
            </w:r>
            <w:r>
              <w:rPr>
                <w:rFonts w:ascii="仿宋_GB2312" w:hAnsi="仿宋_GB2312" w:cs="仿宋_GB2312" w:eastAsia="仿宋_GB2312"/>
                <w:sz w:val="28"/>
              </w:rPr>
              <w:t>英</w:t>
            </w:r>
            <w:r>
              <w:rPr>
                <w:rFonts w:ascii="仿宋_GB2312" w:hAnsi="仿宋_GB2312" w:cs="仿宋_GB2312" w:eastAsia="仿宋_GB2312"/>
                <w:sz w:val="28"/>
              </w:rPr>
              <w:t>寸触摸屏显示器，保留</w:t>
            </w:r>
            <w:r>
              <w:rPr>
                <w:rFonts w:ascii="仿宋_GB2312" w:hAnsi="仿宋_GB2312" w:cs="仿宋_GB2312" w:eastAsia="仿宋_GB2312"/>
                <w:sz w:val="28"/>
              </w:rPr>
              <w:t>COM接口，支持外接显示器</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w:t>
            </w:r>
            <w:r>
              <w:rPr>
                <w:rFonts w:ascii="仿宋_GB2312" w:hAnsi="仿宋_GB2312" w:cs="仿宋_GB2312" w:eastAsia="仿宋_GB2312"/>
                <w:sz w:val="28"/>
              </w:rPr>
              <w:t>一体式主机包含</w:t>
            </w:r>
            <w:r>
              <w:rPr>
                <w:rFonts w:ascii="仿宋_GB2312" w:hAnsi="仿宋_GB2312" w:cs="仿宋_GB2312" w:eastAsia="仿宋_GB2312"/>
                <w:sz w:val="28"/>
              </w:rPr>
              <w:t>2M</w:t>
            </w:r>
            <w:r>
              <w:rPr>
                <w:rFonts w:ascii="仿宋_GB2312" w:hAnsi="仿宋_GB2312" w:cs="仿宋_GB2312" w:eastAsia="仿宋_GB2312"/>
                <w:sz w:val="28"/>
              </w:rPr>
              <w:t>、</w:t>
            </w:r>
            <w:r>
              <w:rPr>
                <w:rFonts w:ascii="仿宋_GB2312" w:hAnsi="仿宋_GB2312" w:cs="仿宋_GB2312" w:eastAsia="仿宋_GB2312"/>
                <w:sz w:val="28"/>
              </w:rPr>
              <w:t>4M</w:t>
            </w:r>
            <w:r>
              <w:rPr>
                <w:rFonts w:ascii="仿宋_GB2312" w:hAnsi="仿宋_GB2312" w:cs="仿宋_GB2312" w:eastAsia="仿宋_GB2312"/>
                <w:sz w:val="28"/>
              </w:rPr>
              <w:t>、</w:t>
            </w:r>
            <w:r>
              <w:rPr>
                <w:rFonts w:ascii="仿宋_GB2312" w:hAnsi="仿宋_GB2312" w:cs="仿宋_GB2312" w:eastAsia="仿宋_GB2312"/>
                <w:sz w:val="28"/>
              </w:rPr>
              <w:t>8M</w:t>
            </w:r>
            <w:r>
              <w:rPr>
                <w:rFonts w:ascii="仿宋_GB2312" w:hAnsi="仿宋_GB2312" w:cs="仿宋_GB2312" w:eastAsia="仿宋_GB2312"/>
                <w:sz w:val="28"/>
              </w:rPr>
              <w:t>、探头功能（提供证明文件）；</w:t>
            </w:r>
          </w:p>
          <w:p>
            <w:pPr>
              <w:pStyle w:val="null3"/>
              <w:jc w:val="both"/>
            </w:pPr>
            <w:r>
              <w:rPr>
                <w:rFonts w:ascii="仿宋_GB2312" w:hAnsi="仿宋_GB2312" w:cs="仿宋_GB2312" w:eastAsia="仿宋_GB2312"/>
                <w:sz w:val="28"/>
              </w:rPr>
              <w:t>2.3、</w:t>
            </w:r>
            <w:r>
              <w:rPr>
                <w:rFonts w:ascii="仿宋_GB2312" w:hAnsi="仿宋_GB2312" w:cs="仿宋_GB2312" w:eastAsia="仿宋_GB2312"/>
                <w:sz w:val="28"/>
              </w:rPr>
              <w:t>双通道八深度监测：双侧的血流速度量程、深度、取样容积均可单独调节；单通道检查支持同步显示八个深度的频谱多普勒，并且可以任意选择频谱放大并保存等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2.4、</w:t>
            </w:r>
            <w:r>
              <w:rPr>
                <w:rFonts w:ascii="仿宋_GB2312" w:hAnsi="仿宋_GB2312" w:cs="仿宋_GB2312" w:eastAsia="仿宋_GB2312"/>
                <w:sz w:val="28"/>
              </w:rPr>
              <w:t>8000gates动态M波：无限时记录原始血流信息，任何状态下可以实现每1mm间隔的血流信息回放、测量，回放数据可以生成WAV、AVI等格式文件，在任何电脑上都可以播放</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2.5、</w:t>
            </w:r>
            <w:r>
              <w:rPr>
                <w:rFonts w:ascii="仿宋_GB2312" w:hAnsi="仿宋_GB2312" w:cs="仿宋_GB2312" w:eastAsia="仿宋_GB2312"/>
                <w:sz w:val="28"/>
              </w:rPr>
              <w:t>M波速度分布检测功能：血管内动态变化模拟显示，直观观测血管内变化情况</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2.6、</w:t>
            </w:r>
            <w:r>
              <w:rPr>
                <w:rFonts w:ascii="仿宋_GB2312" w:hAnsi="仿宋_GB2312" w:cs="仿宋_GB2312" w:eastAsia="仿宋_GB2312"/>
                <w:sz w:val="28"/>
              </w:rPr>
              <w:t>栓子监测系统（附图）：</w:t>
            </w:r>
          </w:p>
          <w:p>
            <w:pPr>
              <w:pStyle w:val="null3"/>
              <w:jc w:val="both"/>
            </w:pPr>
            <w:r>
              <w:rPr>
                <w:rFonts w:ascii="仿宋_GB2312" w:hAnsi="仿宋_GB2312" w:cs="仿宋_GB2312" w:eastAsia="仿宋_GB2312"/>
                <w:sz w:val="28"/>
              </w:rPr>
              <w:t>①</w:t>
            </w:r>
            <w:r>
              <w:rPr>
                <w:rFonts w:ascii="仿宋_GB2312" w:hAnsi="仿宋_GB2312" w:cs="仿宋_GB2312" w:eastAsia="仿宋_GB2312"/>
                <w:sz w:val="28"/>
              </w:rPr>
              <w:t>、</w:t>
            </w:r>
            <w:r>
              <w:rPr>
                <w:rFonts w:ascii="仿宋_GB2312" w:hAnsi="仿宋_GB2312" w:cs="仿宋_GB2312" w:eastAsia="仿宋_GB2312"/>
                <w:sz w:val="28"/>
              </w:rPr>
              <w:t>具备栓子图、声谱图、统计直方图等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②</w:t>
            </w:r>
            <w:r>
              <w:rPr>
                <w:rFonts w:ascii="仿宋_GB2312" w:hAnsi="仿宋_GB2312" w:cs="仿宋_GB2312" w:eastAsia="仿宋_GB2312"/>
                <w:sz w:val="28"/>
              </w:rPr>
              <w:t>、</w:t>
            </w:r>
            <w:r>
              <w:rPr>
                <w:rFonts w:ascii="仿宋_GB2312" w:hAnsi="仿宋_GB2312" w:cs="仿宋_GB2312" w:eastAsia="仿宋_GB2312"/>
                <w:sz w:val="28"/>
              </w:rPr>
              <w:t>可进行时间差测量，并可手动添加栓子事件</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③</w:t>
            </w:r>
            <w:r>
              <w:rPr>
                <w:rFonts w:ascii="仿宋_GB2312" w:hAnsi="仿宋_GB2312" w:cs="仿宋_GB2312" w:eastAsia="仿宋_GB2312"/>
                <w:sz w:val="28"/>
              </w:rPr>
              <w:t>、</w:t>
            </w:r>
            <w:r>
              <w:rPr>
                <w:rFonts w:ascii="仿宋_GB2312" w:hAnsi="仿宋_GB2312" w:cs="仿宋_GB2312" w:eastAsia="仿宋_GB2312"/>
                <w:sz w:val="28"/>
              </w:rPr>
              <w:t>TCD报告同时显示栓子图、声谱图、直方图</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2.7、</w:t>
            </w:r>
            <w:r>
              <w:rPr>
                <w:rFonts w:ascii="仿宋_GB2312" w:hAnsi="仿宋_GB2312" w:cs="仿宋_GB2312" w:eastAsia="仿宋_GB2312"/>
                <w:sz w:val="28"/>
              </w:rPr>
              <w:t>发泡实验：</w:t>
            </w:r>
          </w:p>
          <w:p>
            <w:pPr>
              <w:pStyle w:val="null3"/>
              <w:jc w:val="both"/>
            </w:pPr>
            <w:r>
              <w:rPr>
                <w:rFonts w:ascii="仿宋_GB2312" w:hAnsi="仿宋_GB2312" w:cs="仿宋_GB2312" w:eastAsia="仿宋_GB2312"/>
                <w:sz w:val="28"/>
              </w:rPr>
              <w:t>①</w:t>
            </w:r>
            <w:r>
              <w:rPr>
                <w:rFonts w:ascii="仿宋_GB2312" w:hAnsi="仿宋_GB2312" w:cs="仿宋_GB2312" w:eastAsia="仿宋_GB2312"/>
                <w:sz w:val="28"/>
              </w:rPr>
              <w:t>、</w:t>
            </w:r>
            <w:r>
              <w:rPr>
                <w:rFonts w:ascii="仿宋_GB2312" w:hAnsi="仿宋_GB2312" w:cs="仿宋_GB2312" w:eastAsia="仿宋_GB2312"/>
                <w:sz w:val="28"/>
              </w:rPr>
              <w:t>自动计时、自动计数、自动去除伪差</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②</w:t>
            </w:r>
            <w:r>
              <w:rPr>
                <w:rFonts w:ascii="仿宋_GB2312" w:hAnsi="仿宋_GB2312" w:cs="仿宋_GB2312" w:eastAsia="仿宋_GB2312"/>
                <w:sz w:val="28"/>
              </w:rPr>
              <w:t>、</w:t>
            </w:r>
            <w:r>
              <w:rPr>
                <w:rFonts w:ascii="仿宋_GB2312" w:hAnsi="仿宋_GB2312" w:cs="仿宋_GB2312" w:eastAsia="仿宋_GB2312"/>
                <w:sz w:val="28"/>
              </w:rPr>
              <w:t>XL-2语音发泡系统</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2.8、</w:t>
            </w:r>
            <w:r>
              <w:rPr>
                <w:rFonts w:ascii="仿宋_GB2312" w:hAnsi="仿宋_GB2312" w:cs="仿宋_GB2312" w:eastAsia="仿宋_GB2312"/>
                <w:sz w:val="28"/>
              </w:rPr>
              <w:t>长程监护系统：</w:t>
            </w:r>
          </w:p>
          <w:p>
            <w:pPr>
              <w:pStyle w:val="null3"/>
              <w:jc w:val="both"/>
            </w:pPr>
            <w:r>
              <w:rPr>
                <w:rFonts w:ascii="仿宋_GB2312" w:hAnsi="仿宋_GB2312" w:cs="仿宋_GB2312" w:eastAsia="仿宋_GB2312"/>
                <w:sz w:val="28"/>
              </w:rPr>
              <w:t>①</w:t>
            </w:r>
            <w:r>
              <w:rPr>
                <w:rFonts w:ascii="仿宋_GB2312" w:hAnsi="仿宋_GB2312" w:cs="仿宋_GB2312" w:eastAsia="仿宋_GB2312"/>
                <w:sz w:val="28"/>
              </w:rPr>
              <w:t>、</w:t>
            </w:r>
            <w:r>
              <w:rPr>
                <w:rFonts w:ascii="仿宋_GB2312" w:hAnsi="仿宋_GB2312" w:cs="仿宋_GB2312" w:eastAsia="仿宋_GB2312"/>
                <w:sz w:val="28"/>
              </w:rPr>
              <w:t>全程多参数记录曲线</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②</w:t>
            </w:r>
            <w:r>
              <w:rPr>
                <w:rFonts w:ascii="仿宋_GB2312" w:hAnsi="仿宋_GB2312" w:cs="仿宋_GB2312" w:eastAsia="仿宋_GB2312"/>
                <w:sz w:val="28"/>
              </w:rPr>
              <w:t>、</w:t>
            </w:r>
            <w:r>
              <w:rPr>
                <w:rFonts w:ascii="仿宋_GB2312" w:hAnsi="仿宋_GB2312" w:cs="仿宋_GB2312" w:eastAsia="仿宋_GB2312"/>
                <w:sz w:val="28"/>
              </w:rPr>
              <w:t>六种参数进行趋势监护（详细注明参数）</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③</w:t>
            </w:r>
            <w:r>
              <w:rPr>
                <w:rFonts w:ascii="仿宋_GB2312" w:hAnsi="仿宋_GB2312" w:cs="仿宋_GB2312" w:eastAsia="仿宋_GB2312"/>
                <w:sz w:val="28"/>
              </w:rPr>
              <w:t>、</w:t>
            </w:r>
            <w:r>
              <w:rPr>
                <w:rFonts w:ascii="仿宋_GB2312" w:hAnsi="仿宋_GB2312" w:cs="仿宋_GB2312" w:eastAsia="仿宋_GB2312"/>
                <w:sz w:val="28"/>
              </w:rPr>
              <w:t>事件标识、自动报警功能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④</w:t>
            </w:r>
            <w:r>
              <w:rPr>
                <w:rFonts w:ascii="仿宋_GB2312" w:hAnsi="仿宋_GB2312" w:cs="仿宋_GB2312" w:eastAsia="仿宋_GB2312"/>
                <w:sz w:val="28"/>
              </w:rPr>
              <w:t>、</w:t>
            </w:r>
            <w:r>
              <w:rPr>
                <w:rFonts w:ascii="仿宋_GB2312" w:hAnsi="仿宋_GB2312" w:cs="仿宋_GB2312" w:eastAsia="仿宋_GB2312"/>
                <w:sz w:val="28"/>
              </w:rPr>
              <w:t>监护数据</w:t>
            </w:r>
            <w:r>
              <w:rPr>
                <w:rFonts w:ascii="仿宋_GB2312" w:hAnsi="仿宋_GB2312" w:cs="仿宋_GB2312" w:eastAsia="仿宋_GB2312"/>
                <w:sz w:val="28"/>
              </w:rPr>
              <w:t>AVI、WAV输出功能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⑤</w:t>
            </w:r>
            <w:r>
              <w:rPr>
                <w:rFonts w:ascii="仿宋_GB2312" w:hAnsi="仿宋_GB2312" w:cs="仿宋_GB2312" w:eastAsia="仿宋_GB2312"/>
                <w:sz w:val="28"/>
              </w:rPr>
              <w:t>、</w:t>
            </w:r>
            <w:r>
              <w:rPr>
                <w:rFonts w:ascii="仿宋_GB2312" w:hAnsi="仿宋_GB2312" w:cs="仿宋_GB2312" w:eastAsia="仿宋_GB2312"/>
                <w:sz w:val="28"/>
              </w:rPr>
              <w:t>可选配</w:t>
            </w:r>
            <w:r>
              <w:rPr>
                <w:rFonts w:ascii="仿宋_GB2312" w:hAnsi="仿宋_GB2312" w:cs="仿宋_GB2312" w:eastAsia="仿宋_GB2312"/>
                <w:sz w:val="28"/>
              </w:rPr>
              <w:t>CO2软件、连续血压等外部信号输入</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⑥</w:t>
            </w:r>
            <w:r>
              <w:rPr>
                <w:rFonts w:ascii="仿宋_GB2312" w:hAnsi="仿宋_GB2312" w:cs="仿宋_GB2312" w:eastAsia="仿宋_GB2312"/>
                <w:sz w:val="28"/>
              </w:rPr>
              <w:t>、</w:t>
            </w:r>
            <w:r>
              <w:rPr>
                <w:rFonts w:ascii="仿宋_GB2312" w:hAnsi="仿宋_GB2312" w:cs="仿宋_GB2312" w:eastAsia="仿宋_GB2312"/>
                <w:sz w:val="28"/>
              </w:rPr>
              <w:t>TCD报告显示监护曲线和监护图谱</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、探头配置（原装进口探头）</w:t>
            </w:r>
          </w:p>
          <w:p>
            <w:pPr>
              <w:pStyle w:val="null3"/>
              <w:jc w:val="both"/>
            </w:pPr>
            <w:r>
              <w:rPr>
                <w:rFonts w:ascii="仿宋_GB2312" w:hAnsi="仿宋_GB2312" w:cs="仿宋_GB2312" w:eastAsia="仿宋_GB2312"/>
                <w:sz w:val="28"/>
              </w:rPr>
              <w:t>3.1</w:t>
            </w:r>
            <w:r>
              <w:rPr>
                <w:rFonts w:ascii="仿宋_GB2312" w:hAnsi="仿宋_GB2312" w:cs="仿宋_GB2312" w:eastAsia="仿宋_GB2312"/>
                <w:sz w:val="28"/>
              </w:rPr>
              <w:t>、</w:t>
            </w:r>
            <w:r>
              <w:rPr>
                <w:rFonts w:ascii="仿宋_GB2312" w:hAnsi="仿宋_GB2312" w:cs="仿宋_GB2312" w:eastAsia="仿宋_GB2312"/>
                <w:sz w:val="28"/>
              </w:rPr>
              <w:t>1.6MHz（PW）一个</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3.2</w:t>
            </w:r>
            <w:r>
              <w:rPr>
                <w:rFonts w:ascii="仿宋_GB2312" w:hAnsi="仿宋_GB2312" w:cs="仿宋_GB2312" w:eastAsia="仿宋_GB2312"/>
                <w:sz w:val="28"/>
              </w:rPr>
              <w:t>.、4MHz（CW）一个；</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3.3</w:t>
            </w:r>
            <w:r>
              <w:rPr>
                <w:rFonts w:ascii="仿宋_GB2312" w:hAnsi="仿宋_GB2312" w:cs="仿宋_GB2312" w:eastAsia="仿宋_GB2312"/>
                <w:sz w:val="28"/>
              </w:rPr>
              <w:t>、专用</w:t>
            </w:r>
            <w:r>
              <w:rPr>
                <w:rFonts w:ascii="仿宋_GB2312" w:hAnsi="仿宋_GB2312" w:cs="仿宋_GB2312" w:eastAsia="仿宋_GB2312"/>
                <w:sz w:val="28"/>
              </w:rPr>
              <w:t>1.6M监护探头一对</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3.4</w:t>
            </w:r>
            <w:r>
              <w:rPr>
                <w:rFonts w:ascii="仿宋_GB2312" w:hAnsi="仿宋_GB2312" w:cs="仿宋_GB2312" w:eastAsia="仿宋_GB2312"/>
                <w:sz w:val="28"/>
              </w:rPr>
              <w:t>、</w:t>
            </w:r>
            <w:r>
              <w:rPr>
                <w:rFonts w:ascii="仿宋_GB2312" w:hAnsi="仿宋_GB2312" w:cs="仿宋_GB2312" w:eastAsia="仿宋_GB2312"/>
                <w:sz w:val="28"/>
              </w:rPr>
              <w:t>SPANCE监护头架一个；</w:t>
            </w:r>
          </w:p>
          <w:p>
            <w:pPr>
              <w:pStyle w:val="null3"/>
              <w:jc w:val="both"/>
            </w:pPr>
            <w:r>
              <w:rPr>
                <w:rFonts w:ascii="仿宋_GB2312" w:hAnsi="仿宋_GB2312" w:cs="仿宋_GB2312" w:eastAsia="仿宋_GB2312"/>
                <w:sz w:val="28"/>
              </w:rPr>
              <w:t>4、全自动探头系统：</w:t>
            </w:r>
            <w:r>
              <w:rPr>
                <w:rFonts w:ascii="仿宋_GB2312" w:hAnsi="仿宋_GB2312" w:cs="仿宋_GB2312" w:eastAsia="仿宋_GB2312"/>
                <w:sz w:val="28"/>
              </w:rPr>
              <w:t>具有血流信号自动追踪功能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、其它</w:t>
            </w:r>
          </w:p>
          <w:p>
            <w:pPr>
              <w:pStyle w:val="null3"/>
              <w:jc w:val="both"/>
            </w:pPr>
            <w:r>
              <w:rPr>
                <w:rFonts w:ascii="仿宋_GB2312" w:hAnsi="仿宋_GB2312" w:cs="仿宋_GB2312" w:eastAsia="仿宋_GB2312"/>
                <w:sz w:val="28"/>
              </w:rPr>
              <w:t>5.1、</w:t>
            </w:r>
            <w:r>
              <w:rPr>
                <w:rFonts w:ascii="仿宋_GB2312" w:hAnsi="仿宋_GB2312" w:cs="仿宋_GB2312" w:eastAsia="仿宋_GB2312"/>
                <w:sz w:val="28"/>
              </w:rPr>
              <w:t>移动式专用台车</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5.2、</w:t>
            </w:r>
            <w:r>
              <w:rPr>
                <w:rFonts w:ascii="仿宋_GB2312" w:hAnsi="仿宋_GB2312" w:cs="仿宋_GB2312" w:eastAsia="仿宋_GB2312"/>
                <w:sz w:val="28"/>
              </w:rPr>
              <w:t>激光打印机一台</w:t>
            </w:r>
            <w:r>
              <w:rPr>
                <w:rFonts w:ascii="仿宋_GB2312" w:hAnsi="仿宋_GB2312" w:cs="仿宋_GB2312" w:eastAsia="仿宋_GB2312"/>
                <w:sz w:val="28"/>
              </w:rPr>
              <w:t>。</w:t>
            </w:r>
          </w:p>
          <w:p>
            <w:pPr>
              <w:pStyle w:val="null3"/>
              <w:jc w:val="both"/>
            </w:pPr>
          </w:p>
        </w:tc>
      </w:tr>
    </w:tbl>
    <w:p>
      <w:pPr>
        <w:pStyle w:val="null3"/>
      </w:pPr>
      <w:r>
        <w:rPr>
          <w:rFonts w:ascii="仿宋_GB2312" w:hAnsi="仿宋_GB2312" w:cs="仿宋_GB2312" w:eastAsia="仿宋_GB2312"/>
        </w:rPr>
        <w:t>标的名称：神经监护仪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1-16标的名称：</w:t>
            </w:r>
            <w:r>
              <w:rPr>
                <w:rFonts w:ascii="仿宋_GB2312" w:hAnsi="仿宋_GB2312" w:cs="仿宋_GB2312" w:eastAsia="仿宋_GB2312"/>
                <w:sz w:val="28"/>
                <w:b/>
              </w:rPr>
              <w:t>神经监护仪（数量：1  最高限价：38.8万元）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硬件要求</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、主要功能：</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1、脑功能、脑循环、生命体征同步监测、同步联动；</w:t>
            </w:r>
          </w:p>
          <w:p>
            <w:pPr>
              <w:pStyle w:val="null3"/>
              <w:jc w:val="both"/>
            </w:pPr>
            <w:r>
              <w:rPr>
                <w:rFonts w:ascii="仿宋_GB2312" w:hAnsi="仿宋_GB2312" w:cs="仿宋_GB2312" w:eastAsia="仿宋_GB2312"/>
                <w:sz w:val="28"/>
              </w:rPr>
              <w:t>1.1.2</w:t>
            </w:r>
            <w:r>
              <w:rPr>
                <w:rFonts w:ascii="仿宋_GB2312" w:hAnsi="仿宋_GB2312" w:cs="仿宋_GB2312" w:eastAsia="仿宋_GB2312"/>
                <w:sz w:val="28"/>
              </w:rPr>
              <w:t>、脑功能单元具有同步视频监护功能；</w:t>
            </w:r>
          </w:p>
          <w:p>
            <w:pPr>
              <w:pStyle w:val="null3"/>
              <w:jc w:val="both"/>
            </w:pPr>
            <w:r>
              <w:rPr>
                <w:rFonts w:ascii="仿宋_GB2312" w:hAnsi="仿宋_GB2312" w:cs="仿宋_GB2312" w:eastAsia="仿宋_GB2312"/>
                <w:sz w:val="28"/>
              </w:rPr>
              <w:t>1.1.3</w:t>
            </w:r>
            <w:r>
              <w:rPr>
                <w:rFonts w:ascii="仿宋_GB2312" w:hAnsi="仿宋_GB2312" w:cs="仿宋_GB2312" w:eastAsia="仿宋_GB2312"/>
                <w:sz w:val="28"/>
              </w:rPr>
              <w:t>、脑功能单元具备双通道的</w:t>
            </w:r>
            <w:r>
              <w:rPr>
                <w:rFonts w:ascii="仿宋_GB2312" w:hAnsi="仿宋_GB2312" w:cs="仿宋_GB2312" w:eastAsia="仿宋_GB2312"/>
                <w:sz w:val="28"/>
              </w:rPr>
              <w:t>DSA和aEEG长程监护和睡眠检测功能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1.1.4</w:t>
            </w:r>
            <w:r>
              <w:rPr>
                <w:rFonts w:ascii="仿宋_GB2312" w:hAnsi="仿宋_GB2312" w:cs="仿宋_GB2312" w:eastAsia="仿宋_GB2312"/>
                <w:sz w:val="28"/>
              </w:rPr>
              <w:t>、生命体征单元具备</w:t>
            </w:r>
            <w:r>
              <w:rPr>
                <w:rFonts w:ascii="仿宋_GB2312" w:hAnsi="仿宋_GB2312" w:cs="仿宋_GB2312" w:eastAsia="仿宋_GB2312"/>
                <w:sz w:val="28"/>
              </w:rPr>
              <w:t>12导联标准心电、肌电、血压、末梢血氧、呼吸、脉搏、体温等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、技术参数：</w:t>
            </w:r>
          </w:p>
          <w:p>
            <w:pPr>
              <w:pStyle w:val="null3"/>
              <w:jc w:val="both"/>
            </w:pPr>
            <w:r>
              <w:rPr>
                <w:rFonts w:ascii="仿宋_GB2312" w:hAnsi="仿宋_GB2312" w:cs="仿宋_GB2312" w:eastAsia="仿宋_GB2312"/>
                <w:sz w:val="28"/>
              </w:rPr>
              <w:t>2.1、</w:t>
            </w:r>
            <w:r>
              <w:rPr>
                <w:rFonts w:ascii="仿宋_GB2312" w:hAnsi="仿宋_GB2312" w:cs="仿宋_GB2312" w:eastAsia="仿宋_GB2312"/>
                <w:sz w:val="28"/>
              </w:rPr>
              <w:t>脑功能单元</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2.1.1、 </w:t>
            </w:r>
            <w:r>
              <w:rPr>
                <w:rFonts w:ascii="仿宋_GB2312" w:hAnsi="仿宋_GB2312" w:cs="仿宋_GB2312" w:eastAsia="仿宋_GB2312"/>
                <w:sz w:val="28"/>
              </w:rPr>
              <w:t>NSD放大器输入电极数：EEG 16</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2.1.2、</w:t>
            </w:r>
            <w:r>
              <w:rPr>
                <w:rFonts w:ascii="仿宋_GB2312" w:hAnsi="仿宋_GB2312" w:cs="仿宋_GB2312" w:eastAsia="仿宋_GB2312"/>
                <w:sz w:val="28"/>
              </w:rPr>
              <w:t>输入阻抗：</w:t>
            </w:r>
            <w:r>
              <w:rPr>
                <w:rFonts w:ascii="仿宋_GB2312" w:hAnsi="仿宋_GB2312" w:cs="仿宋_GB2312" w:eastAsia="仿宋_GB2312"/>
                <w:sz w:val="28"/>
              </w:rPr>
              <w:t>100兆欧</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2.1.3、</w:t>
            </w:r>
            <w:r>
              <w:rPr>
                <w:rFonts w:ascii="仿宋_GB2312" w:hAnsi="仿宋_GB2312" w:cs="仿宋_GB2312" w:eastAsia="仿宋_GB2312"/>
                <w:sz w:val="28"/>
              </w:rPr>
              <w:t>输入范围：</w:t>
            </w:r>
            <w:r>
              <w:rPr>
                <w:rFonts w:ascii="仿宋_GB2312" w:hAnsi="仿宋_GB2312" w:cs="仿宋_GB2312" w:eastAsia="仿宋_GB2312"/>
                <w:sz w:val="28"/>
              </w:rPr>
              <w:t>±3.2mv</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2.1.4、</w:t>
            </w:r>
            <w:r>
              <w:rPr>
                <w:rFonts w:ascii="仿宋_GB2312" w:hAnsi="仿宋_GB2312" w:cs="仿宋_GB2312" w:eastAsia="仿宋_GB2312"/>
                <w:sz w:val="28"/>
              </w:rPr>
              <w:t>放大倍数：</w:t>
            </w:r>
            <w:r>
              <w:rPr>
                <w:rFonts w:ascii="仿宋_GB2312" w:hAnsi="仿宋_GB2312" w:cs="仿宋_GB2312" w:eastAsia="仿宋_GB2312"/>
                <w:sz w:val="28"/>
              </w:rPr>
              <w:t>≥</w:t>
            </w:r>
            <w:r>
              <w:rPr>
                <w:rFonts w:ascii="仿宋_GB2312" w:hAnsi="仿宋_GB2312" w:cs="仿宋_GB2312" w:eastAsia="仿宋_GB2312"/>
                <w:sz w:val="28"/>
              </w:rPr>
              <w:t>460</w:t>
            </w:r>
            <w:r>
              <w:rPr>
                <w:rFonts w:ascii="仿宋_GB2312" w:hAnsi="仿宋_GB2312" w:cs="仿宋_GB2312" w:eastAsia="仿宋_GB2312"/>
                <w:sz w:val="28"/>
              </w:rPr>
              <w:t>倍</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2.1.5、</w:t>
            </w:r>
            <w:r>
              <w:rPr>
                <w:rFonts w:ascii="仿宋_GB2312" w:hAnsi="仿宋_GB2312" w:cs="仿宋_GB2312" w:eastAsia="仿宋_GB2312"/>
                <w:sz w:val="28"/>
              </w:rPr>
              <w:t>共模抑制比</w:t>
            </w:r>
            <w:r>
              <w:rPr>
                <w:rFonts w:ascii="仿宋_GB2312" w:hAnsi="仿宋_GB2312" w:cs="仿宋_GB2312" w:eastAsia="仿宋_GB2312"/>
                <w:sz w:val="28"/>
              </w:rPr>
              <w:t>≥11</w:t>
            </w:r>
            <w:r>
              <w:rPr>
                <w:rFonts w:ascii="仿宋_GB2312" w:hAnsi="仿宋_GB2312" w:cs="仿宋_GB2312" w:eastAsia="仿宋_GB2312"/>
                <w:sz w:val="28"/>
              </w:rPr>
              <w:t>0</w:t>
            </w:r>
            <w:r>
              <w:rPr>
                <w:rFonts w:ascii="仿宋_GB2312" w:hAnsi="仿宋_GB2312" w:cs="仿宋_GB2312" w:eastAsia="仿宋_GB2312"/>
                <w:sz w:val="28"/>
              </w:rPr>
              <w:t>dB</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2.1.6、</w:t>
            </w:r>
            <w:r>
              <w:rPr>
                <w:rFonts w:ascii="仿宋_GB2312" w:hAnsi="仿宋_GB2312" w:cs="仿宋_GB2312" w:eastAsia="仿宋_GB2312"/>
                <w:sz w:val="28"/>
              </w:rPr>
              <w:t>噪声电平</w:t>
            </w:r>
            <w:r>
              <w:rPr>
                <w:rFonts w:ascii="仿宋_GB2312" w:hAnsi="仿宋_GB2312" w:cs="仿宋_GB2312" w:eastAsia="仿宋_GB2312"/>
                <w:sz w:val="28"/>
              </w:rPr>
              <w:t>≦5uVp-p</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2.1.7 、</w:t>
            </w:r>
            <w:r>
              <w:rPr>
                <w:rFonts w:ascii="仿宋_GB2312" w:hAnsi="仿宋_GB2312" w:cs="仿宋_GB2312" w:eastAsia="仿宋_GB2312"/>
                <w:sz w:val="28"/>
              </w:rPr>
              <w:t>A/D转换：16bit</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2.1.8、</w:t>
            </w:r>
            <w:r>
              <w:rPr>
                <w:rFonts w:ascii="仿宋_GB2312" w:hAnsi="仿宋_GB2312" w:cs="仿宋_GB2312" w:eastAsia="仿宋_GB2312"/>
                <w:sz w:val="28"/>
              </w:rPr>
              <w:t>最大采样频率：</w:t>
            </w:r>
            <w:r>
              <w:rPr>
                <w:rFonts w:ascii="仿宋_GB2312" w:hAnsi="仿宋_GB2312" w:cs="仿宋_GB2312" w:eastAsia="仿宋_GB2312"/>
                <w:sz w:val="28"/>
              </w:rPr>
              <w:t>1KHz</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2.1.9、</w:t>
            </w:r>
            <w:r>
              <w:rPr>
                <w:rFonts w:ascii="仿宋_GB2312" w:hAnsi="仿宋_GB2312" w:cs="仿宋_GB2312" w:eastAsia="仿宋_GB2312"/>
                <w:sz w:val="28"/>
              </w:rPr>
              <w:t>带宽：</w:t>
            </w:r>
            <w:r>
              <w:rPr>
                <w:rFonts w:ascii="仿宋_GB2312" w:hAnsi="仿宋_GB2312" w:cs="仿宋_GB2312" w:eastAsia="仿宋_GB2312"/>
                <w:sz w:val="28"/>
              </w:rPr>
              <w:t>0.08Hz–300Hz2</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2.1.10、</w:t>
            </w:r>
            <w:r>
              <w:rPr>
                <w:rFonts w:ascii="仿宋_GB2312" w:hAnsi="仿宋_GB2312" w:cs="仿宋_GB2312" w:eastAsia="仿宋_GB2312"/>
                <w:sz w:val="28"/>
              </w:rPr>
              <w:t>数据处理灵敏度：</w:t>
            </w:r>
            <w:r>
              <w:rPr>
                <w:rFonts w:ascii="仿宋_GB2312" w:hAnsi="仿宋_GB2312" w:cs="仿宋_GB2312" w:eastAsia="仿宋_GB2312"/>
                <w:sz w:val="28"/>
              </w:rPr>
              <w:t>OFF,1～200uV/mm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2.1.11、</w:t>
            </w:r>
            <w:r>
              <w:rPr>
                <w:rFonts w:ascii="仿宋_GB2312" w:hAnsi="仿宋_GB2312" w:cs="仿宋_GB2312" w:eastAsia="仿宋_GB2312"/>
                <w:sz w:val="28"/>
              </w:rPr>
              <w:t>时间常数：</w:t>
            </w:r>
            <w:r>
              <w:rPr>
                <w:rFonts w:ascii="仿宋_GB2312" w:hAnsi="仿宋_GB2312" w:cs="仿宋_GB2312" w:eastAsia="仿宋_GB2312"/>
                <w:sz w:val="28"/>
              </w:rPr>
              <w:t>0.03～2秒</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2.1.12、</w:t>
            </w:r>
            <w:r>
              <w:rPr>
                <w:rFonts w:ascii="仿宋_GB2312" w:hAnsi="仿宋_GB2312" w:cs="仿宋_GB2312" w:eastAsia="仿宋_GB2312"/>
                <w:sz w:val="28"/>
              </w:rPr>
              <w:t>高频滤波</w:t>
            </w:r>
            <w:r>
              <w:rPr>
                <w:rFonts w:ascii="仿宋_GB2312" w:hAnsi="仿宋_GB2312" w:cs="仿宋_GB2312" w:eastAsia="仿宋_GB2312"/>
                <w:sz w:val="28"/>
              </w:rPr>
              <w:t>15～300Hz</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2.1.13、</w:t>
            </w:r>
            <w:r>
              <w:rPr>
                <w:rFonts w:ascii="仿宋_GB2312" w:hAnsi="仿宋_GB2312" w:cs="仿宋_GB2312" w:eastAsia="仿宋_GB2312"/>
                <w:sz w:val="28"/>
              </w:rPr>
              <w:t>电源滤波：</w:t>
            </w:r>
            <w:r>
              <w:rPr>
                <w:rFonts w:ascii="仿宋_GB2312" w:hAnsi="仿宋_GB2312" w:cs="仿宋_GB2312" w:eastAsia="仿宋_GB2312"/>
                <w:sz w:val="28"/>
              </w:rPr>
              <w:t>50Hz/60Hz可选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2.1.14、</w:t>
            </w:r>
            <w:r>
              <w:rPr>
                <w:rFonts w:ascii="仿宋_GB2312" w:hAnsi="仿宋_GB2312" w:cs="仿宋_GB2312" w:eastAsia="仿宋_GB2312"/>
                <w:sz w:val="28"/>
              </w:rPr>
              <w:t>显示导数：</w:t>
            </w:r>
            <w:r>
              <w:rPr>
                <w:rFonts w:ascii="仿宋_GB2312" w:hAnsi="仿宋_GB2312" w:cs="仿宋_GB2312" w:eastAsia="仿宋_GB2312"/>
                <w:sz w:val="28"/>
              </w:rPr>
              <w:t>64(另加一导标志)</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2.1.15、</w:t>
            </w:r>
            <w:r>
              <w:rPr>
                <w:rFonts w:ascii="仿宋_GB2312" w:hAnsi="仿宋_GB2312" w:cs="仿宋_GB2312" w:eastAsia="仿宋_GB2312"/>
                <w:sz w:val="28"/>
              </w:rPr>
              <w:t>显示分辨率：</w:t>
            </w:r>
            <w:r>
              <w:rPr>
                <w:rFonts w:ascii="仿宋_GB2312" w:hAnsi="仿宋_GB2312" w:cs="仿宋_GB2312" w:eastAsia="仿宋_GB2312"/>
                <w:sz w:val="28"/>
              </w:rPr>
              <w:t xml:space="preserve">≥1024 </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768</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2.1.16、</w:t>
            </w:r>
            <w:r>
              <w:rPr>
                <w:rFonts w:ascii="仿宋_GB2312" w:hAnsi="仿宋_GB2312" w:cs="仿宋_GB2312" w:eastAsia="仿宋_GB2312"/>
                <w:sz w:val="28"/>
              </w:rPr>
              <w:t>扫描速度：</w:t>
            </w:r>
            <w:r>
              <w:rPr>
                <w:rFonts w:ascii="仿宋_GB2312" w:hAnsi="仿宋_GB2312" w:cs="仿宋_GB2312" w:eastAsia="仿宋_GB2312"/>
                <w:sz w:val="28"/>
              </w:rPr>
              <w:t>5,10,15，20,30,60s/屏,5min/屏</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w:t>
            </w:r>
            <w:r>
              <w:rPr>
                <w:rFonts w:ascii="仿宋_GB2312" w:hAnsi="仿宋_GB2312" w:cs="仿宋_GB2312" w:eastAsia="仿宋_GB2312"/>
                <w:sz w:val="28"/>
              </w:rPr>
              <w:t>脑循环单元</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2.2.1</w:t>
            </w:r>
            <w:r>
              <w:rPr>
                <w:rFonts w:ascii="仿宋_GB2312" w:hAnsi="仿宋_GB2312" w:cs="仿宋_GB2312" w:eastAsia="仿宋_GB2312"/>
                <w:sz w:val="28"/>
              </w:rPr>
              <w:t>、探头频率：</w:t>
            </w:r>
            <w:r>
              <w:rPr>
                <w:rFonts w:ascii="仿宋_GB2312" w:hAnsi="仿宋_GB2312" w:cs="仿宋_GB2312" w:eastAsia="仿宋_GB2312"/>
                <w:sz w:val="28"/>
              </w:rPr>
              <w:t>2MHz PW</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2.2.2</w:t>
            </w:r>
            <w:r>
              <w:rPr>
                <w:rFonts w:ascii="仿宋_GB2312" w:hAnsi="仿宋_GB2312" w:cs="仿宋_GB2312" w:eastAsia="仿宋_GB2312"/>
                <w:sz w:val="28"/>
              </w:rPr>
              <w:t>、频</w:t>
            </w:r>
            <w:r>
              <w:rPr>
                <w:rFonts w:ascii="仿宋_GB2312" w:hAnsi="仿宋_GB2312" w:cs="仿宋_GB2312" w:eastAsia="仿宋_GB2312"/>
                <w:sz w:val="28"/>
              </w:rPr>
              <w:t>谱</w:t>
            </w:r>
            <w:r>
              <w:rPr>
                <w:rFonts w:ascii="仿宋_GB2312" w:hAnsi="仿宋_GB2312" w:cs="仿宋_GB2312" w:eastAsia="仿宋_GB2312"/>
                <w:sz w:val="28"/>
              </w:rPr>
              <w:t>点：</w:t>
            </w:r>
            <w:r>
              <w:rPr>
                <w:rFonts w:ascii="仿宋_GB2312" w:hAnsi="仿宋_GB2312" w:cs="仿宋_GB2312" w:eastAsia="仿宋_GB2312"/>
                <w:sz w:val="28"/>
              </w:rPr>
              <w:t>128点、256点、512点FFT</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2.2.3</w:t>
            </w:r>
            <w:r>
              <w:rPr>
                <w:rFonts w:ascii="仿宋_GB2312" w:hAnsi="仿宋_GB2312" w:cs="仿宋_GB2312" w:eastAsia="仿宋_GB2312"/>
                <w:sz w:val="28"/>
              </w:rPr>
              <w:t>、增益范围：</w:t>
            </w:r>
            <w:r>
              <w:rPr>
                <w:rFonts w:ascii="仿宋_GB2312" w:hAnsi="仿宋_GB2312" w:cs="仿宋_GB2312" w:eastAsia="仿宋_GB2312"/>
                <w:sz w:val="28"/>
              </w:rPr>
              <w:t>1～40dB</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2.2.4</w:t>
            </w:r>
            <w:r>
              <w:rPr>
                <w:rFonts w:ascii="仿宋_GB2312" w:hAnsi="仿宋_GB2312" w:cs="仿宋_GB2312" w:eastAsia="仿宋_GB2312"/>
                <w:sz w:val="28"/>
              </w:rPr>
              <w:t>、发射功率：</w:t>
            </w:r>
            <w:r>
              <w:rPr>
                <w:rFonts w:ascii="仿宋_GB2312" w:hAnsi="仿宋_GB2312" w:cs="仿宋_GB2312" w:eastAsia="仿宋_GB2312"/>
                <w:sz w:val="28"/>
              </w:rPr>
              <w:t>0～700%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2.2.5</w:t>
            </w:r>
            <w:r>
              <w:rPr>
                <w:rFonts w:ascii="仿宋_GB2312" w:hAnsi="仿宋_GB2312" w:cs="仿宋_GB2312" w:eastAsia="仿宋_GB2312"/>
                <w:sz w:val="28"/>
              </w:rPr>
              <w:t>、脉冲多普勒（</w:t>
            </w:r>
            <w:r>
              <w:rPr>
                <w:rFonts w:ascii="仿宋_GB2312" w:hAnsi="仿宋_GB2312" w:cs="仿宋_GB2312" w:eastAsia="仿宋_GB2312"/>
                <w:sz w:val="28"/>
              </w:rPr>
              <w:t>PW）采样容积：4～20mm连续可选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2.2.6</w:t>
            </w:r>
            <w:r>
              <w:rPr>
                <w:rFonts w:ascii="仿宋_GB2312" w:hAnsi="仿宋_GB2312" w:cs="仿宋_GB2312" w:eastAsia="仿宋_GB2312"/>
                <w:sz w:val="28"/>
              </w:rPr>
              <w:t>、脉冲多普勒（</w:t>
            </w:r>
            <w:r>
              <w:rPr>
                <w:rFonts w:ascii="仿宋_GB2312" w:hAnsi="仿宋_GB2312" w:cs="仿宋_GB2312" w:eastAsia="仿宋_GB2312"/>
                <w:sz w:val="28"/>
              </w:rPr>
              <w:t>PW）测量深度：5mm～134mm连续可选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2.2.7</w:t>
            </w:r>
            <w:r>
              <w:rPr>
                <w:rFonts w:ascii="仿宋_GB2312" w:hAnsi="仿宋_GB2312" w:cs="仿宋_GB2312" w:eastAsia="仿宋_GB2312"/>
                <w:sz w:val="28"/>
              </w:rPr>
              <w:t>、脉冲多普勒（</w:t>
            </w:r>
            <w:r>
              <w:rPr>
                <w:rFonts w:ascii="仿宋_GB2312" w:hAnsi="仿宋_GB2312" w:cs="仿宋_GB2312" w:eastAsia="仿宋_GB2312"/>
                <w:sz w:val="28"/>
              </w:rPr>
              <w:t>PW）最大测量速度（单通道、多深度）：512cm/s</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2.2.8</w:t>
            </w:r>
            <w:r>
              <w:rPr>
                <w:rFonts w:ascii="仿宋_GB2312" w:hAnsi="仿宋_GB2312" w:cs="仿宋_GB2312" w:eastAsia="仿宋_GB2312"/>
                <w:sz w:val="28"/>
              </w:rPr>
              <w:t>、分析范围：</w:t>
            </w:r>
            <w:r>
              <w:rPr>
                <w:rFonts w:ascii="仿宋_GB2312" w:hAnsi="仿宋_GB2312" w:cs="仿宋_GB2312" w:eastAsia="仿宋_GB2312"/>
                <w:sz w:val="28"/>
              </w:rPr>
              <w:t>1～20dB</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2.2.9</w:t>
            </w:r>
            <w:r>
              <w:rPr>
                <w:rFonts w:ascii="仿宋_GB2312" w:hAnsi="仿宋_GB2312" w:cs="仿宋_GB2312" w:eastAsia="仿宋_GB2312"/>
                <w:sz w:val="28"/>
              </w:rPr>
              <w:t>、双通道模式；</w:t>
            </w:r>
          </w:p>
          <w:p>
            <w:pPr>
              <w:pStyle w:val="null3"/>
              <w:jc w:val="both"/>
            </w:pPr>
            <w:r>
              <w:rPr>
                <w:rFonts w:ascii="仿宋_GB2312" w:hAnsi="仿宋_GB2312" w:cs="仿宋_GB2312" w:eastAsia="仿宋_GB2312"/>
                <w:sz w:val="28"/>
              </w:rPr>
              <w:t>2.2.10</w:t>
            </w:r>
            <w:r>
              <w:rPr>
                <w:rFonts w:ascii="仿宋_GB2312" w:hAnsi="仿宋_GB2312" w:cs="仿宋_GB2312" w:eastAsia="仿宋_GB2312"/>
                <w:sz w:val="28"/>
              </w:rPr>
              <w:t>、检测参数：峰值速度</w:t>
            </w:r>
            <w:r>
              <w:rPr>
                <w:rFonts w:ascii="仿宋_GB2312" w:hAnsi="仿宋_GB2312" w:cs="仿宋_GB2312" w:eastAsia="仿宋_GB2312"/>
                <w:sz w:val="28"/>
              </w:rPr>
              <w:t>Vs、平均速度Vm、舒张末速度Vd、阻力指数RI、收缩/舒张比S/D、搏动指数PI、心率：HR</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生命体征单元</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3.1</w:t>
            </w:r>
            <w:r>
              <w:rPr>
                <w:rFonts w:ascii="仿宋_GB2312" w:hAnsi="仿宋_GB2312" w:cs="仿宋_GB2312" w:eastAsia="仿宋_GB2312"/>
                <w:sz w:val="28"/>
              </w:rPr>
              <w:t>、无创血压测量范围及精度</w:t>
            </w:r>
          </w:p>
          <w:p>
            <w:pPr>
              <w:pStyle w:val="null3"/>
              <w:jc w:val="both"/>
            </w:pPr>
            <w:r>
              <w:rPr>
                <w:rFonts w:ascii="仿宋_GB2312" w:hAnsi="仿宋_GB2312" w:cs="仿宋_GB2312" w:eastAsia="仿宋_GB2312"/>
                <w:sz w:val="28"/>
              </w:rPr>
              <w:t>收缩压</w:t>
            </w:r>
            <w:r>
              <w:rPr>
                <w:rFonts w:ascii="仿宋_GB2312" w:hAnsi="仿宋_GB2312" w:cs="仿宋_GB2312" w:eastAsia="仿宋_GB2312"/>
                <w:sz w:val="28"/>
              </w:rPr>
              <w:t>8.0 kPa～34.0 kPa (60mmHg ～ 255mmHg)、误差≤±10%；</w:t>
            </w:r>
          </w:p>
          <w:p>
            <w:pPr>
              <w:pStyle w:val="null3"/>
              <w:jc w:val="both"/>
            </w:pPr>
            <w:r>
              <w:rPr>
                <w:rFonts w:ascii="仿宋_GB2312" w:hAnsi="仿宋_GB2312" w:cs="仿宋_GB2312" w:eastAsia="仿宋_GB2312"/>
                <w:sz w:val="28"/>
              </w:rPr>
              <w:t>舒张压</w:t>
            </w:r>
            <w:r>
              <w:rPr>
                <w:rFonts w:ascii="仿宋_GB2312" w:hAnsi="仿宋_GB2312" w:cs="仿宋_GB2312" w:eastAsia="仿宋_GB2312"/>
                <w:sz w:val="28"/>
              </w:rPr>
              <w:t>4.0 kPa～26.0 kPa (30mmHg ～ 195mmHg)、误差≤±10%；</w:t>
            </w:r>
          </w:p>
          <w:p>
            <w:pPr>
              <w:pStyle w:val="null3"/>
              <w:jc w:val="both"/>
            </w:pPr>
            <w:r>
              <w:rPr>
                <w:rFonts w:ascii="仿宋_GB2312" w:hAnsi="仿宋_GB2312" w:cs="仿宋_GB2312" w:eastAsia="仿宋_GB2312"/>
                <w:sz w:val="28"/>
              </w:rPr>
              <w:t>3.2</w:t>
            </w:r>
            <w:r>
              <w:rPr>
                <w:rFonts w:ascii="仿宋_GB2312" w:hAnsi="仿宋_GB2312" w:cs="仿宋_GB2312" w:eastAsia="仿宋_GB2312"/>
                <w:sz w:val="28"/>
              </w:rPr>
              <w:t>、呼吸</w:t>
            </w:r>
          </w:p>
          <w:p>
            <w:pPr>
              <w:pStyle w:val="null3"/>
              <w:jc w:val="both"/>
            </w:pPr>
            <w:r>
              <w:rPr>
                <w:rFonts w:ascii="仿宋_GB2312" w:hAnsi="仿宋_GB2312" w:cs="仿宋_GB2312" w:eastAsia="仿宋_GB2312"/>
                <w:sz w:val="28"/>
              </w:rPr>
              <w:t>胸阻抗法：当检测范围为</w:t>
            </w:r>
            <w:r>
              <w:rPr>
                <w:rFonts w:ascii="仿宋_GB2312" w:hAnsi="仿宋_GB2312" w:cs="仿宋_GB2312" w:eastAsia="仿宋_GB2312"/>
                <w:sz w:val="28"/>
              </w:rPr>
              <w:t>0次/分～120次/分时，检测误差≤±2次/分</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3.3</w:t>
            </w:r>
            <w:r>
              <w:rPr>
                <w:rFonts w:ascii="仿宋_GB2312" w:hAnsi="仿宋_GB2312" w:cs="仿宋_GB2312" w:eastAsia="仿宋_GB2312"/>
                <w:sz w:val="28"/>
              </w:rPr>
              <w:t>、末梢血氧</w:t>
            </w:r>
            <w:r>
              <w:rPr>
                <w:rFonts w:ascii="仿宋_GB2312" w:hAnsi="仿宋_GB2312" w:cs="仿宋_GB2312" w:eastAsia="仿宋_GB2312"/>
                <w:sz w:val="28"/>
              </w:rPr>
              <w:t>:测量范围：（70 ～ 100）%,测量误差（1s）：≤±(2～3)%,分辨</w:t>
            </w:r>
            <w:r>
              <w:rPr>
                <w:rFonts w:ascii="仿宋_GB2312" w:hAnsi="仿宋_GB2312" w:cs="仿宋_GB2312" w:eastAsia="仿宋_GB2312"/>
                <w:sz w:val="28"/>
              </w:rPr>
              <w:t>率</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3.4</w:t>
            </w:r>
            <w:r>
              <w:rPr>
                <w:rFonts w:ascii="仿宋_GB2312" w:hAnsi="仿宋_GB2312" w:cs="仿宋_GB2312" w:eastAsia="仿宋_GB2312"/>
                <w:sz w:val="28"/>
              </w:rPr>
              <w:t>、脉搏：测量范围：（</w:t>
            </w:r>
            <w:r>
              <w:rPr>
                <w:rFonts w:ascii="仿宋_GB2312" w:hAnsi="仿宋_GB2312" w:cs="仿宋_GB2312" w:eastAsia="仿宋_GB2312"/>
                <w:sz w:val="28"/>
              </w:rPr>
              <w:t>40 ～ 250）次/分，测量误差：≤±3 bpm；分辨</w:t>
            </w:r>
            <w:r>
              <w:rPr>
                <w:rFonts w:ascii="仿宋_GB2312" w:hAnsi="仿宋_GB2312" w:cs="仿宋_GB2312" w:eastAsia="仿宋_GB2312"/>
                <w:sz w:val="28"/>
              </w:rPr>
              <w:t>率</w:t>
            </w:r>
            <w:r>
              <w:rPr>
                <w:rFonts w:ascii="仿宋_GB2312" w:hAnsi="仿宋_GB2312" w:cs="仿宋_GB2312" w:eastAsia="仿宋_GB2312"/>
                <w:sz w:val="28"/>
              </w:rPr>
              <w:t>：</w:t>
            </w:r>
            <w:r>
              <w:rPr>
                <w:rFonts w:ascii="仿宋_GB2312" w:hAnsi="仿宋_GB2312" w:cs="仿宋_GB2312" w:eastAsia="仿宋_GB2312"/>
                <w:sz w:val="28"/>
              </w:rPr>
              <w:t>≤1次/分</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3.5</w:t>
            </w:r>
            <w:r>
              <w:rPr>
                <w:rFonts w:ascii="仿宋_GB2312" w:hAnsi="仿宋_GB2312" w:cs="仿宋_GB2312" w:eastAsia="仿宋_GB2312"/>
                <w:sz w:val="28"/>
              </w:rPr>
              <w:t>、心率的测量范围和准确度心率测量范围：成人：</w:t>
            </w:r>
            <w:r>
              <w:rPr>
                <w:rFonts w:ascii="仿宋_GB2312" w:hAnsi="仿宋_GB2312" w:cs="仿宋_GB2312" w:eastAsia="仿宋_GB2312"/>
                <w:sz w:val="28"/>
              </w:rPr>
              <w:t>10bpm～300bpm；儿童：10bpm～350bpm；新生儿：10bpm～350bpm。误差≤±1%或≤±1bpm</w:t>
            </w:r>
            <w:r>
              <w:rPr>
                <w:rFonts w:ascii="仿宋_GB2312" w:hAnsi="仿宋_GB2312" w:cs="仿宋_GB2312" w:eastAsia="仿宋_GB2312"/>
                <w:sz w:val="28"/>
              </w:rPr>
              <w:t>。</w:t>
            </w:r>
          </w:p>
          <w:p>
            <w:pPr>
              <w:pStyle w:val="null3"/>
              <w:jc w:val="both"/>
            </w:pPr>
          </w:p>
        </w:tc>
      </w:tr>
    </w:tbl>
    <w:p>
      <w:pPr>
        <w:pStyle w:val="null3"/>
      </w:pPr>
      <w:r>
        <w:rPr>
          <w:rFonts w:ascii="仿宋_GB2312" w:hAnsi="仿宋_GB2312" w:cs="仿宋_GB2312" w:eastAsia="仿宋_GB2312"/>
        </w:rPr>
        <w:t>标的名称：细胞离心机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1-17标的名称：</w:t>
            </w:r>
            <w:r>
              <w:rPr>
                <w:rFonts w:ascii="仿宋_GB2312" w:hAnsi="仿宋_GB2312" w:cs="仿宋_GB2312" w:eastAsia="仿宋_GB2312"/>
                <w:sz w:val="28"/>
                <w:b/>
              </w:rPr>
              <w:t>细胞离心机（数量：1  最高限价：1.25万元）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适于放置在实验台面上</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可离心</w:t>
            </w:r>
            <w:r>
              <w:rPr>
                <w:rFonts w:ascii="仿宋_GB2312" w:hAnsi="仿宋_GB2312" w:cs="仿宋_GB2312" w:eastAsia="仿宋_GB2312"/>
                <w:sz w:val="28"/>
              </w:rPr>
              <w:t>20个15ml离心管（尖底/圆底）或6个50ml离心管（尖底/圆底）或24个5ml采血管/放免管或42个2ml离心管/冻存管或者30个10ml离心管</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3、转速：4000rpm。</w:t>
            </w:r>
          </w:p>
          <w:p>
            <w:pPr>
              <w:pStyle w:val="null3"/>
              <w:jc w:val="both"/>
            </w:pPr>
          </w:p>
        </w:tc>
      </w:tr>
    </w:tbl>
    <w:p>
      <w:pPr>
        <w:pStyle w:val="null3"/>
      </w:pPr>
      <w:r>
        <w:rPr>
          <w:rFonts w:ascii="仿宋_GB2312" w:hAnsi="仿宋_GB2312" w:cs="仿宋_GB2312" w:eastAsia="仿宋_GB2312"/>
        </w:rPr>
        <w:t>标的名称：低速离心机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1-18标的名称：</w:t>
            </w:r>
            <w:r>
              <w:rPr>
                <w:rFonts w:ascii="仿宋_GB2312" w:hAnsi="仿宋_GB2312" w:cs="仿宋_GB2312" w:eastAsia="仿宋_GB2312"/>
                <w:sz w:val="28"/>
                <w:b/>
              </w:rPr>
              <w:t>低速离心机（数量：1  最高限价：4.5万元）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1、微机控制、数字显示</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2、无刷电机、触摸面板</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3、可编程操作、具有RCF自动计算与设定</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4、设有超速等程序保护</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具有</w:t>
            </w:r>
            <w:r>
              <w:rPr>
                <w:rFonts w:ascii="仿宋_GB2312" w:hAnsi="仿宋_GB2312" w:cs="仿宋_GB2312" w:eastAsia="仿宋_GB2312"/>
                <w:sz w:val="28"/>
              </w:rPr>
              <w:t>电子门锁</w:t>
            </w:r>
            <w:r>
              <w:rPr>
                <w:rFonts w:ascii="仿宋_GB2312" w:hAnsi="仿宋_GB2312" w:cs="仿宋_GB2312" w:eastAsia="仿宋_GB2312"/>
                <w:sz w:val="28"/>
              </w:rPr>
              <w:t>设计</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、收集率</w:t>
            </w:r>
            <w:r>
              <w:rPr>
                <w:rFonts w:ascii="仿宋_GB2312" w:hAnsi="仿宋_GB2312" w:cs="仿宋_GB2312" w:eastAsia="仿宋_GB2312"/>
                <w:sz w:val="28"/>
              </w:rPr>
              <w:t>≥</w:t>
            </w:r>
            <w:r>
              <w:rPr>
                <w:rFonts w:ascii="仿宋_GB2312" w:hAnsi="仿宋_GB2312" w:cs="仿宋_GB2312" w:eastAsia="仿宋_GB2312"/>
                <w:sz w:val="28"/>
              </w:rPr>
              <w:t>90%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、细胞完整性</w:t>
            </w:r>
            <w:r>
              <w:rPr>
                <w:rFonts w:ascii="仿宋_GB2312" w:hAnsi="仿宋_GB2312" w:cs="仿宋_GB2312" w:eastAsia="仿宋_GB2312"/>
                <w:sz w:val="28"/>
              </w:rPr>
              <w:t>≥</w:t>
            </w:r>
            <w:r>
              <w:rPr>
                <w:rFonts w:ascii="仿宋_GB2312" w:hAnsi="仿宋_GB2312" w:cs="仿宋_GB2312" w:eastAsia="仿宋_GB2312"/>
                <w:sz w:val="28"/>
              </w:rPr>
              <w:t>99.9%</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最高</w:t>
            </w:r>
            <w:r>
              <w:rPr>
                <w:rFonts w:ascii="仿宋_GB2312" w:hAnsi="仿宋_GB2312" w:cs="仿宋_GB2312" w:eastAsia="仿宋_GB2312"/>
                <w:sz w:val="28"/>
              </w:rPr>
              <w:t>转速</w:t>
            </w:r>
            <w:r>
              <w:rPr>
                <w:rFonts w:ascii="仿宋_GB2312" w:hAnsi="仿宋_GB2312" w:cs="仿宋_GB2312" w:eastAsia="仿宋_GB2312"/>
                <w:sz w:val="28"/>
              </w:rPr>
              <w:t>≥</w:t>
            </w:r>
            <w:r>
              <w:rPr>
                <w:rFonts w:ascii="仿宋_GB2312" w:hAnsi="仿宋_GB2312" w:cs="仿宋_GB2312" w:eastAsia="仿宋_GB2312"/>
                <w:sz w:val="28"/>
              </w:rPr>
              <w:t>2000r/min</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、最大相对离心力</w:t>
            </w:r>
            <w:r>
              <w:rPr>
                <w:rFonts w:ascii="仿宋_GB2312" w:hAnsi="仿宋_GB2312" w:cs="仿宋_GB2312" w:eastAsia="仿宋_GB2312"/>
                <w:sz w:val="28"/>
              </w:rPr>
              <w:t>≥</w:t>
            </w:r>
            <w:r>
              <w:rPr>
                <w:rFonts w:ascii="仿宋_GB2312" w:hAnsi="仿宋_GB2312" w:cs="仿宋_GB2312" w:eastAsia="仿宋_GB2312"/>
                <w:sz w:val="28"/>
              </w:rPr>
              <w:t>42</w:t>
            </w:r>
            <w:r>
              <w:rPr>
                <w:rFonts w:ascii="仿宋_GB2312" w:hAnsi="仿宋_GB2312" w:cs="仿宋_GB2312" w:eastAsia="仿宋_GB2312"/>
                <w:sz w:val="28"/>
              </w:rPr>
              <w:t>0X</w:t>
            </w:r>
            <w:r>
              <w:rPr>
                <w:rFonts w:ascii="仿宋_GB2312" w:hAnsi="仿宋_GB2312" w:cs="仿宋_GB2312" w:eastAsia="仿宋_GB2312"/>
                <w:sz w:val="28"/>
              </w:rPr>
              <w:t>g</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、定时范围</w:t>
            </w:r>
            <w:r>
              <w:rPr>
                <w:rFonts w:ascii="仿宋_GB2312" w:hAnsi="仿宋_GB2312" w:cs="仿宋_GB2312" w:eastAsia="仿宋_GB2312"/>
                <w:sz w:val="28"/>
              </w:rPr>
              <w:t>0-99 min</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、外形尺寸</w:t>
            </w:r>
            <w:r>
              <w:rPr>
                <w:rFonts w:ascii="仿宋_GB2312" w:hAnsi="仿宋_GB2312" w:cs="仿宋_GB2312" w:eastAsia="仿宋_GB2312"/>
                <w:sz w:val="28"/>
              </w:rPr>
              <w:t>≥</w:t>
            </w:r>
            <w:r>
              <w:rPr>
                <w:rFonts w:ascii="仿宋_GB2312" w:hAnsi="仿宋_GB2312" w:cs="仿宋_GB2312" w:eastAsia="仿宋_GB2312"/>
                <w:sz w:val="28"/>
              </w:rPr>
              <w:t>330</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420</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275mm。</w:t>
            </w:r>
          </w:p>
          <w:p>
            <w:pPr>
              <w:pStyle w:val="null3"/>
              <w:jc w:val="both"/>
            </w:pPr>
          </w:p>
        </w:tc>
      </w:tr>
    </w:tbl>
    <w:p>
      <w:pPr>
        <w:pStyle w:val="null3"/>
      </w:pPr>
      <w:r>
        <w:rPr>
          <w:rFonts w:ascii="仿宋_GB2312" w:hAnsi="仿宋_GB2312" w:cs="仿宋_GB2312" w:eastAsia="仿宋_GB2312"/>
        </w:rPr>
        <w:t>标的名称：全波长酶标仪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1-19标的名称：</w:t>
            </w:r>
            <w:r>
              <w:rPr>
                <w:rFonts w:ascii="仿宋_GB2312" w:hAnsi="仿宋_GB2312" w:cs="仿宋_GB2312" w:eastAsia="仿宋_GB2312"/>
                <w:sz w:val="28"/>
                <w:b/>
              </w:rPr>
              <w:t>酶标仪（数量：1  最高限价：5.5万元）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检测模式：光吸收</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光源：</w:t>
            </w:r>
            <w:r>
              <w:rPr>
                <w:rFonts w:ascii="仿宋_GB2312" w:hAnsi="仿宋_GB2312" w:cs="仿宋_GB2312" w:eastAsia="仿宋_GB2312"/>
                <w:sz w:val="28"/>
              </w:rPr>
              <w:t>LED，自动校准，无需更换</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板型：</w:t>
            </w:r>
            <w:r>
              <w:rPr>
                <w:rFonts w:ascii="仿宋_GB2312" w:hAnsi="仿宋_GB2312" w:cs="仿宋_GB2312" w:eastAsia="仿宋_GB2312"/>
                <w:sz w:val="28"/>
              </w:rPr>
              <w:t>96微孔板（包括条状微孔板）</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测量模式：终端法、动力学和多标记（波长）测量</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测量通道</w:t>
            </w:r>
            <w:r>
              <w:rPr>
                <w:rFonts w:ascii="仿宋_GB2312" w:hAnsi="仿宋_GB2312" w:cs="仿宋_GB2312" w:eastAsia="仿宋_GB2312"/>
                <w:sz w:val="28"/>
              </w:rPr>
              <w:t>≥8</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测量范围：</w:t>
            </w:r>
            <w:r>
              <w:rPr>
                <w:rFonts w:ascii="仿宋_GB2312" w:hAnsi="仿宋_GB2312" w:cs="仿宋_GB2312" w:eastAsia="仿宋_GB2312"/>
                <w:sz w:val="28"/>
              </w:rPr>
              <w:t>0-4</w:t>
            </w:r>
            <w:r>
              <w:rPr>
                <w:rFonts w:ascii="仿宋_GB2312" w:hAnsi="仿宋_GB2312" w:cs="仿宋_GB2312" w:eastAsia="仿宋_GB2312"/>
                <w:sz w:val="21"/>
              </w:rPr>
              <w:t xml:space="preserve"> </w:t>
            </w:r>
            <w:r>
              <w:rPr>
                <w:rFonts w:ascii="仿宋_GB2312" w:hAnsi="仿宋_GB2312" w:cs="仿宋_GB2312" w:eastAsia="仿宋_GB2312"/>
                <w:sz w:val="28"/>
              </w:rPr>
              <w:t>OD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测量分辨率：</w:t>
            </w:r>
            <w:r>
              <w:rPr>
                <w:rFonts w:ascii="仿宋_GB2312" w:hAnsi="仿宋_GB2312" w:cs="仿宋_GB2312" w:eastAsia="仿宋_GB2312"/>
                <w:sz w:val="28"/>
              </w:rPr>
              <w:t>≤0.0001</w:t>
            </w:r>
            <w:r>
              <w:rPr>
                <w:rFonts w:ascii="仿宋_GB2312" w:hAnsi="仿宋_GB2312" w:cs="仿宋_GB2312" w:eastAsia="仿宋_GB2312"/>
                <w:sz w:val="21"/>
              </w:rPr>
              <w:t xml:space="preserve"> </w:t>
            </w:r>
            <w:r>
              <w:rPr>
                <w:rFonts w:ascii="仿宋_GB2312" w:hAnsi="仿宋_GB2312" w:cs="仿宋_GB2312" w:eastAsia="仿宋_GB2312"/>
                <w:sz w:val="28"/>
              </w:rPr>
              <w:t>OD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波长范围：</w:t>
            </w:r>
            <w:r>
              <w:rPr>
                <w:rFonts w:ascii="仿宋_GB2312" w:hAnsi="仿宋_GB2312" w:cs="仿宋_GB2312" w:eastAsia="仿宋_GB2312"/>
                <w:sz w:val="28"/>
              </w:rPr>
              <w:t>400-750nm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9滤光片：≥8位滤光片轮，标配405，450，492和620滤光片，增加或更换滤光片，无需拆机即可完成</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波长准确度（</w:t>
            </w:r>
            <w:r>
              <w:rPr>
                <w:rFonts w:ascii="仿宋_GB2312" w:hAnsi="仿宋_GB2312" w:cs="仿宋_GB2312" w:eastAsia="仿宋_GB2312"/>
                <w:sz w:val="28"/>
              </w:rPr>
              <w:t>450/492nm）：≤±(1%+0.010 OD)@(0.0－2.0 OD)，：≥±(1.5%+0.010 OD) @(2.0 - 3.0 OD)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w:t>
            </w:r>
            <w:r>
              <w:rPr>
                <w:rFonts w:ascii="仿宋_GB2312" w:hAnsi="仿宋_GB2312" w:cs="仿宋_GB2312" w:eastAsia="仿宋_GB2312"/>
                <w:sz w:val="28"/>
              </w:rPr>
              <w:t>波长精密度</w:t>
            </w:r>
            <w:r>
              <w:rPr>
                <w:rFonts w:ascii="仿宋_GB2312" w:hAnsi="仿宋_GB2312" w:cs="仿宋_GB2312" w:eastAsia="仿宋_GB2312"/>
                <w:sz w:val="28"/>
              </w:rPr>
              <w:t>/重复性（450/492nm）：≤±(0.5%+0.005 OD)@(0.0－2.0 OD)，：≤±(1.0%+0.005 OD) @(2.0 - 3.0 OD)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线性：</w:t>
            </w:r>
            <w:r>
              <w:rPr>
                <w:rFonts w:ascii="仿宋_GB2312" w:hAnsi="仿宋_GB2312" w:cs="仿宋_GB2312" w:eastAsia="仿宋_GB2312"/>
                <w:sz w:val="28"/>
              </w:rPr>
              <w:t>≤±1%@(0.0－2.0 OD)，≤±1.5%@(2.0 - 3.0 OD)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w:t>
            </w:r>
            <w:r>
              <w:rPr>
                <w:rFonts w:ascii="仿宋_GB2312" w:hAnsi="仿宋_GB2312" w:cs="仿宋_GB2312" w:eastAsia="仿宋_GB2312"/>
                <w:sz w:val="28"/>
              </w:rPr>
              <w:t>线性震荡</w:t>
            </w:r>
            <w:r>
              <w:rPr>
                <w:rFonts w:ascii="仿宋_GB2312" w:hAnsi="仿宋_GB2312" w:cs="仿宋_GB2312" w:eastAsia="仿宋_GB2312"/>
                <w:sz w:val="28"/>
              </w:rPr>
              <w:t>≥4种模式</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14</w:t>
            </w:r>
            <w:r>
              <w:rPr>
                <w:rFonts w:ascii="仿宋_GB2312" w:hAnsi="仿宋_GB2312" w:cs="仿宋_GB2312" w:eastAsia="仿宋_GB2312"/>
                <w:sz w:val="28"/>
              </w:rPr>
              <w:t>、</w:t>
            </w:r>
            <w:r>
              <w:rPr>
                <w:rFonts w:ascii="仿宋_GB2312" w:hAnsi="仿宋_GB2312" w:cs="仿宋_GB2312" w:eastAsia="仿宋_GB2312"/>
                <w:sz w:val="28"/>
              </w:rPr>
              <w:t>计算机接口：</w:t>
            </w:r>
            <w:r>
              <w:rPr>
                <w:rFonts w:ascii="仿宋_GB2312" w:hAnsi="仿宋_GB2312" w:cs="仿宋_GB2312" w:eastAsia="仿宋_GB2312"/>
                <w:sz w:val="28"/>
              </w:rPr>
              <w:t>≥USB2.0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15</w:t>
            </w:r>
            <w:r>
              <w:rPr>
                <w:rFonts w:ascii="仿宋_GB2312" w:hAnsi="仿宋_GB2312" w:cs="仿宋_GB2312" w:eastAsia="仿宋_GB2312"/>
                <w:sz w:val="28"/>
              </w:rPr>
              <w:t>、</w:t>
            </w:r>
            <w:r>
              <w:rPr>
                <w:rFonts w:ascii="仿宋_GB2312" w:hAnsi="仿宋_GB2312" w:cs="仿宋_GB2312" w:eastAsia="仿宋_GB2312"/>
                <w:sz w:val="28"/>
              </w:rPr>
              <w:t>配备向导式中文用户界面数据分析软件，支持定性、定量、所有主要曲线拟合模式分析以及质控管理功能</w:t>
            </w:r>
            <w:r>
              <w:rPr>
                <w:rFonts w:ascii="仿宋_GB2312" w:hAnsi="仿宋_GB2312" w:cs="仿宋_GB2312" w:eastAsia="仿宋_GB2312"/>
                <w:sz w:val="28"/>
              </w:rPr>
              <w:t>；</w:t>
            </w:r>
          </w:p>
          <w:p>
            <w:pPr>
              <w:pStyle w:val="null3"/>
              <w:jc w:val="both"/>
            </w:pPr>
          </w:p>
        </w:tc>
      </w:tr>
    </w:tbl>
    <w:p>
      <w:pPr>
        <w:pStyle w:val="null3"/>
      </w:pPr>
      <w:r>
        <w:rPr>
          <w:rFonts w:ascii="仿宋_GB2312" w:hAnsi="仿宋_GB2312" w:cs="仿宋_GB2312" w:eastAsia="仿宋_GB2312"/>
        </w:rPr>
        <w:t>标的名称：数码生物显微镜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1-20标的名称：</w:t>
            </w:r>
            <w:r>
              <w:rPr>
                <w:rFonts w:ascii="仿宋_GB2312" w:hAnsi="仿宋_GB2312" w:cs="仿宋_GB2312" w:eastAsia="仿宋_GB2312"/>
                <w:sz w:val="28"/>
                <w:b/>
              </w:rPr>
              <w:t>生物显微镜（数量：1  最高限价：12.5万元）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光学系统</w:t>
            </w:r>
            <w:r>
              <w:rPr>
                <w:rFonts w:ascii="仿宋_GB2312" w:hAnsi="仿宋_GB2312" w:cs="仿宋_GB2312" w:eastAsia="仿宋_GB2312"/>
                <w:sz w:val="28"/>
              </w:rPr>
              <w:t>HCS无限远光路光学系统，保证最高光通量及最大衬比度，齐焦距离</w:t>
            </w:r>
            <w:r>
              <w:rPr>
                <w:rFonts w:ascii="仿宋_GB2312" w:hAnsi="仿宋_GB2312" w:cs="仿宋_GB2312" w:eastAsia="仿宋_GB2312"/>
                <w:sz w:val="28"/>
              </w:rPr>
              <w:t>≤</w:t>
            </w:r>
            <w:r>
              <w:rPr>
                <w:rFonts w:ascii="仿宋_GB2312" w:hAnsi="仿宋_GB2312" w:cs="仿宋_GB2312" w:eastAsia="仿宋_GB2312"/>
                <w:sz w:val="28"/>
              </w:rPr>
              <w:t>45mm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观察方式</w:t>
            </w:r>
            <w:r>
              <w:rPr>
                <w:rFonts w:ascii="仿宋_GB2312" w:hAnsi="仿宋_GB2312" w:cs="仿宋_GB2312" w:eastAsia="仿宋_GB2312"/>
                <w:sz w:val="28"/>
              </w:rPr>
              <w:t>：</w:t>
            </w:r>
            <w:r>
              <w:rPr>
                <w:rFonts w:ascii="仿宋_GB2312" w:hAnsi="仿宋_GB2312" w:cs="仿宋_GB2312" w:eastAsia="仿宋_GB2312"/>
                <w:sz w:val="28"/>
              </w:rPr>
              <w:t>配明场；可升级为荧光，多人共览，暗场，相差，偏光功能；</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机身有</w:t>
            </w:r>
            <w:r>
              <w:rPr>
                <w:rFonts w:ascii="仿宋_GB2312" w:hAnsi="仿宋_GB2312" w:cs="仿宋_GB2312" w:eastAsia="仿宋_GB2312"/>
                <w:sz w:val="28"/>
              </w:rPr>
              <w:t>≥</w:t>
            </w:r>
            <w:r>
              <w:rPr>
                <w:rFonts w:ascii="仿宋_GB2312" w:hAnsi="仿宋_GB2312" w:cs="仿宋_GB2312" w:eastAsia="仿宋_GB2312"/>
                <w:sz w:val="28"/>
              </w:rPr>
              <w:t>10个</w:t>
            </w:r>
            <w:r>
              <w:rPr>
                <w:rFonts w:ascii="仿宋_GB2312" w:hAnsi="仿宋_GB2312" w:cs="仿宋_GB2312" w:eastAsia="仿宋_GB2312"/>
                <w:sz w:val="28"/>
              </w:rPr>
              <w:t>快捷键，用于控制光强的调节，物镜的转换等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人体工程学三目观察筒，瞳距</w:t>
            </w:r>
            <w:r>
              <w:rPr>
                <w:rFonts w:ascii="仿宋_GB2312" w:hAnsi="仿宋_GB2312" w:cs="仿宋_GB2312" w:eastAsia="仿宋_GB2312"/>
                <w:sz w:val="28"/>
              </w:rPr>
              <w:t>55-75mm可调，视野</w:t>
            </w:r>
            <w:r>
              <w:rPr>
                <w:rFonts w:ascii="仿宋_GB2312" w:hAnsi="仿宋_GB2312" w:cs="仿宋_GB2312" w:eastAsia="仿宋_GB2312"/>
                <w:sz w:val="28"/>
              </w:rPr>
              <w:t>≥</w:t>
            </w:r>
            <w:r>
              <w:rPr>
                <w:rFonts w:ascii="仿宋_GB2312" w:hAnsi="仿宋_GB2312" w:cs="仿宋_GB2312" w:eastAsia="仿宋_GB2312"/>
                <w:sz w:val="28"/>
              </w:rPr>
              <w:t>25mm，并</w:t>
            </w:r>
            <w:r>
              <w:rPr>
                <w:rFonts w:ascii="仿宋_GB2312" w:hAnsi="仿宋_GB2312" w:cs="仿宋_GB2312" w:eastAsia="仿宋_GB2312"/>
                <w:sz w:val="28"/>
              </w:rPr>
              <w:t>具有</w:t>
            </w:r>
            <w:r>
              <w:rPr>
                <w:rFonts w:ascii="仿宋_GB2312" w:hAnsi="仿宋_GB2312" w:cs="仿宋_GB2312" w:eastAsia="仿宋_GB2312"/>
                <w:sz w:val="28"/>
              </w:rPr>
              <w:t>符合人体工学设计的</w:t>
            </w:r>
            <w:r>
              <w:rPr>
                <w:rFonts w:ascii="仿宋_GB2312" w:hAnsi="仿宋_GB2312" w:cs="仿宋_GB2312" w:eastAsia="仿宋_GB2312"/>
                <w:sz w:val="28"/>
              </w:rPr>
              <w:t>≥</w:t>
            </w:r>
            <w:r>
              <w:rPr>
                <w:rFonts w:ascii="仿宋_GB2312" w:hAnsi="仿宋_GB2312" w:cs="仿宋_GB2312" w:eastAsia="仿宋_GB2312"/>
                <w:sz w:val="28"/>
              </w:rPr>
              <w:t>45度观察筒</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物镜转换器</w:t>
            </w:r>
            <w:r>
              <w:rPr>
                <w:rFonts w:ascii="仿宋_GB2312" w:hAnsi="仿宋_GB2312" w:cs="仿宋_GB2312" w:eastAsia="仿宋_GB2312"/>
                <w:sz w:val="28"/>
              </w:rPr>
              <w:t xml:space="preserve"> </w:t>
            </w:r>
            <w:r>
              <w:rPr>
                <w:rFonts w:ascii="仿宋_GB2312" w:hAnsi="仿宋_GB2312" w:cs="仿宋_GB2312" w:eastAsia="仿宋_GB2312"/>
                <w:sz w:val="28"/>
              </w:rPr>
              <w:t>*6 x M25</w:t>
            </w:r>
            <w:r>
              <w:rPr>
                <w:rFonts w:ascii="仿宋_GB2312" w:hAnsi="仿宋_GB2312" w:cs="仿宋_GB2312" w:eastAsia="仿宋_GB2312"/>
                <w:sz w:val="28"/>
              </w:rPr>
              <w:t>电动物镜转换，快捷键控制物镜电动转换，也可使用脚踏进行控制物镜的转换</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电动摇摆聚光镜</w:t>
            </w:r>
            <w:r>
              <w:rPr>
                <w:rFonts w:ascii="仿宋_GB2312" w:hAnsi="仿宋_GB2312" w:cs="仿宋_GB2312" w:eastAsia="仿宋_GB2312"/>
                <w:sz w:val="28"/>
              </w:rPr>
              <w:t>，数值孔径</w:t>
            </w:r>
            <w:r>
              <w:rPr>
                <w:rFonts w:ascii="仿宋_GB2312" w:hAnsi="仿宋_GB2312" w:cs="仿宋_GB2312" w:eastAsia="仿宋_GB2312"/>
                <w:sz w:val="28"/>
              </w:rPr>
              <w:t>≤</w:t>
            </w:r>
            <w:r>
              <w:rPr>
                <w:rFonts w:ascii="仿宋_GB2312" w:hAnsi="仿宋_GB2312" w:cs="仿宋_GB2312" w:eastAsia="仿宋_GB2312"/>
                <w:sz w:val="28"/>
              </w:rPr>
              <w:t>0.9，物镜转换时候，聚光镜顶灯可以自动旋出/旋入，并且根据当前物镜自动匹配视场光阑和孔径光阑，改变光强亮度</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具有双物镜电动切换功能键，可任意设定</w:t>
            </w:r>
            <w:r>
              <w:rPr>
                <w:rFonts w:ascii="仿宋_GB2312" w:hAnsi="仿宋_GB2312" w:cs="仿宋_GB2312" w:eastAsia="仿宋_GB2312"/>
                <w:sz w:val="28"/>
              </w:rPr>
              <w:t>2个物镜之间电动交替转换，低倍定焦，高倍观察，物镜在设定的两个物镜间电动切换</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具有光强记忆功能，显微镜</w:t>
            </w:r>
            <w:r>
              <w:rPr>
                <w:rFonts w:ascii="仿宋_GB2312" w:hAnsi="仿宋_GB2312" w:cs="仿宋_GB2312" w:eastAsia="仿宋_GB2312"/>
                <w:sz w:val="28"/>
              </w:rPr>
              <w:t>可</w:t>
            </w:r>
            <w:r>
              <w:rPr>
                <w:rFonts w:ascii="仿宋_GB2312" w:hAnsi="仿宋_GB2312" w:cs="仿宋_GB2312" w:eastAsia="仿宋_GB2312"/>
                <w:sz w:val="28"/>
              </w:rPr>
              <w:t>记</w:t>
            </w:r>
            <w:r>
              <w:rPr>
                <w:rFonts w:ascii="仿宋_GB2312" w:hAnsi="仿宋_GB2312" w:cs="仿宋_GB2312" w:eastAsia="仿宋_GB2312"/>
                <w:sz w:val="28"/>
              </w:rPr>
              <w:t>录</w:t>
            </w:r>
            <w:r>
              <w:rPr>
                <w:rFonts w:ascii="仿宋_GB2312" w:hAnsi="仿宋_GB2312" w:cs="仿宋_GB2312" w:eastAsia="仿宋_GB2312"/>
                <w:sz w:val="28"/>
              </w:rPr>
              <w:t>每个物镜下当前用户最合适的光线强度，当物镜发生改变，显微镜会自动调节光线强度适应当前用户的最佳习惯</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功能调焦旋钮，三级调焦</w:t>
            </w:r>
            <w:r>
              <w:rPr>
                <w:rFonts w:ascii="仿宋_GB2312" w:hAnsi="仿宋_GB2312" w:cs="仿宋_GB2312" w:eastAsia="仿宋_GB2312"/>
                <w:sz w:val="28"/>
              </w:rPr>
              <w:t>(粗略、中级、微细)，载物台扭力调节及载物台高度限制(作快速重新调焦及保护样本与物镜防止碰撞)</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超硬镀陶瓷载物台</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物镜</w:t>
            </w:r>
            <w:r>
              <w:rPr>
                <w:rFonts w:ascii="仿宋_GB2312" w:hAnsi="仿宋_GB2312" w:cs="仿宋_GB2312" w:eastAsia="仿宋_GB2312"/>
                <w:sz w:val="28"/>
              </w:rPr>
              <w:t>配备</w:t>
            </w:r>
            <w:r>
              <w:rPr>
                <w:rFonts w:ascii="仿宋_GB2312" w:hAnsi="仿宋_GB2312" w:cs="仿宋_GB2312" w:eastAsia="仿宋_GB2312"/>
                <w:sz w:val="28"/>
              </w:rPr>
              <w:t>5X、10X、20X、40X、100X专用物镜，物镜标准需达到以下标准</w:t>
            </w:r>
          </w:p>
          <w:p>
            <w:pPr>
              <w:pStyle w:val="null3"/>
              <w:ind w:firstLine="280"/>
              <w:jc w:val="both"/>
            </w:pPr>
            <w:r>
              <w:rPr>
                <w:rFonts w:ascii="仿宋_GB2312" w:hAnsi="仿宋_GB2312" w:cs="仿宋_GB2312" w:eastAsia="仿宋_GB2312"/>
                <w:sz w:val="28"/>
              </w:rPr>
              <w:t>5倍物镜  NA≥0.12</w:t>
            </w:r>
          </w:p>
          <w:p>
            <w:pPr>
              <w:pStyle w:val="null3"/>
              <w:ind w:firstLine="280"/>
              <w:jc w:val="both"/>
            </w:pPr>
            <w:r>
              <w:rPr>
                <w:rFonts w:ascii="仿宋_GB2312" w:hAnsi="仿宋_GB2312" w:cs="仿宋_GB2312" w:eastAsia="仿宋_GB2312"/>
                <w:sz w:val="28"/>
              </w:rPr>
              <w:t>10倍物镜 NA≥0.25</w:t>
            </w:r>
          </w:p>
          <w:p>
            <w:pPr>
              <w:pStyle w:val="null3"/>
              <w:ind w:firstLine="280"/>
              <w:jc w:val="both"/>
            </w:pPr>
            <w:r>
              <w:rPr>
                <w:rFonts w:ascii="仿宋_GB2312" w:hAnsi="仿宋_GB2312" w:cs="仿宋_GB2312" w:eastAsia="仿宋_GB2312"/>
                <w:sz w:val="28"/>
              </w:rPr>
              <w:t>20倍物镜 NA≥0.40</w:t>
            </w:r>
          </w:p>
          <w:p>
            <w:pPr>
              <w:pStyle w:val="null3"/>
              <w:ind w:firstLine="280"/>
              <w:jc w:val="both"/>
            </w:pPr>
            <w:r>
              <w:rPr>
                <w:rFonts w:ascii="仿宋_GB2312" w:hAnsi="仿宋_GB2312" w:cs="仿宋_GB2312" w:eastAsia="仿宋_GB2312"/>
                <w:sz w:val="28"/>
              </w:rPr>
              <w:t>40倍物镜 NA≥0.65</w:t>
            </w:r>
          </w:p>
          <w:p>
            <w:pPr>
              <w:pStyle w:val="null3"/>
              <w:ind w:firstLine="280"/>
              <w:jc w:val="both"/>
            </w:pPr>
            <w:r>
              <w:rPr>
                <w:rFonts w:ascii="仿宋_GB2312" w:hAnsi="仿宋_GB2312" w:cs="仿宋_GB2312" w:eastAsia="仿宋_GB2312"/>
                <w:sz w:val="28"/>
              </w:rPr>
              <w:t>100倍物镜 NA≥1.3</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LED发光二极管照明，亮度可调节。无热辐射，全亮度</w:t>
            </w:r>
            <w:r>
              <w:rPr>
                <w:rFonts w:ascii="仿宋_GB2312" w:hAnsi="仿宋_GB2312" w:cs="仿宋_GB2312" w:eastAsia="仿宋_GB2312"/>
                <w:sz w:val="28"/>
              </w:rPr>
              <w:t>寿命</w:t>
            </w:r>
            <w:r>
              <w:rPr>
                <w:rFonts w:ascii="仿宋_GB2312" w:hAnsi="仿宋_GB2312" w:cs="仿宋_GB2312" w:eastAsia="仿宋_GB2312"/>
                <w:sz w:val="28"/>
              </w:rPr>
              <w:t>≥</w:t>
            </w:r>
            <w:r>
              <w:rPr>
                <w:rFonts w:ascii="仿宋_GB2312" w:hAnsi="仿宋_GB2312" w:cs="仿宋_GB2312" w:eastAsia="仿宋_GB2312"/>
                <w:sz w:val="28"/>
              </w:rPr>
              <w:t>100,000小时，平均寿命</w:t>
            </w:r>
            <w:r>
              <w:rPr>
                <w:rFonts w:ascii="仿宋_GB2312" w:hAnsi="仿宋_GB2312" w:cs="仿宋_GB2312" w:eastAsia="仿宋_GB2312"/>
                <w:sz w:val="28"/>
              </w:rPr>
              <w:t>≥</w:t>
            </w:r>
            <w:r>
              <w:rPr>
                <w:rFonts w:ascii="仿宋_GB2312" w:hAnsi="仿宋_GB2312" w:cs="仿宋_GB2312" w:eastAsia="仿宋_GB2312"/>
                <w:sz w:val="28"/>
              </w:rPr>
              <w:t>5年；</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配备同品牌</w:t>
            </w:r>
            <w:r>
              <w:rPr>
                <w:rFonts w:ascii="仿宋_GB2312" w:hAnsi="仿宋_GB2312" w:cs="仿宋_GB2312" w:eastAsia="仿宋_GB2312"/>
                <w:sz w:val="28"/>
              </w:rPr>
              <w:t>1200万物理像素高清摄像头，CMOS传感器，像素大小</w:t>
            </w:r>
            <w:r>
              <w:rPr>
                <w:rFonts w:ascii="仿宋_GB2312" w:hAnsi="仿宋_GB2312" w:cs="仿宋_GB2312" w:eastAsia="仿宋_GB2312"/>
                <w:sz w:val="28"/>
              </w:rPr>
              <w:t>≤</w:t>
            </w:r>
            <w:r>
              <w:rPr>
                <w:rFonts w:ascii="仿宋_GB2312" w:hAnsi="仿宋_GB2312" w:cs="仿宋_GB2312" w:eastAsia="仿宋_GB2312"/>
                <w:sz w:val="28"/>
              </w:rPr>
              <w:t>1.55 μm × 1.55 μm；摄像头可实现</w:t>
            </w:r>
            <w:r>
              <w:rPr>
                <w:rFonts w:ascii="仿宋_GB2312" w:hAnsi="仿宋_GB2312" w:cs="仿宋_GB2312" w:eastAsia="仿宋_GB2312"/>
                <w:sz w:val="28"/>
              </w:rPr>
              <w:t>≥</w:t>
            </w:r>
            <w:r>
              <w:rPr>
                <w:rFonts w:ascii="仿宋_GB2312" w:hAnsi="仿宋_GB2312" w:cs="仿宋_GB2312" w:eastAsia="仿宋_GB2312"/>
                <w:sz w:val="28"/>
              </w:rPr>
              <w:t>60 帧</w:t>
            </w:r>
            <w:r>
              <w:rPr>
                <w:rFonts w:ascii="仿宋_GB2312" w:hAnsi="仿宋_GB2312" w:cs="仿宋_GB2312" w:eastAsia="仿宋_GB2312"/>
                <w:sz w:val="28"/>
              </w:rPr>
              <w:t>/s</w:t>
            </w:r>
            <w:r>
              <w:rPr>
                <w:rFonts w:ascii="仿宋_GB2312" w:hAnsi="仿宋_GB2312" w:cs="仿宋_GB2312" w:eastAsia="仿宋_GB2312"/>
                <w:sz w:val="28"/>
              </w:rPr>
              <w:t>的数字化图像观察，</w:t>
            </w:r>
            <w:r>
              <w:rPr>
                <w:rFonts w:ascii="仿宋_GB2312" w:hAnsi="仿宋_GB2312" w:cs="仿宋_GB2312" w:eastAsia="仿宋_GB2312"/>
                <w:sz w:val="28"/>
              </w:rPr>
              <w:t>PC、高清显示器或移动设备均可使用；</w:t>
            </w:r>
          </w:p>
          <w:p>
            <w:pPr>
              <w:pStyle w:val="null3"/>
              <w:jc w:val="both"/>
            </w:pPr>
            <w:r>
              <w:rPr>
                <w:rFonts w:ascii="仿宋_GB2312" w:hAnsi="仿宋_GB2312" w:cs="仿宋_GB2312" w:eastAsia="仿宋_GB2312"/>
                <w:sz w:val="28"/>
              </w:rPr>
              <w:t>图像处理软件</w:t>
            </w:r>
            <w:r>
              <w:rPr>
                <w:rFonts w:ascii="仿宋_GB2312" w:hAnsi="仿宋_GB2312" w:cs="仿宋_GB2312" w:eastAsia="仿宋_GB2312"/>
                <w:sz w:val="28"/>
              </w:rPr>
              <w:t>配备同品牌正版图像处理软件（可中文</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14、</w:t>
            </w:r>
            <w:r>
              <w:rPr>
                <w:rFonts w:ascii="仿宋_GB2312" w:hAnsi="仿宋_GB2312" w:cs="仿宋_GB2312" w:eastAsia="仿宋_GB2312"/>
                <w:sz w:val="28"/>
              </w:rPr>
              <w:t>除具备基本采图、存储功能外，必须具备完备的图像分析处理功能</w:t>
            </w:r>
          </w:p>
          <w:p>
            <w:pPr>
              <w:pStyle w:val="null3"/>
              <w:jc w:val="both"/>
            </w:pPr>
            <w:r>
              <w:rPr>
                <w:rFonts w:ascii="仿宋_GB2312" w:hAnsi="仿宋_GB2312" w:cs="仿宋_GB2312" w:eastAsia="仿宋_GB2312"/>
                <w:sz w:val="28"/>
              </w:rPr>
              <w:t>15、</w:t>
            </w:r>
            <w:r>
              <w:rPr>
                <w:rFonts w:ascii="仿宋_GB2312" w:hAnsi="仿宋_GB2312" w:cs="仿宋_GB2312" w:eastAsia="仿宋_GB2312"/>
                <w:sz w:val="28"/>
              </w:rPr>
              <w:t>多通道图像叠加，矫正图像间的位置偏移，旋转和缩放。</w:t>
            </w:r>
          </w:p>
          <w:p>
            <w:pPr>
              <w:pStyle w:val="null3"/>
              <w:jc w:val="both"/>
            </w:pPr>
          </w:p>
        </w:tc>
      </w:tr>
    </w:tbl>
    <w:p>
      <w:pPr>
        <w:pStyle w:val="null3"/>
      </w:pPr>
      <w:r>
        <w:rPr>
          <w:rFonts w:ascii="仿宋_GB2312" w:hAnsi="仿宋_GB2312" w:cs="仿宋_GB2312" w:eastAsia="仿宋_GB2312"/>
        </w:rPr>
        <w:t>标的名称：磁场刺激仪（经颅磁刺激仪）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b/>
              </w:rPr>
              <w:t>1-21标的名称：</w:t>
            </w:r>
            <w:r>
              <w:rPr>
                <w:rFonts w:ascii="仿宋_GB2312" w:hAnsi="仿宋_GB2312" w:cs="仿宋_GB2312" w:eastAsia="仿宋_GB2312"/>
                <w:sz w:val="28"/>
                <w:b/>
              </w:rPr>
              <w:t>磁场刺激仪（经颅重复磁刺激仪）（数量：3  最高限价：130.5万元）</w:t>
            </w:r>
          </w:p>
          <w:p>
            <w:pPr>
              <w:pStyle w:val="null3"/>
            </w:pPr>
            <w:r>
              <w:rPr>
                <w:rFonts w:ascii="仿宋_GB2312" w:hAnsi="仿宋_GB2312" w:cs="仿宋_GB2312" w:eastAsia="仿宋_GB2312"/>
                <w:sz w:val="28"/>
                <w:b/>
              </w:rPr>
              <w:t>一、</w:t>
            </w:r>
            <w:r>
              <w:rPr>
                <w:rFonts w:ascii="仿宋_GB2312" w:hAnsi="仿宋_GB2312" w:cs="仿宋_GB2312" w:eastAsia="仿宋_GB2312"/>
                <w:sz w:val="28"/>
                <w:b/>
              </w:rPr>
              <w:t>主要功能和技术参数要求</w:t>
            </w:r>
            <w:r>
              <w:rPr>
                <w:rFonts w:ascii="仿宋_GB2312" w:hAnsi="仿宋_GB2312" w:cs="仿宋_GB2312" w:eastAsia="仿宋_GB2312"/>
                <w:sz w:val="28"/>
                <w:b/>
              </w:rPr>
              <w:t>：</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适应症：刺激人体中枢神经和外周神经</w:t>
            </w:r>
            <w:r>
              <w:rPr>
                <w:rFonts w:ascii="仿宋_GB2312" w:hAnsi="仿宋_GB2312" w:cs="仿宋_GB2312" w:eastAsia="仿宋_GB2312"/>
                <w:sz w:val="28"/>
              </w:rPr>
              <w:t>,用于人体中枢神经和外周神经功能的检测、评定、改善，对脑神经及神经损伤性疾病的辅助治疗</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主机</w:t>
            </w:r>
            <w:r>
              <w:rPr>
                <w:rFonts w:ascii="仿宋_GB2312" w:hAnsi="仿宋_GB2312" w:cs="仿宋_GB2312" w:eastAsia="仿宋_GB2312"/>
                <w:sz w:val="28"/>
              </w:rPr>
              <w:t>技术参数</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2.1、一体式主机，</w:t>
            </w:r>
            <w:r>
              <w:rPr>
                <w:rFonts w:ascii="仿宋_GB2312" w:hAnsi="仿宋_GB2312" w:cs="仿宋_GB2312" w:eastAsia="仿宋_GB2312"/>
                <w:sz w:val="28"/>
              </w:rPr>
              <w:t>冷却系统脉冲源高度集成</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2.2、</w:t>
            </w:r>
            <w:r>
              <w:rPr>
                <w:rFonts w:ascii="仿宋_GB2312" w:hAnsi="仿宋_GB2312" w:cs="仿宋_GB2312" w:eastAsia="仿宋_GB2312"/>
                <w:sz w:val="28"/>
              </w:rPr>
              <w:t>液态内循环冷却系统，非风冷或静态液冷或外循环液冷；</w:t>
            </w:r>
          </w:p>
          <w:p>
            <w:pPr>
              <w:pStyle w:val="null3"/>
              <w:jc w:val="left"/>
            </w:pPr>
            <w:r>
              <w:rPr>
                <w:rFonts w:ascii="仿宋_GB2312" w:hAnsi="仿宋_GB2312" w:cs="仿宋_GB2312" w:eastAsia="仿宋_GB2312"/>
                <w:sz w:val="28"/>
              </w:rPr>
              <w:t>2.3、</w:t>
            </w:r>
            <w:r>
              <w:rPr>
                <w:rFonts w:ascii="仿宋_GB2312" w:hAnsi="仿宋_GB2312" w:cs="仿宋_GB2312" w:eastAsia="仿宋_GB2312"/>
                <w:sz w:val="28"/>
              </w:rPr>
              <w:t>触摸屏</w:t>
            </w:r>
            <w:r>
              <w:rPr>
                <w:rFonts w:ascii="仿宋_GB2312" w:hAnsi="仿宋_GB2312" w:cs="仿宋_GB2312" w:eastAsia="仿宋_GB2312"/>
                <w:sz w:val="28"/>
              </w:rPr>
              <w:t>一体机一台，承载管理软件，</w:t>
            </w:r>
            <w:r>
              <w:rPr>
                <w:rFonts w:ascii="仿宋_GB2312" w:hAnsi="仿宋_GB2312" w:cs="仿宋_GB2312" w:eastAsia="仿宋_GB2312"/>
                <w:sz w:val="28"/>
              </w:rPr>
              <w:t>Windows系统兼容大量科研软件。笔记本电脑一台，支持脱离磁刺激主机独立使用；</w:t>
            </w:r>
          </w:p>
          <w:p>
            <w:pPr>
              <w:pStyle w:val="null3"/>
              <w:jc w:val="left"/>
            </w:pPr>
            <w:r>
              <w:rPr>
                <w:rFonts w:ascii="仿宋_GB2312" w:hAnsi="仿宋_GB2312" w:cs="仿宋_GB2312" w:eastAsia="仿宋_GB2312"/>
                <w:sz w:val="28"/>
              </w:rPr>
              <w:t>2.4、</w:t>
            </w:r>
            <w:r>
              <w:rPr>
                <w:rFonts w:ascii="仿宋_GB2312" w:hAnsi="仿宋_GB2312" w:cs="仿宋_GB2312" w:eastAsia="仿宋_GB2312"/>
                <w:sz w:val="28"/>
              </w:rPr>
              <w:t>刺激线圈磁感应强度：</w:t>
            </w:r>
            <w:r>
              <w:rPr>
                <w:rFonts w:ascii="仿宋_GB2312" w:hAnsi="仿宋_GB2312" w:cs="仿宋_GB2312" w:eastAsia="仿宋_GB2312"/>
                <w:sz w:val="28"/>
              </w:rPr>
              <w:t>1T~6T</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2.5、</w:t>
            </w:r>
            <w:r>
              <w:rPr>
                <w:rFonts w:ascii="仿宋_GB2312" w:hAnsi="仿宋_GB2312" w:cs="仿宋_GB2312" w:eastAsia="仿宋_GB2312"/>
                <w:sz w:val="28"/>
              </w:rPr>
              <w:t>磁感应强度的变化率</w:t>
            </w:r>
            <w:r>
              <w:rPr>
                <w:rFonts w:ascii="仿宋_GB2312" w:hAnsi="仿宋_GB2312" w:cs="仿宋_GB2312" w:eastAsia="仿宋_GB2312"/>
                <w:sz w:val="28"/>
              </w:rPr>
              <w:t>：</w:t>
            </w:r>
            <w:r>
              <w:rPr>
                <w:rFonts w:ascii="仿宋_GB2312" w:hAnsi="仿宋_GB2312" w:cs="仿宋_GB2312" w:eastAsia="仿宋_GB2312"/>
                <w:sz w:val="28"/>
              </w:rPr>
              <w:t>至少包括</w:t>
            </w:r>
            <w:r>
              <w:rPr>
                <w:rFonts w:ascii="仿宋_GB2312" w:hAnsi="仿宋_GB2312" w:cs="仿宋_GB2312" w:eastAsia="仿宋_GB2312"/>
                <w:sz w:val="28"/>
              </w:rPr>
              <w:t>20KT/s~80KT/s</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2.6、</w:t>
            </w:r>
            <w:r>
              <w:rPr>
                <w:rFonts w:ascii="仿宋_GB2312" w:hAnsi="仿宋_GB2312" w:cs="仿宋_GB2312" w:eastAsia="仿宋_GB2312"/>
                <w:sz w:val="28"/>
              </w:rPr>
              <w:t>脉冲上升时间：</w:t>
            </w:r>
            <w:r>
              <w:rPr>
                <w:rFonts w:ascii="仿宋_GB2312" w:hAnsi="仿宋_GB2312" w:cs="仿宋_GB2312" w:eastAsia="仿宋_GB2312"/>
                <w:sz w:val="28"/>
              </w:rPr>
              <w:t>至少包括</w:t>
            </w:r>
            <w:r>
              <w:rPr>
                <w:rFonts w:ascii="仿宋_GB2312" w:hAnsi="仿宋_GB2312" w:cs="仿宋_GB2312" w:eastAsia="仿宋_GB2312"/>
                <w:sz w:val="28"/>
              </w:rPr>
              <w:t>60μs±10μs</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2.7、</w:t>
            </w:r>
            <w:r>
              <w:rPr>
                <w:rFonts w:ascii="仿宋_GB2312" w:hAnsi="仿宋_GB2312" w:cs="仿宋_GB2312" w:eastAsia="仿宋_GB2312"/>
                <w:sz w:val="28"/>
              </w:rPr>
              <w:t>输出脉冲宽度：</w:t>
            </w:r>
            <w:r>
              <w:rPr>
                <w:rFonts w:ascii="仿宋_GB2312" w:hAnsi="仿宋_GB2312" w:cs="仿宋_GB2312" w:eastAsia="仿宋_GB2312"/>
                <w:sz w:val="28"/>
              </w:rPr>
              <w:t>至少包括</w:t>
            </w:r>
            <w:r>
              <w:rPr>
                <w:rFonts w:ascii="仿宋_GB2312" w:hAnsi="仿宋_GB2312" w:cs="仿宋_GB2312" w:eastAsia="仿宋_GB2312"/>
                <w:sz w:val="28"/>
              </w:rPr>
              <w:t>340μs±20μs</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2.8、</w:t>
            </w:r>
            <w:r>
              <w:rPr>
                <w:rFonts w:ascii="仿宋_GB2312" w:hAnsi="仿宋_GB2312" w:cs="仿宋_GB2312" w:eastAsia="仿宋_GB2312"/>
                <w:sz w:val="28"/>
              </w:rPr>
              <w:t>输出脉冲频率：</w:t>
            </w:r>
            <w:r>
              <w:rPr>
                <w:rFonts w:ascii="仿宋_GB2312" w:hAnsi="仿宋_GB2312" w:cs="仿宋_GB2312" w:eastAsia="仿宋_GB2312"/>
                <w:sz w:val="28"/>
              </w:rPr>
              <w:t>≥</w:t>
            </w:r>
            <w:r>
              <w:rPr>
                <w:rFonts w:ascii="仿宋_GB2312" w:hAnsi="仿宋_GB2312" w:cs="仿宋_GB2312" w:eastAsia="仿宋_GB2312"/>
                <w:sz w:val="28"/>
              </w:rPr>
              <w:t>50</w:t>
            </w:r>
            <w:r>
              <w:rPr>
                <w:rFonts w:ascii="仿宋_GB2312" w:hAnsi="仿宋_GB2312" w:cs="仿宋_GB2312" w:eastAsia="仿宋_GB2312"/>
                <w:sz w:val="28"/>
              </w:rPr>
              <w:t>Hz可调</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2.9、脉冲频率允差值：</w:t>
            </w:r>
            <w:r>
              <w:rPr>
                <w:rFonts w:ascii="仿宋_GB2312" w:hAnsi="仿宋_GB2312" w:cs="仿宋_GB2312" w:eastAsia="仿宋_GB2312"/>
                <w:sz w:val="28"/>
              </w:rPr>
              <w:t>±2%</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2.10、主机内部高压储能电容，电介质强度</w:t>
            </w:r>
            <w:r>
              <w:rPr>
                <w:rFonts w:ascii="仿宋_GB2312" w:hAnsi="仿宋_GB2312" w:cs="仿宋_GB2312" w:eastAsia="仿宋_GB2312"/>
                <w:sz w:val="28"/>
              </w:rPr>
              <w:t>≥</w:t>
            </w:r>
            <w:r>
              <w:rPr>
                <w:rFonts w:ascii="仿宋_GB2312" w:hAnsi="仿宋_GB2312" w:cs="仿宋_GB2312" w:eastAsia="仿宋_GB2312"/>
                <w:sz w:val="28"/>
              </w:rPr>
              <w:t>4000V AC。</w:t>
            </w:r>
          </w:p>
          <w:p>
            <w:pPr>
              <w:pStyle w:val="null3"/>
              <w:jc w:val="both"/>
            </w:pPr>
            <w:r>
              <w:rPr>
                <w:rFonts w:ascii="仿宋_GB2312" w:hAnsi="仿宋_GB2312" w:cs="仿宋_GB2312" w:eastAsia="仿宋_GB2312"/>
                <w:sz w:val="28"/>
              </w:rPr>
              <w:t>3、安全预警：</w:t>
            </w:r>
          </w:p>
          <w:p>
            <w:pPr>
              <w:pStyle w:val="null3"/>
              <w:jc w:val="left"/>
            </w:pPr>
            <w:r>
              <w:rPr>
                <w:rFonts w:ascii="仿宋_GB2312" w:hAnsi="仿宋_GB2312" w:cs="仿宋_GB2312" w:eastAsia="仿宋_GB2312"/>
                <w:sz w:val="28"/>
              </w:rPr>
              <w:t>3.1、</w:t>
            </w:r>
            <w:r>
              <w:rPr>
                <w:rFonts w:ascii="仿宋_GB2312" w:hAnsi="仿宋_GB2312" w:cs="仿宋_GB2312" w:eastAsia="仿宋_GB2312"/>
                <w:sz w:val="28"/>
              </w:rPr>
              <w:t>当冷却系统发生故障时，应有提示或停止磁场输出</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3.2、在设备连续工作中，</w:t>
            </w:r>
            <w:r>
              <w:rPr>
                <w:rFonts w:ascii="仿宋_GB2312" w:hAnsi="仿宋_GB2312" w:cs="仿宋_GB2312" w:eastAsia="仿宋_GB2312"/>
                <w:sz w:val="28"/>
              </w:rPr>
              <w:t>具有手动停止磁场输出的功能，</w:t>
            </w:r>
            <w:r>
              <w:rPr>
                <w:rFonts w:ascii="仿宋_GB2312" w:hAnsi="仿宋_GB2312" w:cs="仿宋_GB2312" w:eastAsia="仿宋_GB2312"/>
                <w:sz w:val="28"/>
              </w:rPr>
              <w:t>可以通过按下设备面板上的停止开关，仪器立即停止输出；</w:t>
            </w:r>
          </w:p>
          <w:p>
            <w:pPr>
              <w:pStyle w:val="null3"/>
              <w:jc w:val="left"/>
            </w:pPr>
            <w:r>
              <w:rPr>
                <w:rFonts w:ascii="仿宋_GB2312" w:hAnsi="仿宋_GB2312" w:cs="仿宋_GB2312" w:eastAsia="仿宋_GB2312"/>
                <w:sz w:val="28"/>
              </w:rPr>
              <w:t>3.3、</w:t>
            </w:r>
            <w:r>
              <w:rPr>
                <w:rFonts w:ascii="仿宋_GB2312" w:hAnsi="仿宋_GB2312" w:cs="仿宋_GB2312" w:eastAsia="仿宋_GB2312"/>
                <w:sz w:val="28"/>
              </w:rPr>
              <w:t>可记录电容放电次数，当电容放电次数达到上限时具有提示功能；</w:t>
            </w:r>
          </w:p>
          <w:p>
            <w:pPr>
              <w:pStyle w:val="null3"/>
              <w:jc w:val="left"/>
            </w:pPr>
            <w:r>
              <w:rPr>
                <w:rFonts w:ascii="仿宋_GB2312" w:hAnsi="仿宋_GB2312" w:cs="仿宋_GB2312" w:eastAsia="仿宋_GB2312"/>
                <w:sz w:val="28"/>
              </w:rPr>
              <w:t>3.4、磁</w:t>
            </w:r>
            <w:r>
              <w:rPr>
                <w:rFonts w:ascii="仿宋_GB2312" w:hAnsi="仿宋_GB2312" w:cs="仿宋_GB2312" w:eastAsia="仿宋_GB2312"/>
                <w:sz w:val="28"/>
              </w:rPr>
              <w:t>刺激线圈表面温度</w:t>
            </w:r>
            <w:r>
              <w:rPr>
                <w:rFonts w:ascii="仿宋_GB2312" w:hAnsi="仿宋_GB2312" w:cs="仿宋_GB2312" w:eastAsia="仿宋_GB2312"/>
                <w:sz w:val="28"/>
              </w:rPr>
              <w:t>≤40℃</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4、刺激线圈：</w:t>
            </w:r>
          </w:p>
          <w:p>
            <w:pPr>
              <w:pStyle w:val="null3"/>
              <w:jc w:val="left"/>
            </w:pPr>
            <w:r>
              <w:rPr>
                <w:rFonts w:ascii="仿宋_GB2312" w:hAnsi="仿宋_GB2312" w:cs="仿宋_GB2312" w:eastAsia="仿宋_GB2312"/>
                <w:sz w:val="28"/>
              </w:rPr>
              <w:t>4.1、</w:t>
            </w:r>
            <w:r>
              <w:rPr>
                <w:rFonts w:ascii="仿宋_GB2312" w:hAnsi="仿宋_GB2312" w:cs="仿宋_GB2312" w:eastAsia="仿宋_GB2312"/>
                <w:sz w:val="28"/>
              </w:rPr>
              <w:t>标配圆形</w:t>
            </w:r>
            <w:r>
              <w:rPr>
                <w:rFonts w:ascii="仿宋_GB2312" w:hAnsi="仿宋_GB2312" w:cs="仿宋_GB2312" w:eastAsia="仿宋_GB2312"/>
                <w:sz w:val="28"/>
              </w:rPr>
              <w:t>或</w:t>
            </w:r>
            <w:r>
              <w:rPr>
                <w:rFonts w:ascii="仿宋_GB2312" w:hAnsi="仿宋_GB2312" w:cs="仿宋_GB2312" w:eastAsia="仿宋_GB2312"/>
                <w:sz w:val="28"/>
              </w:rPr>
              <w:t>8字形线圈，能实现双面双向刺激</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4.2、线圈全封闭一体式工艺，无孔设计，加工一次成型；</w:t>
            </w:r>
          </w:p>
          <w:p>
            <w:pPr>
              <w:pStyle w:val="null3"/>
              <w:jc w:val="left"/>
            </w:pPr>
            <w:r>
              <w:rPr>
                <w:rFonts w:ascii="仿宋_GB2312" w:hAnsi="仿宋_GB2312" w:cs="仿宋_GB2312" w:eastAsia="仿宋_GB2312"/>
                <w:sz w:val="28"/>
              </w:rPr>
              <w:t>4.3、</w:t>
            </w:r>
            <w:r>
              <w:rPr>
                <w:rFonts w:ascii="仿宋_GB2312" w:hAnsi="仿宋_GB2312" w:cs="仿宋_GB2312" w:eastAsia="仿宋_GB2312"/>
                <w:sz w:val="28"/>
              </w:rPr>
              <w:t>可扩展临床用线圈拍包括：圆形，</w:t>
            </w:r>
            <w:r>
              <w:rPr>
                <w:rFonts w:ascii="仿宋_GB2312" w:hAnsi="仿宋_GB2312" w:cs="仿宋_GB2312" w:eastAsia="仿宋_GB2312"/>
                <w:sz w:val="28"/>
              </w:rPr>
              <w:t>8字形、双锥（蝶）形、儿童型；</w:t>
            </w:r>
          </w:p>
          <w:p>
            <w:pPr>
              <w:pStyle w:val="null3"/>
              <w:jc w:val="left"/>
            </w:pPr>
            <w:r>
              <w:rPr>
                <w:rFonts w:ascii="仿宋_GB2312" w:hAnsi="仿宋_GB2312" w:cs="仿宋_GB2312" w:eastAsia="仿宋_GB2312"/>
                <w:sz w:val="28"/>
              </w:rPr>
              <w:t>4.4、</w:t>
            </w:r>
            <w:r>
              <w:rPr>
                <w:rFonts w:ascii="仿宋_GB2312" w:hAnsi="仿宋_GB2312" w:cs="仿宋_GB2312" w:eastAsia="仿宋_GB2312"/>
                <w:sz w:val="28"/>
              </w:rPr>
              <w:t>可扩展科研用线圈拍包括：凹面型、动物型、盔式深部型、红光功能型；</w:t>
            </w:r>
            <w:r>
              <w:rPr>
                <w:rFonts w:ascii="仿宋_GB2312" w:hAnsi="仿宋_GB2312" w:cs="仿宋_GB2312" w:eastAsia="仿宋_GB2312"/>
                <w:sz w:val="28"/>
              </w:rPr>
              <w:t>（提供实物图片加以证明）；</w:t>
            </w:r>
          </w:p>
          <w:p>
            <w:pPr>
              <w:pStyle w:val="null3"/>
              <w:jc w:val="left"/>
            </w:pPr>
            <w:r>
              <w:rPr>
                <w:rFonts w:ascii="仿宋_GB2312" w:hAnsi="仿宋_GB2312" w:cs="仿宋_GB2312" w:eastAsia="仿宋_GB2312"/>
                <w:sz w:val="28"/>
              </w:rPr>
              <w:t>4.5、</w:t>
            </w:r>
            <w:r>
              <w:rPr>
                <w:rFonts w:ascii="仿宋_GB2312" w:hAnsi="仿宋_GB2312" w:cs="仿宋_GB2312" w:eastAsia="仿宋_GB2312"/>
                <w:sz w:val="28"/>
              </w:rPr>
              <w:t>具有电动吸液和电动排液功能。</w:t>
            </w:r>
          </w:p>
          <w:p>
            <w:pPr>
              <w:pStyle w:val="null3"/>
              <w:jc w:val="left"/>
            </w:pPr>
            <w:r>
              <w:rPr>
                <w:rFonts w:ascii="仿宋_GB2312" w:hAnsi="仿宋_GB2312" w:cs="仿宋_GB2312" w:eastAsia="仿宋_GB2312"/>
                <w:sz w:val="28"/>
              </w:rPr>
              <w:t>5、</w:t>
            </w:r>
            <w:r>
              <w:rPr>
                <w:rFonts w:ascii="仿宋_GB2312" w:hAnsi="仿宋_GB2312" w:cs="仿宋_GB2312" w:eastAsia="仿宋_GB2312"/>
                <w:sz w:val="28"/>
              </w:rPr>
              <w:t>软件功能</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5.1、</w:t>
            </w:r>
            <w:r>
              <w:rPr>
                <w:rFonts w:ascii="仿宋_GB2312" w:hAnsi="仿宋_GB2312" w:cs="仿宋_GB2312" w:eastAsia="仿宋_GB2312"/>
                <w:sz w:val="28"/>
              </w:rPr>
              <w:t>可建立和储存患者的一般信息</w:t>
            </w:r>
            <w:r>
              <w:rPr>
                <w:rFonts w:ascii="仿宋_GB2312" w:hAnsi="仿宋_GB2312" w:cs="仿宋_GB2312" w:eastAsia="仿宋_GB2312"/>
                <w:sz w:val="28"/>
              </w:rPr>
              <w:t>。</w:t>
            </w:r>
            <w:r>
              <w:rPr>
                <w:rFonts w:ascii="仿宋_GB2312" w:hAnsi="仿宋_GB2312" w:cs="仿宋_GB2312" w:eastAsia="仿宋_GB2312"/>
                <w:sz w:val="28"/>
              </w:rPr>
              <w:t>包括：姓名、性别、出生年月日</w:t>
            </w:r>
            <w:r>
              <w:rPr>
                <w:rFonts w:ascii="仿宋_GB2312" w:hAnsi="仿宋_GB2312" w:cs="仿宋_GB2312" w:eastAsia="仿宋_GB2312"/>
                <w:sz w:val="28"/>
              </w:rPr>
              <w:t>、检查日期、门诊号或住院号、就诊科室等；</w:t>
            </w:r>
          </w:p>
          <w:p>
            <w:pPr>
              <w:pStyle w:val="null3"/>
              <w:jc w:val="left"/>
            </w:pPr>
            <w:r>
              <w:rPr>
                <w:rFonts w:ascii="仿宋_GB2312" w:hAnsi="仿宋_GB2312" w:cs="仿宋_GB2312" w:eastAsia="仿宋_GB2312"/>
                <w:sz w:val="28"/>
              </w:rPr>
              <w:t>5.2、</w:t>
            </w:r>
            <w:r>
              <w:rPr>
                <w:rFonts w:ascii="仿宋_GB2312" w:hAnsi="仿宋_GB2312" w:cs="仿宋_GB2312" w:eastAsia="仿宋_GB2312"/>
                <w:sz w:val="28"/>
              </w:rPr>
              <w:t>可实现互联网功能，病人档案管理，专家方案，自定义治疗方案，海量储存</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5.3、</w:t>
            </w:r>
            <w:r>
              <w:rPr>
                <w:rFonts w:ascii="仿宋_GB2312" w:hAnsi="仿宋_GB2312" w:cs="仿宋_GB2312" w:eastAsia="仿宋_GB2312"/>
                <w:sz w:val="28"/>
              </w:rPr>
              <w:t>实时线圈温度显示</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5.4、</w:t>
            </w:r>
            <w:r>
              <w:rPr>
                <w:rFonts w:ascii="仿宋_GB2312" w:hAnsi="仿宋_GB2312" w:cs="仿宋_GB2312" w:eastAsia="仿宋_GB2312"/>
                <w:sz w:val="28"/>
              </w:rPr>
              <w:t>可根据病人姓名查找相关储存资料调出回放</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6、检测模式：</w:t>
            </w:r>
          </w:p>
          <w:p>
            <w:pPr>
              <w:pStyle w:val="null3"/>
              <w:jc w:val="left"/>
            </w:pPr>
            <w:r>
              <w:rPr>
                <w:rFonts w:ascii="仿宋_GB2312" w:hAnsi="仿宋_GB2312" w:cs="仿宋_GB2312" w:eastAsia="仿宋_GB2312"/>
                <w:sz w:val="28"/>
              </w:rPr>
              <w:t>6.1、检测项目：支持运动阈值（MT）、运动诱发电位（MEP）、中枢神经传导时间（CMCT）、静息期检测等检测功能；</w:t>
            </w:r>
          </w:p>
          <w:p>
            <w:pPr>
              <w:pStyle w:val="null3"/>
              <w:jc w:val="left"/>
            </w:pPr>
            <w:r>
              <w:rPr>
                <w:rFonts w:ascii="仿宋_GB2312" w:hAnsi="仿宋_GB2312" w:cs="仿宋_GB2312" w:eastAsia="仿宋_GB2312"/>
                <w:sz w:val="28"/>
              </w:rPr>
              <w:t>6.2、检测记录：运动阈值与治疗方案自动记忆功能，可对保存文档中波形与数据进行复现；</w:t>
            </w:r>
          </w:p>
          <w:p>
            <w:pPr>
              <w:pStyle w:val="null3"/>
              <w:jc w:val="left"/>
            </w:pPr>
            <w:r>
              <w:rPr>
                <w:rFonts w:ascii="仿宋_GB2312" w:hAnsi="仿宋_GB2312" w:cs="仿宋_GB2312" w:eastAsia="仿宋_GB2312"/>
                <w:sz w:val="28"/>
              </w:rPr>
              <w:t>6.3、具备自动计算神经传导时间功能；</w:t>
            </w:r>
          </w:p>
          <w:p>
            <w:pPr>
              <w:pStyle w:val="null3"/>
              <w:jc w:val="left"/>
            </w:pPr>
            <w:r>
              <w:rPr>
                <w:rFonts w:ascii="仿宋_GB2312" w:hAnsi="仿宋_GB2312" w:cs="仿宋_GB2312" w:eastAsia="仿宋_GB2312"/>
                <w:sz w:val="28"/>
              </w:rPr>
              <w:t>6.4、具备</w:t>
            </w:r>
            <w:r>
              <w:rPr>
                <w:rFonts w:ascii="仿宋_GB2312" w:hAnsi="仿宋_GB2312" w:cs="仿宋_GB2312" w:eastAsia="仿宋_GB2312"/>
                <w:sz w:val="28"/>
              </w:rPr>
              <w:t>运动诱发电位（</w:t>
            </w:r>
            <w:r>
              <w:rPr>
                <w:rFonts w:ascii="仿宋_GB2312" w:hAnsi="仿宋_GB2312" w:cs="仿宋_GB2312" w:eastAsia="仿宋_GB2312"/>
                <w:sz w:val="28"/>
              </w:rPr>
              <w:t>MEP），用于捕捉肌电信号（EMG），</w:t>
            </w:r>
            <w:r>
              <w:rPr>
                <w:rFonts w:ascii="仿宋_GB2312" w:hAnsi="仿宋_GB2312" w:cs="仿宋_GB2312" w:eastAsia="仿宋_GB2312"/>
                <w:sz w:val="28"/>
              </w:rPr>
              <w:t>并可以在显示器上显示波形</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6.4.1、</w:t>
            </w:r>
            <w:r>
              <w:rPr>
                <w:rFonts w:ascii="仿宋_GB2312" w:hAnsi="仿宋_GB2312" w:cs="仿宋_GB2312" w:eastAsia="仿宋_GB2312"/>
                <w:sz w:val="28"/>
              </w:rPr>
              <w:t>通道数：</w:t>
            </w:r>
            <w:r>
              <w:rPr>
                <w:rFonts w:ascii="仿宋_GB2312" w:hAnsi="仿宋_GB2312" w:cs="仿宋_GB2312" w:eastAsia="仿宋_GB2312"/>
                <w:sz w:val="28"/>
              </w:rPr>
              <w:t>≥</w:t>
            </w:r>
            <w:r>
              <w:rPr>
                <w:rFonts w:ascii="仿宋_GB2312" w:hAnsi="仿宋_GB2312" w:cs="仿宋_GB2312" w:eastAsia="仿宋_GB2312"/>
                <w:sz w:val="28"/>
              </w:rPr>
              <w:t>2通道</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6.4.2、</w:t>
            </w:r>
            <w:r>
              <w:rPr>
                <w:rFonts w:ascii="仿宋_GB2312" w:hAnsi="仿宋_GB2312" w:cs="仿宋_GB2312" w:eastAsia="仿宋_GB2312"/>
                <w:sz w:val="28"/>
              </w:rPr>
              <w:t>采样率</w:t>
            </w:r>
            <w:r>
              <w:rPr>
                <w:rFonts w:ascii="仿宋_GB2312" w:hAnsi="仿宋_GB2312" w:cs="仿宋_GB2312" w:eastAsia="仿宋_GB2312"/>
                <w:sz w:val="28"/>
              </w:rPr>
              <w:t>≥</w:t>
            </w:r>
            <w:r>
              <w:rPr>
                <w:rFonts w:ascii="仿宋_GB2312" w:hAnsi="仿宋_GB2312" w:cs="仿宋_GB2312" w:eastAsia="仿宋_GB2312"/>
                <w:sz w:val="28"/>
              </w:rPr>
              <w:t>100KHz</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6.4.3、</w:t>
            </w:r>
            <w:r>
              <w:rPr>
                <w:rFonts w:ascii="仿宋_GB2312" w:hAnsi="仿宋_GB2312" w:cs="仿宋_GB2312" w:eastAsia="仿宋_GB2312"/>
                <w:sz w:val="28"/>
              </w:rPr>
              <w:t>有线</w:t>
            </w:r>
            <w:r>
              <w:rPr>
                <w:rFonts w:ascii="仿宋_GB2312" w:hAnsi="仿宋_GB2312" w:cs="仿宋_GB2312" w:eastAsia="仿宋_GB2312"/>
                <w:sz w:val="28"/>
              </w:rPr>
              <w:t>MEP模块，无需充电，非锂电池充电或其他需要充电的外置式无线传输MEP模块</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6.4.4、</w:t>
            </w:r>
            <w:r>
              <w:rPr>
                <w:rFonts w:ascii="仿宋_GB2312" w:hAnsi="仿宋_GB2312" w:cs="仿宋_GB2312" w:eastAsia="仿宋_GB2312"/>
                <w:sz w:val="28"/>
              </w:rPr>
              <w:t>最小分辨率：</w:t>
            </w:r>
            <w:r>
              <w:rPr>
                <w:rFonts w:ascii="仿宋_GB2312" w:hAnsi="仿宋_GB2312" w:cs="仿宋_GB2312" w:eastAsia="仿宋_GB2312"/>
                <w:sz w:val="28"/>
              </w:rPr>
              <w:t>≤0.1μV</w:t>
            </w:r>
            <w:r>
              <w:rPr>
                <w:rFonts w:ascii="仿宋_GB2312" w:hAnsi="仿宋_GB2312" w:cs="仿宋_GB2312" w:eastAsia="仿宋_GB2312"/>
                <w:sz w:val="28"/>
              </w:rPr>
              <w:t>，</w:t>
            </w:r>
            <w:r>
              <w:rPr>
                <w:rFonts w:ascii="仿宋_GB2312" w:hAnsi="仿宋_GB2312" w:cs="仿宋_GB2312" w:eastAsia="仿宋_GB2312"/>
                <w:sz w:val="28"/>
              </w:rPr>
              <w:t>频率测量范围</w:t>
            </w:r>
            <w:r>
              <w:rPr>
                <w:rFonts w:ascii="仿宋_GB2312" w:hAnsi="仿宋_GB2312" w:cs="仿宋_GB2312" w:eastAsia="仿宋_GB2312"/>
                <w:sz w:val="28"/>
              </w:rPr>
              <w:t>：</w:t>
            </w:r>
            <w:r>
              <w:rPr>
                <w:rFonts w:ascii="仿宋_GB2312" w:hAnsi="仿宋_GB2312" w:cs="仿宋_GB2312" w:eastAsia="仿宋_GB2312"/>
                <w:sz w:val="28"/>
              </w:rPr>
              <w:t>1Hz~</w:t>
            </w:r>
            <w:r>
              <w:rPr>
                <w:rFonts w:ascii="仿宋_GB2312" w:hAnsi="仿宋_GB2312" w:cs="仿宋_GB2312" w:eastAsia="仿宋_GB2312"/>
                <w:sz w:val="28"/>
              </w:rPr>
              <w:t>2</w:t>
            </w:r>
            <w:r>
              <w:rPr>
                <w:rFonts w:ascii="仿宋_GB2312" w:hAnsi="仿宋_GB2312" w:cs="仿宋_GB2312" w:eastAsia="仿宋_GB2312"/>
                <w:sz w:val="28"/>
              </w:rPr>
              <w:t>5KHz</w:t>
            </w:r>
            <w:r>
              <w:rPr>
                <w:rFonts w:ascii="仿宋_GB2312" w:hAnsi="仿宋_GB2312" w:cs="仿宋_GB2312" w:eastAsia="仿宋_GB2312"/>
                <w:sz w:val="28"/>
              </w:rPr>
              <w:t>。</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7、刺激模式：</w:t>
            </w:r>
          </w:p>
          <w:p>
            <w:pPr>
              <w:pStyle w:val="null3"/>
              <w:jc w:val="left"/>
            </w:pPr>
            <w:r>
              <w:rPr>
                <w:rFonts w:ascii="仿宋_GB2312" w:hAnsi="仿宋_GB2312" w:cs="仿宋_GB2312" w:eastAsia="仿宋_GB2312"/>
                <w:sz w:val="28"/>
              </w:rPr>
              <w:t>7.1、</w:t>
            </w:r>
            <w:r>
              <w:rPr>
                <w:rFonts w:ascii="仿宋_GB2312" w:hAnsi="仿宋_GB2312" w:cs="仿宋_GB2312" w:eastAsia="仿宋_GB2312"/>
                <w:sz w:val="28"/>
              </w:rPr>
              <w:t>单脉冲（</w:t>
            </w:r>
            <w:r>
              <w:rPr>
                <w:rFonts w:ascii="仿宋_GB2312" w:hAnsi="仿宋_GB2312" w:cs="仿宋_GB2312" w:eastAsia="仿宋_GB2312"/>
                <w:sz w:val="28"/>
              </w:rPr>
              <w:t>sTMS）、重复脉冲（rTMS）、复合刺激（TBS）</w:t>
            </w:r>
            <w:r>
              <w:rPr>
                <w:rFonts w:ascii="仿宋_GB2312" w:hAnsi="仿宋_GB2312" w:cs="仿宋_GB2312" w:eastAsia="仿宋_GB2312"/>
                <w:sz w:val="28"/>
              </w:rPr>
              <w:t>等</w:t>
            </w:r>
            <w:r>
              <w:rPr>
                <w:rFonts w:ascii="仿宋_GB2312" w:hAnsi="仿宋_GB2312" w:cs="仿宋_GB2312" w:eastAsia="仿宋_GB2312"/>
                <w:sz w:val="28"/>
              </w:rPr>
              <w:t>多种刺激模式自由调整</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7.2、具</w:t>
            </w:r>
            <w:r>
              <w:rPr>
                <w:rFonts w:ascii="仿宋_GB2312" w:hAnsi="仿宋_GB2312" w:cs="仿宋_GB2312" w:eastAsia="仿宋_GB2312"/>
                <w:sz w:val="28"/>
              </w:rPr>
              <w:t>有手动刺激和按程序程控刺激的功能</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7.3、定时时间按照方案的需要设置，在预定时间（方案的总时间）到达后设备自动终止磁场输出，允差：±10%；</w:t>
            </w:r>
          </w:p>
          <w:p>
            <w:pPr>
              <w:pStyle w:val="null3"/>
              <w:jc w:val="left"/>
            </w:pPr>
            <w:r>
              <w:rPr>
                <w:rFonts w:ascii="仿宋_GB2312" w:hAnsi="仿宋_GB2312" w:cs="仿宋_GB2312" w:eastAsia="仿宋_GB2312"/>
                <w:sz w:val="28"/>
              </w:rPr>
              <w:t>7.4、内置多种专家方案，可供临床选择，支持</w:t>
            </w:r>
            <w:r>
              <w:rPr>
                <w:rFonts w:ascii="仿宋_GB2312" w:hAnsi="仿宋_GB2312" w:cs="仿宋_GB2312" w:eastAsia="仿宋_GB2312"/>
                <w:sz w:val="28"/>
              </w:rPr>
              <w:t>刺激方案</w:t>
            </w:r>
            <w:r>
              <w:rPr>
                <w:rFonts w:ascii="仿宋_GB2312" w:hAnsi="仿宋_GB2312" w:cs="仿宋_GB2312" w:eastAsia="仿宋_GB2312"/>
                <w:sz w:val="28"/>
              </w:rPr>
              <w:t>自定义</w:t>
            </w:r>
            <w:r>
              <w:rPr>
                <w:rFonts w:ascii="仿宋_GB2312" w:hAnsi="仿宋_GB2312" w:cs="仿宋_GB2312" w:eastAsia="仿宋_GB2312"/>
                <w:sz w:val="28"/>
              </w:rPr>
              <w:t>，</w:t>
            </w:r>
            <w:r>
              <w:rPr>
                <w:rFonts w:ascii="仿宋_GB2312" w:hAnsi="仿宋_GB2312" w:cs="仿宋_GB2312" w:eastAsia="仿宋_GB2312"/>
                <w:sz w:val="28"/>
              </w:rPr>
              <w:t>设置刺激时间、输出频率、刺激间歇、刺激强度、刺激数量</w:t>
            </w:r>
            <w:r>
              <w:rPr>
                <w:rFonts w:ascii="仿宋_GB2312" w:hAnsi="仿宋_GB2312" w:cs="仿宋_GB2312" w:eastAsia="仿宋_GB2312"/>
                <w:sz w:val="28"/>
              </w:rPr>
              <w:t>等；</w:t>
            </w:r>
          </w:p>
          <w:p>
            <w:pPr>
              <w:pStyle w:val="null3"/>
              <w:jc w:val="left"/>
            </w:pPr>
            <w:r>
              <w:rPr>
                <w:rFonts w:ascii="仿宋_GB2312" w:hAnsi="仿宋_GB2312" w:cs="仿宋_GB2312" w:eastAsia="仿宋_GB2312"/>
                <w:sz w:val="28"/>
              </w:rPr>
              <w:t>7.5、</w:t>
            </w:r>
            <w:r>
              <w:rPr>
                <w:rFonts w:ascii="仿宋_GB2312" w:hAnsi="仿宋_GB2312" w:cs="仿宋_GB2312" w:eastAsia="仿宋_GB2312"/>
                <w:sz w:val="28"/>
              </w:rPr>
              <w:t>能显示阈值强度、以百分比表示相对输出强度，显示刺激序列、刺激时间、刺激数量</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7.6、治疗方案提供详细图文描述，刺激部位360度呈现，提供精准靶点指导。</w:t>
            </w:r>
          </w:p>
          <w:p>
            <w:pPr>
              <w:pStyle w:val="null3"/>
              <w:jc w:val="left"/>
            </w:pPr>
            <w:r>
              <w:rPr>
                <w:rFonts w:ascii="仿宋_GB2312" w:hAnsi="仿宋_GB2312" w:cs="仿宋_GB2312" w:eastAsia="仿宋_GB2312"/>
                <w:sz w:val="28"/>
              </w:rPr>
              <w:t>8、</w:t>
            </w:r>
            <w:r>
              <w:rPr>
                <w:rFonts w:ascii="仿宋_GB2312" w:hAnsi="仿宋_GB2312" w:cs="仿宋_GB2312" w:eastAsia="仿宋_GB2312"/>
                <w:sz w:val="28"/>
              </w:rPr>
              <w:t>触发输出：触发脉冲波宽</w:t>
            </w:r>
            <w:r>
              <w:rPr>
                <w:rFonts w:ascii="仿宋_GB2312" w:hAnsi="仿宋_GB2312" w:cs="仿宋_GB2312" w:eastAsia="仿宋_GB2312"/>
                <w:sz w:val="28"/>
              </w:rPr>
              <w:t>350</w:t>
            </w:r>
            <w:r>
              <w:rPr>
                <w:rFonts w:ascii="仿宋_GB2312" w:hAnsi="仿宋_GB2312" w:cs="仿宋_GB2312" w:eastAsia="仿宋_GB2312"/>
                <w:sz w:val="28"/>
              </w:rPr>
              <w:t>μs</w:t>
            </w:r>
            <w:r>
              <w:rPr>
                <w:rFonts w:ascii="仿宋_GB2312" w:hAnsi="仿宋_GB2312" w:cs="仿宋_GB2312" w:eastAsia="仿宋_GB2312"/>
                <w:sz w:val="28"/>
              </w:rPr>
              <w:t>±50</w:t>
            </w:r>
            <w:r>
              <w:rPr>
                <w:rFonts w:ascii="仿宋_GB2312" w:hAnsi="仿宋_GB2312" w:cs="仿宋_GB2312" w:eastAsia="仿宋_GB2312"/>
                <w:sz w:val="28"/>
              </w:rPr>
              <w:t>μs</w:t>
            </w:r>
            <w:r>
              <w:rPr>
                <w:rFonts w:ascii="仿宋_GB2312" w:hAnsi="仿宋_GB2312" w:cs="仿宋_GB2312" w:eastAsia="仿宋_GB2312"/>
                <w:sz w:val="28"/>
              </w:rPr>
              <w:t>，幅度</w:t>
            </w:r>
            <w:r>
              <w:rPr>
                <w:rFonts w:ascii="仿宋_GB2312" w:hAnsi="仿宋_GB2312" w:cs="仿宋_GB2312" w:eastAsia="仿宋_GB2312"/>
                <w:sz w:val="28"/>
              </w:rPr>
              <w:t>5V±0.5V；</w:t>
            </w:r>
          </w:p>
          <w:p>
            <w:pPr>
              <w:pStyle w:val="null3"/>
              <w:jc w:val="left"/>
            </w:pPr>
            <w:r>
              <w:rPr>
                <w:rFonts w:ascii="仿宋_GB2312" w:hAnsi="仿宋_GB2312" w:cs="仿宋_GB2312" w:eastAsia="仿宋_GB2312"/>
                <w:sz w:val="28"/>
              </w:rPr>
              <w:t>9、</w:t>
            </w:r>
            <w:r>
              <w:rPr>
                <w:rFonts w:ascii="仿宋_GB2312" w:hAnsi="仿宋_GB2312" w:cs="仿宋_GB2312" w:eastAsia="仿宋_GB2312"/>
                <w:sz w:val="28"/>
              </w:rPr>
              <w:t>触发输入：输入脉冲波宽</w:t>
            </w:r>
            <w:r>
              <w:rPr>
                <w:rFonts w:ascii="仿宋_GB2312" w:hAnsi="仿宋_GB2312" w:cs="仿宋_GB2312" w:eastAsia="仿宋_GB2312"/>
                <w:sz w:val="28"/>
              </w:rPr>
              <w:t>≥</w:t>
            </w:r>
            <w:r>
              <w:rPr>
                <w:rFonts w:ascii="仿宋_GB2312" w:hAnsi="仿宋_GB2312" w:cs="仿宋_GB2312" w:eastAsia="仿宋_GB2312"/>
                <w:sz w:val="28"/>
              </w:rPr>
              <w:t>16</w:t>
            </w:r>
            <w:r>
              <w:rPr>
                <w:rFonts w:ascii="仿宋_GB2312" w:hAnsi="仿宋_GB2312" w:cs="仿宋_GB2312" w:eastAsia="仿宋_GB2312"/>
                <w:sz w:val="28"/>
              </w:rPr>
              <w:t>μs</w:t>
            </w:r>
            <w:r>
              <w:rPr>
                <w:rFonts w:ascii="仿宋_GB2312" w:hAnsi="仿宋_GB2312" w:cs="仿宋_GB2312" w:eastAsia="仿宋_GB2312"/>
                <w:sz w:val="28"/>
              </w:rPr>
              <w:t>，幅度</w:t>
            </w:r>
            <w:r>
              <w:rPr>
                <w:rFonts w:ascii="仿宋_GB2312" w:hAnsi="仿宋_GB2312" w:cs="仿宋_GB2312" w:eastAsia="仿宋_GB2312"/>
                <w:sz w:val="28"/>
              </w:rPr>
              <w:t>5V±0.5V的信号，能被触发；</w:t>
            </w:r>
          </w:p>
          <w:p>
            <w:pPr>
              <w:pStyle w:val="null3"/>
              <w:jc w:val="left"/>
            </w:pPr>
            <w:r>
              <w:rPr>
                <w:rFonts w:ascii="仿宋_GB2312" w:hAnsi="仿宋_GB2312" w:cs="仿宋_GB2312" w:eastAsia="仿宋_GB2312"/>
                <w:sz w:val="28"/>
              </w:rPr>
              <w:t>10、</w:t>
            </w:r>
            <w:r>
              <w:rPr>
                <w:rFonts w:ascii="仿宋_GB2312" w:hAnsi="仿宋_GB2312" w:cs="仿宋_GB2312" w:eastAsia="仿宋_GB2312"/>
                <w:sz w:val="28"/>
              </w:rPr>
              <w:t>操作软件上调节触发输入延时时间，软件在</w:t>
            </w:r>
            <w:r>
              <w:rPr>
                <w:rFonts w:ascii="仿宋_GB2312" w:hAnsi="仿宋_GB2312" w:cs="仿宋_GB2312" w:eastAsia="仿宋_GB2312"/>
                <w:sz w:val="28"/>
              </w:rPr>
              <w:t>0~</w:t>
            </w:r>
            <w:r>
              <w:rPr>
                <w:rFonts w:ascii="仿宋_GB2312" w:hAnsi="仿宋_GB2312" w:cs="仿宋_GB2312" w:eastAsia="仿宋_GB2312"/>
                <w:sz w:val="28"/>
              </w:rPr>
              <w:t>5</w:t>
            </w:r>
            <w:r>
              <w:rPr>
                <w:rFonts w:ascii="仿宋_GB2312" w:hAnsi="仿宋_GB2312" w:cs="仿宋_GB2312" w:eastAsia="仿宋_GB2312"/>
                <w:sz w:val="28"/>
              </w:rPr>
              <w:t>00ms范围可调，步长0.</w:t>
            </w:r>
            <w:r>
              <w:rPr>
                <w:rFonts w:ascii="仿宋_GB2312" w:hAnsi="仿宋_GB2312" w:cs="仿宋_GB2312" w:eastAsia="仿宋_GB2312"/>
                <w:sz w:val="28"/>
              </w:rPr>
              <w:t>1</w:t>
            </w:r>
            <w:r>
              <w:rPr>
                <w:rFonts w:ascii="仿宋_GB2312" w:hAnsi="仿宋_GB2312" w:cs="仿宋_GB2312" w:eastAsia="仿宋_GB2312"/>
                <w:sz w:val="28"/>
              </w:rPr>
              <w:t>ms</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11、</w:t>
            </w:r>
            <w:r>
              <w:rPr>
                <w:rFonts w:ascii="仿宋_GB2312" w:hAnsi="仿宋_GB2312" w:cs="仿宋_GB2312" w:eastAsia="仿宋_GB2312"/>
                <w:sz w:val="28"/>
              </w:rPr>
              <w:t>操作软件上调节触发输出延时时间，软件</w:t>
            </w:r>
            <w:r>
              <w:rPr>
                <w:rFonts w:ascii="仿宋_GB2312" w:hAnsi="仿宋_GB2312" w:cs="仿宋_GB2312" w:eastAsia="仿宋_GB2312"/>
                <w:sz w:val="28"/>
                <w:color w:val="000000"/>
              </w:rPr>
              <w:t>在</w:t>
            </w:r>
            <w:r>
              <w:rPr>
                <w:rFonts w:ascii="仿宋_GB2312" w:hAnsi="仿宋_GB2312" w:cs="仿宋_GB2312" w:eastAsia="仿宋_GB2312"/>
                <w:sz w:val="28"/>
                <w:color w:val="000000"/>
              </w:rPr>
              <w:t>0</w:t>
            </w: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00ms</w:t>
            </w:r>
            <w:r>
              <w:rPr>
                <w:rFonts w:ascii="仿宋_GB2312" w:hAnsi="仿宋_GB2312" w:cs="仿宋_GB2312" w:eastAsia="仿宋_GB2312"/>
                <w:sz w:val="28"/>
              </w:rPr>
              <w:t>范围可调，步长</w:t>
            </w:r>
            <w:r>
              <w:rPr>
                <w:rFonts w:ascii="仿宋_GB2312" w:hAnsi="仿宋_GB2312" w:cs="仿宋_GB2312" w:eastAsia="仿宋_GB2312"/>
                <w:sz w:val="28"/>
              </w:rPr>
              <w:t>0.</w:t>
            </w:r>
            <w:r>
              <w:rPr>
                <w:rFonts w:ascii="仿宋_GB2312" w:hAnsi="仿宋_GB2312" w:cs="仿宋_GB2312" w:eastAsia="仿宋_GB2312"/>
                <w:sz w:val="28"/>
              </w:rPr>
              <w:t>1</w:t>
            </w:r>
            <w:r>
              <w:rPr>
                <w:rFonts w:ascii="仿宋_GB2312" w:hAnsi="仿宋_GB2312" w:cs="仿宋_GB2312" w:eastAsia="仿宋_GB2312"/>
                <w:sz w:val="28"/>
              </w:rPr>
              <w:t>ms</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12、</w:t>
            </w:r>
            <w:r>
              <w:rPr>
                <w:rFonts w:ascii="仿宋_GB2312" w:hAnsi="仿宋_GB2312" w:cs="仿宋_GB2312" w:eastAsia="仿宋_GB2312"/>
                <w:sz w:val="28"/>
              </w:rPr>
              <w:t>支持</w:t>
            </w:r>
            <w:r>
              <w:rPr>
                <w:rFonts w:ascii="仿宋_GB2312" w:hAnsi="仿宋_GB2312" w:cs="仿宋_GB2312" w:eastAsia="仿宋_GB2312"/>
                <w:sz w:val="28"/>
              </w:rPr>
              <w:t>扩展经颅磁刺激</w:t>
            </w:r>
            <w:r>
              <w:rPr>
                <w:rFonts w:ascii="仿宋_GB2312" w:hAnsi="仿宋_GB2312" w:cs="仿宋_GB2312" w:eastAsia="仿宋_GB2312"/>
                <w:sz w:val="28"/>
              </w:rPr>
              <w:t>随动</w:t>
            </w:r>
            <w:r>
              <w:rPr>
                <w:rFonts w:ascii="仿宋_GB2312" w:hAnsi="仿宋_GB2312" w:cs="仿宋_GB2312" w:eastAsia="仿宋_GB2312"/>
                <w:sz w:val="28"/>
              </w:rPr>
              <w:t>导航系统</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13、</w:t>
            </w:r>
            <w:r>
              <w:rPr>
                <w:rFonts w:ascii="仿宋_GB2312" w:hAnsi="仿宋_GB2312" w:cs="仿宋_GB2312" w:eastAsia="仿宋_GB2312"/>
                <w:sz w:val="28"/>
              </w:rPr>
              <w:t>开放式的技术平台，可与电刺激、近红外、导航等设备兼容。</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自合同签订之日起30天内到货，并完成安装、调试、培训、验收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西北大学第一医院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设备验收合格并正常运行二年后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质量保证期（整机质保期）为：产品自安装、调试正常运行并验收合格之日起 3 年，质保期内乙方免费进行设备维护及技术维修。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其他事项，依据合同要求。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提供经审计的2023或2024年度完整的财务报告，包括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提供经审计的2023或2024年度完整的财务报告，包括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2025年1月1日至今已缴纳的任意一个月的纳税证明或完税证明，纳税证明或完税证明上应有代收机构或税务机关的公章或业务专用章。依法免税的供应商应提供相关文件证明；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1日至今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履行合同能力声明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 xml:space="preserve">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 </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提供被授权书人开标截止日期前连续三个月在投标单位缴纳的社保记录）；法定代表人参加投标时,只需提供法定代表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所投产品资料</w:t>
            </w:r>
          </w:p>
        </w:tc>
        <w:tc>
          <w:tcPr>
            <w:tcW w:type="dxa" w:w="3322"/>
          </w:tcPr>
          <w:p>
            <w:pPr>
              <w:pStyle w:val="null3"/>
            </w:pPr>
            <w:r>
              <w:rPr>
                <w:rFonts w:ascii="仿宋_GB2312" w:hAnsi="仿宋_GB2312" w:cs="仿宋_GB2312" w:eastAsia="仿宋_GB2312"/>
              </w:rPr>
              <w:t>所投产品属于医疗器械的，投标商须提供《医疗器械经营许可证》或《医疗器械经营备案凭证》，《医疗器械生产许可证》或《医疗器械生产备案凭证》，纳入医疗器械注册管理的，提供医疗器械注册证；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供应商提供非我院职工及其亲属投资举办的企业承诺书；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供应商提供质量保证承诺书；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履约承诺书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落实节能、环保、无线局域网认证产品政策</w:t>
            </w:r>
          </w:p>
        </w:tc>
        <w:tc>
          <w:tcPr>
            <w:tcW w:type="dxa" w:w="3322"/>
          </w:tcPr>
          <w:p>
            <w:pPr>
              <w:pStyle w:val="null3"/>
            </w:pPr>
            <w:r>
              <w:rPr>
                <w:rFonts w:ascii="仿宋_GB2312" w:hAnsi="仿宋_GB2312" w:cs="仿宋_GB2312" w:eastAsia="仿宋_GB2312"/>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 2.本项目采购的无产品属于节能产品政府采购品目清单中应强制采购的产品范围，供应商应当提供国家确定的认证机构出具的、处于有效期之内的节能产品认证证书，否则作无效投标处理。 3.本项目采购的无产品属于节能产品政府采购品目清单中应优先采购的产品范围，本项目采购的无产品属于环境标志产品政府采购品目清单中应优先采购的产品范围，评审得分/响应报价相同的，按供应商提供的优先采购产品认证证书数量由多到少顺序排列。 4.响应产品属于中国政府采购网公布的《无线局域网认证产品政府采购清单》且在有效期内的，按《财政部国家发展改革委信息产业部关于印发无线局域网产品政府采购实施意见的通知》（财库〔2005〕366号）要求优先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3322"/>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产品技术指标评审</w:t>
            </w:r>
          </w:p>
        </w:tc>
        <w:tc>
          <w:tcPr>
            <w:tcW w:type="dxa" w:w="2492"/>
          </w:tcPr>
          <w:p>
            <w:pPr>
              <w:pStyle w:val="null3"/>
            </w:pPr>
            <w:r>
              <w:rPr>
                <w:rFonts w:ascii="仿宋_GB2312" w:hAnsi="仿宋_GB2312" w:cs="仿宋_GB2312" w:eastAsia="仿宋_GB2312"/>
              </w:rPr>
              <w:t>1、投标产品的技术指标和性能完全满足招标文件要求计30分，标注“▲”的为重要参数，每一项负偏离扣2分；其他每一项负偏离扣0.5分，扣完为止。注：应逐条对应技术参数进行应答，并提供充足的佐证材料，“▲”参数必须提供证明材料，否则按负偏离处理。证明材料，包括但不限于检验报告、产品彩页、产品说明书、官网功能截图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1、所响应产品选型合理、配置齐全，整体功能完备且满足使用要求、提供了响应产品技术支持文件（提供生产厂家确认的、相应的功能证明材料），有“详细的生产厂家及产地配置清单”，根据响应情况得（8-10）分。 2、所响应产品选型较为合理，配置较齐全，整体功能基本满足使用要求、提供了响应产品技术支持文件（提供生产厂家确认的、相应的功能证明材料），有“详细的生产厂家及产地配置清单”，根据响应情况得（3-8）分。 3、选型配置差，产品功能较难满足招标文件要求得（0～3）分。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产品货源渠道正规，确保产品无假货、水货、翻新货且无产权纠纷，提供所投主要产品的合法来源渠道证明文件（包括但不限于产品授权书、销售协议等）和原厂售后支持服务证明，根据来源的完整性、可靠性、合法性等响应程度计0-5分。未提供来源渠道证明文件的不计分。 （2）项目实施安排合理，供应商针对本次采购任务有具体的供货组织安排，详细的人员、财力调配、运输、与采购人的配合度等方案说明。专家根据资料提供情况，按照方案的合理性、可行性、时效性等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1、供应商提供所投核心产品（品目15）2022年5月1日至今（以合同签订时间为准）业绩，每提供1份计1分，总计5分。 2、供应商提供其他所投产品2022年5月1日至今（以合同签订时间为准）业绩，每提供1个品目计0.5分，总计5分。 注：提供完整业绩合同复印件，同一品目合同不重复计分。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（1）具有完善的售后服务保障体系，本地化服务能力, 人员配置、以及备品、备件供应计划，设备（产品）发生故障后的补救措施等方面，具有明确的承诺且符合实际需求。提供售后方案的同时，须提供相关的佐证材料，如与生产厂商签订的质保合同或原厂质保承诺书等。计0-5分。 （2）负责为使用单位培训操作维护人员，制定完善的技术培训方案和措施（包括培训计划、时间、地点、培训人数等），培训内容有层次，培训方式合理，能保证使用单位熟练操作、维护和正常使用等，根据方案和措施的完整性、合理性、先进性等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经初审合格的投标响应文件，其投标报价为有效投标价。 评标基准价：即满足招标文件要求且投标价格最低的投标报价为评标基准价。 供应商的价格分统一按照下列公式计算。投标报价得分=(评标基准价／投标报价)×30。 注：（1）根据《政府采购促进中小企业发展暂行办法》的相关规定，对小型和微型企业的价格给予10%的扣除，用扣除后的价格参与评审。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