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AF44D" w14:textId="77777777" w:rsidR="00F2038F" w:rsidRDefault="00F2038F" w:rsidP="00F2038F">
      <w:pPr>
        <w:pStyle w:val="null3"/>
        <w:spacing w:line="360" w:lineRule="auto"/>
        <w:jc w:val="center"/>
        <w:outlineLvl w:val="1"/>
        <w:rPr>
          <w:rFonts w:ascii="宋体" w:eastAsia="宋体" w:hAnsi="宋体" w:cs="宋体"/>
          <w:b/>
          <w:bCs/>
          <w:color w:val="333333"/>
          <w:sz w:val="39"/>
          <w:szCs w:val="39"/>
          <w:lang w:eastAsia="zh-CN"/>
        </w:rPr>
      </w:pPr>
      <w:r>
        <w:rPr>
          <w:rFonts w:ascii="宋体" w:eastAsia="宋体" w:hAnsi="宋体" w:cs="宋体"/>
          <w:b/>
          <w:bCs/>
          <w:color w:val="333333"/>
          <w:sz w:val="39"/>
          <w:szCs w:val="39"/>
          <w:lang w:eastAsia="zh-CN"/>
        </w:rPr>
        <w:t>拟签订采购合同文本</w:t>
      </w:r>
    </w:p>
    <w:p w14:paraId="793320A0" w14:textId="11101273" w:rsidR="00B71D28" w:rsidRDefault="00B71D28" w:rsidP="00B71D28">
      <w:pPr>
        <w:spacing w:beforeLines="50" w:before="156" w:line="360" w:lineRule="auto"/>
        <w:jc w:val="center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（此合同仅作为参考，最终签订的合同以采购人确定的合同内容为准）</w:t>
      </w:r>
    </w:p>
    <w:p w14:paraId="03408529" w14:textId="77777777" w:rsidR="00421065" w:rsidRDefault="00421065" w:rsidP="00421065">
      <w:pPr>
        <w:spacing w:line="500" w:lineRule="exact"/>
        <w:ind w:firstLineChars="200"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color w:val="FF0000"/>
          <w:sz w:val="24"/>
        </w:rPr>
        <w:t xml:space="preserve"> 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（以下简称甲方）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采购，由</w:t>
      </w:r>
      <w:r>
        <w:rPr>
          <w:rFonts w:ascii="宋体" w:hAnsi="宋体" w:hint="eastAsia"/>
          <w:sz w:val="24"/>
          <w:u w:val="single"/>
        </w:rPr>
        <w:t>陕西开源招标有限公司</w:t>
      </w:r>
      <w:r>
        <w:rPr>
          <w:rFonts w:ascii="宋体" w:hAnsi="宋体" w:hint="eastAsia"/>
          <w:sz w:val="24"/>
        </w:rPr>
        <w:t>组织采购，选定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5D4115D0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一、合同内容</w:t>
      </w:r>
    </w:p>
    <w:p w14:paraId="24EEB4F1" w14:textId="77777777" w:rsidR="00421065" w:rsidRDefault="00421065" w:rsidP="00421065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color w:val="000000"/>
          <w:sz w:val="24"/>
        </w:rPr>
        <w:t>乙方负责按照合同确定的项目名称、服务内容、服务标准组织服务，确保各项服务达到要求，保证甲方工作能够正常进行。</w:t>
      </w:r>
      <w:r>
        <w:rPr>
          <w:rFonts w:ascii="宋体" w:hAnsi="宋体" w:hint="eastAsia"/>
          <w:sz w:val="24"/>
        </w:rPr>
        <w:t xml:space="preserve">  </w:t>
      </w:r>
    </w:p>
    <w:p w14:paraId="74A04D00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二、合同价格</w:t>
      </w:r>
    </w:p>
    <w:p w14:paraId="44B6F5D5" w14:textId="77777777" w:rsidR="00421065" w:rsidRDefault="00421065" w:rsidP="00421065">
      <w:pPr>
        <w:spacing w:line="50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合同总价：</w:t>
      </w:r>
      <w:r>
        <w:rPr>
          <w:rFonts w:ascii="宋体" w:hAnsi="宋体" w:hint="eastAsia"/>
          <w:color w:val="000000"/>
          <w:sz w:val="24"/>
          <w:u w:val="single"/>
        </w:rPr>
        <w:t xml:space="preserve">人民币       元整（¥         元） </w:t>
      </w:r>
    </w:p>
    <w:p w14:paraId="3A01B788" w14:textId="77777777" w:rsidR="00421065" w:rsidRDefault="00421065" w:rsidP="00421065">
      <w:pPr>
        <w:spacing w:line="500" w:lineRule="exact"/>
        <w:ind w:leftChars="200" w:left="42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说明：合同总价不受市场价格变化的影响，并作为结算的依据。</w:t>
      </w:r>
    </w:p>
    <w:p w14:paraId="6EEABD5C" w14:textId="77777777" w:rsidR="00421065" w:rsidRPr="00421065" w:rsidRDefault="00421065" w:rsidP="00421065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三</w:t>
      </w:r>
      <w:r w:rsidRPr="00421065">
        <w:rPr>
          <w:rFonts w:ascii="宋体" w:hAnsi="宋体" w:hint="eastAsia"/>
          <w:b/>
          <w:sz w:val="24"/>
        </w:rPr>
        <w:t>、合同款项支付</w:t>
      </w:r>
    </w:p>
    <w:p w14:paraId="3E6F7446" w14:textId="5AAC12B7" w:rsidR="00421065" w:rsidRPr="00421065" w:rsidRDefault="00421065" w:rsidP="00421065">
      <w:pPr>
        <w:pStyle w:val="null3"/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  <w:lang w:eastAsia="zh-CN" w:bidi="ar"/>
        </w:rPr>
      </w:pPr>
      <w:r w:rsidRPr="00421065">
        <w:rPr>
          <w:rFonts w:ascii="宋体" w:eastAsia="宋体" w:hAnsi="宋体" w:cs="宋体"/>
          <w:sz w:val="24"/>
          <w:szCs w:val="24"/>
          <w:lang w:eastAsia="zh-CN" w:bidi="ar"/>
        </w:rPr>
        <w:t>付款条件说明1：合同签订后，达到付款条件起15日内，支付合同总金额的90.00%。</w:t>
      </w:r>
    </w:p>
    <w:p w14:paraId="1BC4F985" w14:textId="6EA53642" w:rsidR="00C05205" w:rsidRDefault="00421065" w:rsidP="00421065">
      <w:pPr>
        <w:spacing w:line="360" w:lineRule="auto"/>
        <w:ind w:firstLineChars="200" w:firstLine="480"/>
        <w:jc w:val="left"/>
        <w:rPr>
          <w:rFonts w:ascii="宋体" w:hAnsi="宋体" w:cs="宋体"/>
          <w:sz w:val="24"/>
          <w:lang w:bidi="ar"/>
        </w:rPr>
      </w:pPr>
      <w:r w:rsidRPr="00421065">
        <w:rPr>
          <w:rFonts w:ascii="宋体" w:hAnsi="宋体" w:cs="宋体"/>
          <w:sz w:val="24"/>
          <w:lang w:bidi="ar"/>
        </w:rPr>
        <w:t>付款条件说明2：</w:t>
      </w:r>
      <w:r w:rsidRPr="00421065">
        <w:rPr>
          <w:rFonts w:ascii="宋体" w:hAnsi="宋体" w:cs="宋体" w:hint="eastAsia"/>
          <w:sz w:val="24"/>
          <w:lang w:bidi="ar"/>
        </w:rPr>
        <w:t>验收合格</w:t>
      </w:r>
      <w:r w:rsidRPr="00421065">
        <w:rPr>
          <w:rFonts w:ascii="宋体" w:hAnsi="宋体" w:cs="宋体"/>
          <w:sz w:val="24"/>
          <w:lang w:bidi="ar"/>
        </w:rPr>
        <w:t>，达到付款条件起15日内，支付合同总金额的10.00%。</w:t>
      </w:r>
    </w:p>
    <w:p w14:paraId="54CC7307" w14:textId="74F2A586" w:rsidR="00421065" w:rsidRPr="00421065" w:rsidRDefault="00421065" w:rsidP="00C05205">
      <w:pPr>
        <w:spacing w:line="360" w:lineRule="auto"/>
        <w:jc w:val="left"/>
        <w:rPr>
          <w:rFonts w:ascii="宋体" w:hAnsi="宋体" w:hint="eastAsia"/>
          <w:b/>
          <w:sz w:val="24"/>
        </w:rPr>
      </w:pPr>
      <w:r w:rsidRPr="00421065">
        <w:rPr>
          <w:rFonts w:ascii="宋体" w:hAnsi="宋体" w:hint="eastAsia"/>
          <w:b/>
          <w:sz w:val="24"/>
        </w:rPr>
        <w:t>四、服务条件</w:t>
      </w:r>
    </w:p>
    <w:p w14:paraId="4265A5F7" w14:textId="77777777" w:rsidR="00421065" w:rsidRPr="00421065" w:rsidRDefault="00421065" w:rsidP="00421065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 w:rsidRPr="00421065">
        <w:rPr>
          <w:rFonts w:ascii="宋体" w:hAnsi="宋体" w:hint="eastAsia"/>
          <w:sz w:val="24"/>
        </w:rPr>
        <w:t>（一）</w:t>
      </w:r>
      <w:r w:rsidRPr="00421065">
        <w:rPr>
          <w:rFonts w:hAnsi="宋体" w:cs="Helvetica" w:hint="eastAsia"/>
          <w:kern w:val="0"/>
          <w:sz w:val="24"/>
        </w:rPr>
        <w:t>服务地点：陕西省市场监督管理局指定地点。</w:t>
      </w:r>
    </w:p>
    <w:p w14:paraId="509CC713" w14:textId="77777777" w:rsidR="00421065" w:rsidRPr="00421065" w:rsidRDefault="00421065" w:rsidP="00421065">
      <w:pPr>
        <w:spacing w:line="500" w:lineRule="exact"/>
        <w:ind w:firstLineChars="200" w:firstLine="480"/>
        <w:jc w:val="left"/>
        <w:rPr>
          <w:rFonts w:ascii="宋体" w:hAnsi="宋体" w:cs="Helvetica" w:hint="eastAsia"/>
          <w:kern w:val="0"/>
          <w:sz w:val="24"/>
        </w:rPr>
      </w:pPr>
      <w:r w:rsidRPr="00421065">
        <w:rPr>
          <w:rFonts w:ascii="宋体" w:hAnsi="宋体" w:hint="eastAsia"/>
          <w:sz w:val="24"/>
        </w:rPr>
        <w:t>（二）</w:t>
      </w:r>
      <w:r w:rsidRPr="00421065">
        <w:rPr>
          <w:rFonts w:ascii="宋体" w:hAnsi="宋体" w:cs="宋体" w:hint="eastAsia"/>
          <w:sz w:val="24"/>
          <w:lang w:bidi="ar"/>
        </w:rPr>
        <w:t>服务期限：2025年12月底前完成。</w:t>
      </w:r>
    </w:p>
    <w:p w14:paraId="298E15A5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五、质量保证</w:t>
      </w:r>
    </w:p>
    <w:p w14:paraId="4AE12A71" w14:textId="77777777" w:rsidR="00421065" w:rsidRDefault="00421065" w:rsidP="00421065">
      <w:pPr>
        <w:spacing w:line="50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sz w:val="24"/>
        </w:rPr>
        <w:t>（一）乙方应当保证服务内容质量完</w:t>
      </w:r>
      <w:r>
        <w:rPr>
          <w:rFonts w:ascii="宋体" w:hAnsi="宋体" w:hint="eastAsia"/>
          <w:color w:val="000000"/>
          <w:sz w:val="24"/>
        </w:rPr>
        <w:t>全符合合同规定的要求，并对服务内容质量问题负责。</w:t>
      </w:r>
    </w:p>
    <w:p w14:paraId="3B26002D" w14:textId="77777777" w:rsidR="00421065" w:rsidRDefault="00421065" w:rsidP="00421065">
      <w:pPr>
        <w:spacing w:line="50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（二）采购项目执行内容需要调整时，经甲方同意后，可以对相应的内容进行调整，并协商确定价格差额计算方法和负担办法。</w:t>
      </w:r>
    </w:p>
    <w:p w14:paraId="3BE190FE" w14:textId="77777777" w:rsidR="00421065" w:rsidRDefault="00421065" w:rsidP="00421065">
      <w:pPr>
        <w:spacing w:line="50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（三）知识产权：成交供应商应保证采购人在使用项目成果时，不承担任何涉及知识产权法律诉讼的责任。</w:t>
      </w:r>
    </w:p>
    <w:p w14:paraId="57844786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lastRenderedPageBreak/>
        <w:t>六、技术服务</w:t>
      </w:r>
    </w:p>
    <w:p w14:paraId="08B8C510" w14:textId="77777777" w:rsidR="00421065" w:rsidRDefault="00421065" w:rsidP="00421065">
      <w:pPr>
        <w:spacing w:line="50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（一）技术资料</w:t>
      </w:r>
    </w:p>
    <w:p w14:paraId="336CA113" w14:textId="77777777" w:rsidR="00421065" w:rsidRDefault="00421065" w:rsidP="00421065">
      <w:pPr>
        <w:spacing w:line="50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（二）服务承诺</w:t>
      </w:r>
    </w:p>
    <w:p w14:paraId="696C1A76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七、违约责任</w:t>
      </w:r>
    </w:p>
    <w:p w14:paraId="7340026C" w14:textId="77777777" w:rsidR="00421065" w:rsidRDefault="00421065" w:rsidP="00421065">
      <w:pPr>
        <w:spacing w:line="50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（一）按《中华人民共和国民法典》中的相关条款执行。</w:t>
      </w:r>
    </w:p>
    <w:p w14:paraId="79A9D61A" w14:textId="77777777" w:rsidR="00421065" w:rsidRDefault="00421065" w:rsidP="00421065">
      <w:pPr>
        <w:spacing w:line="500" w:lineRule="exac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（二）未按合同要求的提供服务或服务质量不能满足采购人要求，甲方有权终止合同，甚至对供方违约行为进行追究。</w:t>
      </w:r>
    </w:p>
    <w:p w14:paraId="0387A0CE" w14:textId="77777777" w:rsidR="00421065" w:rsidRDefault="00421065" w:rsidP="00421065">
      <w:pPr>
        <w:spacing w:line="500" w:lineRule="exact"/>
        <w:ind w:firstLineChars="200"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（三）如有纠纷，双方友好协商解决，协商不成时可诉讼到甲方所在地人民法院解决。</w:t>
      </w:r>
    </w:p>
    <w:p w14:paraId="0530ADF8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八、验收</w:t>
      </w:r>
    </w:p>
    <w:p w14:paraId="378EC03C" w14:textId="77777777" w:rsidR="00421065" w:rsidRDefault="00421065" w:rsidP="00421065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由采购人负责组织验收或者邀请有关专家、质检机构、采购代理机构共同进行验收,验收费用由成交供应商支付；验收合格须交接项目实施的全部资料。验收须以合同、磋商文件及响应文件、澄清、及国家相应的标准、规范等为依据。</w:t>
      </w:r>
    </w:p>
    <w:p w14:paraId="7A71A006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九、其他事项</w:t>
      </w:r>
    </w:p>
    <w:p w14:paraId="74150B66" w14:textId="77777777" w:rsidR="00421065" w:rsidRDefault="00421065" w:rsidP="00421065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666346C2" w14:textId="77777777" w:rsidR="00421065" w:rsidRDefault="00421065" w:rsidP="00421065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（二）本合同一式六份，甲方四份，乙方一份，采购代理机构一份，甲乙双方签字盖章后生效。</w:t>
      </w:r>
    </w:p>
    <w:p w14:paraId="099E6050" w14:textId="77777777" w:rsidR="00421065" w:rsidRDefault="00421065" w:rsidP="00421065">
      <w:pPr>
        <w:spacing w:line="500" w:lineRule="exact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（三）</w:t>
      </w:r>
      <w:r>
        <w:rPr>
          <w:rFonts w:ascii="宋体" w:hAnsi="宋体" w:hint="eastAsia"/>
          <w:bCs/>
          <w:sz w:val="24"/>
        </w:rPr>
        <w:t>磋商文件、响应文件也是合同的组成部分，合同中未约定的以磋商文件、响应文件为准。</w:t>
      </w:r>
    </w:p>
    <w:p w14:paraId="1BE19CC1" w14:textId="77777777" w:rsidR="00421065" w:rsidRDefault="00421065" w:rsidP="00421065">
      <w:pPr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br w:type="page"/>
      </w:r>
    </w:p>
    <w:p w14:paraId="39475ABA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 xml:space="preserve">合同签订地点：   </w:t>
      </w:r>
    </w:p>
    <w:p w14:paraId="01705768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合同签订时间：    年   月    日</w:t>
      </w:r>
    </w:p>
    <w:p w14:paraId="4DD5EF59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234BF683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甲    方                           乙    方</w:t>
      </w:r>
    </w:p>
    <w:p w14:paraId="343CC1FA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单位名称：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    单位名称： </w:t>
      </w:r>
    </w:p>
    <w:p w14:paraId="19EA6B1D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地   址：  </w:t>
      </w:r>
      <w:r>
        <w:rPr>
          <w:rFonts w:ascii="宋体" w:hAnsi="宋体" w:hint="eastAsia"/>
          <w:sz w:val="24"/>
        </w:rPr>
        <w:tab/>
        <w:t xml:space="preserve">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地    址：</w:t>
      </w:r>
    </w:p>
    <w:p w14:paraId="511C0276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3A975B49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5B95C101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法人代表：                         法人代表： </w:t>
      </w:r>
    </w:p>
    <w:p w14:paraId="1B1A3A21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sz w:val="24"/>
        </w:rPr>
      </w:pPr>
    </w:p>
    <w:p w14:paraId="5834B3A4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联系电话：      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联系电话： </w:t>
      </w:r>
    </w:p>
    <w:p w14:paraId="78DC887F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开 户 行：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开 户 行： </w:t>
      </w:r>
    </w:p>
    <w:p w14:paraId="3F6D5BE2" w14:textId="77777777" w:rsidR="00421065" w:rsidRDefault="00421065" w:rsidP="00421065">
      <w:pPr>
        <w:spacing w:line="500" w:lineRule="exact"/>
        <w:jc w:val="left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sz w:val="24"/>
        </w:rPr>
        <w:t xml:space="preserve">账    号：             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 </w:t>
      </w:r>
      <w:r>
        <w:rPr>
          <w:rFonts w:ascii="宋体" w:hAnsi="宋体" w:hint="eastAsia"/>
          <w:sz w:val="24"/>
        </w:rPr>
        <w:tab/>
        <w:t>账    号：</w:t>
      </w:r>
    </w:p>
    <w:p w14:paraId="616ACEBB" w14:textId="77777777" w:rsidR="00421065" w:rsidRDefault="00421065" w:rsidP="00421065">
      <w:pPr>
        <w:pStyle w:val="null3"/>
        <w:spacing w:line="500" w:lineRule="exac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sz w:val="24"/>
          <w:szCs w:val="24"/>
        </w:rPr>
        <w:t xml:space="preserve"> </w:t>
      </w:r>
    </w:p>
    <w:p w14:paraId="5989CFC6" w14:textId="77777777" w:rsidR="00421065" w:rsidRDefault="00421065" w:rsidP="00421065">
      <w:pPr>
        <w:pStyle w:val="null3"/>
        <w:spacing w:line="500" w:lineRule="exact"/>
        <w:rPr>
          <w:rFonts w:ascii="宋体" w:eastAsia="宋体" w:hAnsi="宋体" w:cs="宋体"/>
          <w:sz w:val="24"/>
          <w:szCs w:val="24"/>
        </w:rPr>
      </w:pPr>
    </w:p>
    <w:p w14:paraId="294FCC8E" w14:textId="7458F296" w:rsidR="00200E75" w:rsidRPr="00421065" w:rsidRDefault="00200E75" w:rsidP="00B71D28">
      <w:pPr>
        <w:spacing w:line="500" w:lineRule="exact"/>
        <w:ind w:firstLineChars="200" w:firstLine="783"/>
        <w:rPr>
          <w:rFonts w:ascii="宋体" w:hAnsi="宋体" w:cs="宋体" w:hint="eastAsia"/>
          <w:b/>
          <w:bCs/>
          <w:color w:val="333333"/>
          <w:sz w:val="39"/>
          <w:szCs w:val="39"/>
        </w:rPr>
      </w:pPr>
    </w:p>
    <w:sectPr w:rsidR="00200E75" w:rsidRPr="00421065" w:rsidSect="003933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3B76F" w14:textId="77777777" w:rsidR="00204C7F" w:rsidRDefault="00204C7F">
      <w:pPr>
        <w:spacing w:line="240" w:lineRule="auto"/>
      </w:pPr>
      <w:r>
        <w:separator/>
      </w:r>
    </w:p>
  </w:endnote>
  <w:endnote w:type="continuationSeparator" w:id="0">
    <w:p w14:paraId="0B6B3157" w14:textId="77777777" w:rsidR="00204C7F" w:rsidRDefault="00204C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35520" w14:textId="77777777" w:rsidR="00204C7F" w:rsidRDefault="00204C7F">
      <w:r>
        <w:separator/>
      </w:r>
    </w:p>
  </w:footnote>
  <w:footnote w:type="continuationSeparator" w:id="0">
    <w:p w14:paraId="611ADBD0" w14:textId="77777777" w:rsidR="00204C7F" w:rsidRDefault="00204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A046B"/>
    <w:multiLevelType w:val="singleLevel"/>
    <w:tmpl w:val="1ECA046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854927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570851"/>
    <w:rsid w:val="000136C2"/>
    <w:rsid w:val="0004167E"/>
    <w:rsid w:val="00066E46"/>
    <w:rsid w:val="000825C0"/>
    <w:rsid w:val="00094452"/>
    <w:rsid w:val="000A1473"/>
    <w:rsid w:val="00107CE4"/>
    <w:rsid w:val="001471E7"/>
    <w:rsid w:val="00161A1C"/>
    <w:rsid w:val="0016578B"/>
    <w:rsid w:val="001C7935"/>
    <w:rsid w:val="00200E75"/>
    <w:rsid w:val="00204C7F"/>
    <w:rsid w:val="00210B05"/>
    <w:rsid w:val="002232BA"/>
    <w:rsid w:val="00274D60"/>
    <w:rsid w:val="002908B6"/>
    <w:rsid w:val="0032631A"/>
    <w:rsid w:val="00342257"/>
    <w:rsid w:val="00344079"/>
    <w:rsid w:val="00350EE1"/>
    <w:rsid w:val="00365FF1"/>
    <w:rsid w:val="00374710"/>
    <w:rsid w:val="0039330B"/>
    <w:rsid w:val="003C5D40"/>
    <w:rsid w:val="003D3FEA"/>
    <w:rsid w:val="003E73AF"/>
    <w:rsid w:val="004044A8"/>
    <w:rsid w:val="00421065"/>
    <w:rsid w:val="005166D6"/>
    <w:rsid w:val="00530224"/>
    <w:rsid w:val="005458DB"/>
    <w:rsid w:val="00562148"/>
    <w:rsid w:val="00570851"/>
    <w:rsid w:val="005E0D9C"/>
    <w:rsid w:val="005E7CC5"/>
    <w:rsid w:val="005F0704"/>
    <w:rsid w:val="00631E46"/>
    <w:rsid w:val="006E0BBE"/>
    <w:rsid w:val="00725981"/>
    <w:rsid w:val="00762E37"/>
    <w:rsid w:val="007B581A"/>
    <w:rsid w:val="00821626"/>
    <w:rsid w:val="008344FE"/>
    <w:rsid w:val="00877ED3"/>
    <w:rsid w:val="008913D2"/>
    <w:rsid w:val="008B2233"/>
    <w:rsid w:val="008D2253"/>
    <w:rsid w:val="008F224F"/>
    <w:rsid w:val="009010EC"/>
    <w:rsid w:val="00931FAE"/>
    <w:rsid w:val="0093765F"/>
    <w:rsid w:val="00980796"/>
    <w:rsid w:val="00982DC1"/>
    <w:rsid w:val="00995987"/>
    <w:rsid w:val="009E5B96"/>
    <w:rsid w:val="00A564C2"/>
    <w:rsid w:val="00A61478"/>
    <w:rsid w:val="00AB2262"/>
    <w:rsid w:val="00AC7C61"/>
    <w:rsid w:val="00B02A7B"/>
    <w:rsid w:val="00B551E6"/>
    <w:rsid w:val="00B6155A"/>
    <w:rsid w:val="00B64365"/>
    <w:rsid w:val="00B71D28"/>
    <w:rsid w:val="00B952BD"/>
    <w:rsid w:val="00BA3D32"/>
    <w:rsid w:val="00BB4992"/>
    <w:rsid w:val="00BD0A90"/>
    <w:rsid w:val="00BE2DD5"/>
    <w:rsid w:val="00C05205"/>
    <w:rsid w:val="00CD7701"/>
    <w:rsid w:val="00CF5ABB"/>
    <w:rsid w:val="00D47C1A"/>
    <w:rsid w:val="00DA1D65"/>
    <w:rsid w:val="00DA1F73"/>
    <w:rsid w:val="00E20C21"/>
    <w:rsid w:val="00E2327F"/>
    <w:rsid w:val="00E647EE"/>
    <w:rsid w:val="00E6633D"/>
    <w:rsid w:val="00E709ED"/>
    <w:rsid w:val="00E73E09"/>
    <w:rsid w:val="00EA6116"/>
    <w:rsid w:val="00F2038F"/>
    <w:rsid w:val="00F21846"/>
    <w:rsid w:val="00F64DC0"/>
    <w:rsid w:val="00F80151"/>
    <w:rsid w:val="00F9226E"/>
    <w:rsid w:val="00FA29B8"/>
    <w:rsid w:val="00FE5BD3"/>
    <w:rsid w:val="00FF0931"/>
    <w:rsid w:val="48E7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A85577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Body Text First Indent" w:uiPriority="99" w:unhideWhenUsed="1" w:qFormat="1"/>
    <w:lsdException w:name="Note Heading" w:uiPriority="99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a"/>
    <w:next w:val="a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qFormat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  <w:style w:type="paragraph" w:styleId="a5">
    <w:name w:val="Body Text"/>
    <w:basedOn w:val="a"/>
    <w:next w:val="a"/>
    <w:link w:val="a6"/>
    <w:qFormat/>
    <w:rPr>
      <w:color w:val="993300"/>
      <w:sz w:val="24"/>
    </w:rPr>
  </w:style>
  <w:style w:type="paragraph" w:styleId="a7">
    <w:name w:val="Plain Text"/>
    <w:basedOn w:val="a"/>
    <w:next w:val="a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5"/>
    <w:uiPriority w:val="99"/>
    <w:unhideWhenUsed/>
    <w:qFormat/>
    <w:pPr>
      <w:ind w:firstLineChars="100" w:firstLine="420"/>
    </w:pPr>
  </w:style>
  <w:style w:type="character" w:customStyle="1" w:styleId="10">
    <w:name w:val="标题 1 字符"/>
    <w:link w:val="1"/>
    <w:qFormat/>
    <w:rPr>
      <w:b/>
      <w:bCs/>
      <w:kern w:val="44"/>
      <w:sz w:val="30"/>
      <w:szCs w:val="44"/>
    </w:rPr>
  </w:style>
  <w:style w:type="character" w:customStyle="1" w:styleId="ab">
    <w:name w:val="页眉 字符"/>
    <w:basedOn w:val="a0"/>
    <w:link w:val="aa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正文文本 字符"/>
    <w:link w:val="a5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  <w:style w:type="character" w:customStyle="1" w:styleId="NormalCharacter">
    <w:name w:val="NormalCharacter"/>
    <w:link w:val="UserStyle64"/>
    <w:uiPriority w:val="99"/>
    <w:qFormat/>
    <w:rPr>
      <w:rFonts w:ascii="宋体" w:hAnsi="宋体"/>
      <w:kern w:val="2"/>
      <w:sz w:val="21"/>
      <w:szCs w:val="24"/>
    </w:rPr>
  </w:style>
  <w:style w:type="paragraph" w:customStyle="1" w:styleId="UserStyle64">
    <w:name w:val="UserStyle_64"/>
    <w:basedOn w:val="a"/>
    <w:link w:val="NormalCharacter"/>
    <w:uiPriority w:val="99"/>
    <w:qFormat/>
    <w:pPr>
      <w:widowControl/>
      <w:spacing w:line="240" w:lineRule="auto"/>
      <w:textAlignment w:val="baseline"/>
    </w:pPr>
    <w:rPr>
      <w:rFonts w:ascii="宋体" w:eastAsiaTheme="minorEastAsia" w:hAnsi="宋体" w:cstheme="minorBidi"/>
    </w:rPr>
  </w:style>
  <w:style w:type="character" w:customStyle="1" w:styleId="a4">
    <w:name w:val="正文缩进 字符"/>
    <w:link w:val="a3"/>
    <w:qFormat/>
    <w:rPr>
      <w:rFonts w:ascii="楷体_GB2312" w:eastAsia="楷体_GB2312" w:hAnsi="Times New Roman" w:cs="Times New Roman"/>
      <w:kern w:val="2"/>
      <w:sz w:val="32"/>
      <w:szCs w:val="32"/>
    </w:rPr>
  </w:style>
  <w:style w:type="paragraph" w:styleId="ad">
    <w:name w:val="Note Heading"/>
    <w:basedOn w:val="a"/>
    <w:next w:val="a"/>
    <w:link w:val="ae"/>
    <w:autoRedefine/>
    <w:uiPriority w:val="99"/>
    <w:qFormat/>
    <w:rsid w:val="008D2253"/>
    <w:pPr>
      <w:widowControl/>
      <w:spacing w:line="240" w:lineRule="auto"/>
      <w:jc w:val="center"/>
    </w:pPr>
    <w:rPr>
      <w:rFonts w:asciiTheme="minorHAnsi" w:hAnsiTheme="minorHAnsi" w:cstheme="minorBidi"/>
      <w:szCs w:val="20"/>
    </w:rPr>
  </w:style>
  <w:style w:type="character" w:customStyle="1" w:styleId="ae">
    <w:name w:val="注释标题 字符"/>
    <w:basedOn w:val="a0"/>
    <w:link w:val="ad"/>
    <w:uiPriority w:val="99"/>
    <w:rsid w:val="008D2253"/>
    <w:rPr>
      <w:rFonts w:eastAsia="宋体"/>
      <w:kern w:val="2"/>
      <w:sz w:val="21"/>
    </w:rPr>
  </w:style>
  <w:style w:type="paragraph" w:customStyle="1" w:styleId="null3">
    <w:name w:val="null3"/>
    <w:autoRedefine/>
    <w:hidden/>
    <w:qFormat/>
    <w:rsid w:val="008D2253"/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642</Words>
  <Characters>655</Characters>
  <Application>Microsoft Office Word</Application>
  <DocSecurity>0</DocSecurity>
  <Lines>34</Lines>
  <Paragraphs>24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59</cp:revision>
  <dcterms:created xsi:type="dcterms:W3CDTF">2023-07-20T13:06:00Z</dcterms:created>
  <dcterms:modified xsi:type="dcterms:W3CDTF">2025-06-27T10:18:00Z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695C8C9B60D54488ABCFA2B045845093_12</vt:lpwstr>
  </property>
</Properties>
</file>