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43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  <w:t>业绩</w:t>
      </w:r>
    </w:p>
    <w:p w14:paraId="477D952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w w:val="90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w w:val="90"/>
          <w:szCs w:val="28"/>
          <w:highlight w:val="none"/>
          <w:lang w:val="en-US" w:eastAsia="zh-CN"/>
        </w:rPr>
        <w:t>（合同复印件加盖公章）</w:t>
      </w:r>
    </w:p>
    <w:p w14:paraId="60A0502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25EB6327"/>
    <w:rsid w:val="42566B7C"/>
    <w:rsid w:val="5B676F17"/>
    <w:rsid w:val="698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2023-09-05T09:03:00Z</dcterms:created>
  <dc:creator>Administrator</dc:creator>
  <cp:lastModifiedBy>QinL109</cp:lastModifiedBy>
  <dcterms:modified xsi:type="dcterms:W3CDTF">2025-07-10T02:26:53Z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FDFD2D3B6AEA4AF88344A3A017AA559A_12</vt:lpwstr>
  </property>
  <property fmtid="{D5CDD505-2E9C-101B-9397-08002B2CF9AE}" pid="4" name="KSOTemplateDocerSaveRecord">
    <vt:lpwstr>eyJoZGlkIjoiNWM3NGJjMGQzZWYzNDQwZWRlNWQxZGM5MzZkYzAzMzkiLCJ1c2VySWQiOiI1Njc3MDgxNTgifQ==</vt:lpwstr>
  </property>
</Properties>
</file>