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6A0FC">
      <w:pPr>
        <w:outlineLvl w:val="2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磋商报价表</w:t>
      </w:r>
    </w:p>
    <w:p w14:paraId="0A9C7CEE">
      <w:pP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tbl>
      <w:tblPr>
        <w:tblStyle w:val="6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0AECE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60ED9B2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4DF5F43A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5C4BE8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25D453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7E04D215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663368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3014C5B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供应商</w:t>
            </w:r>
          </w:p>
        </w:tc>
        <w:tc>
          <w:tcPr>
            <w:tcW w:w="6988" w:type="dxa"/>
            <w:vAlign w:val="center"/>
          </w:tcPr>
          <w:p w14:paraId="0B544FB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ABCDC9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35D22CA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下浮系数</w:t>
            </w:r>
          </w:p>
        </w:tc>
        <w:tc>
          <w:tcPr>
            <w:tcW w:w="6988" w:type="dxa"/>
            <w:vAlign w:val="center"/>
          </w:tcPr>
          <w:p w14:paraId="6C1CEF4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single"/>
                <w:lang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</w:tr>
      <w:tr w14:paraId="3A1A32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48C4AFB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服务期限、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付款方式、质保期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是否响应：是/否</w:t>
            </w:r>
          </w:p>
        </w:tc>
      </w:tr>
    </w:tbl>
    <w:p w14:paraId="6E0F399B">
      <w:pPr>
        <w:ind w:right="48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供应商最终供货单价=单价最高限价×（1-供应商下浮系数）</w:t>
      </w:r>
    </w:p>
    <w:p w14:paraId="1204AD56">
      <w:pPr>
        <w:ind w:right="18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0FDC838A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27AA05DE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627D807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1E90B3FD">
      <w:pPr>
        <w:rPr>
          <w:rFonts w:hint="eastAsia" w:ascii="宋体" w:hAnsi="宋体" w:eastAsia="宋体" w:cs="宋体"/>
          <w:sz w:val="20"/>
          <w:szCs w:val="20"/>
        </w:rPr>
      </w:pPr>
    </w:p>
    <w:p w14:paraId="0E382B58">
      <w:pPr>
        <w:ind w:right="180" w:firstLine="2200" w:firstLineChars="110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7AF16E9F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  <w:br w:type="page"/>
      </w:r>
    </w:p>
    <w:p w14:paraId="01C6AD9E">
      <w:pPr>
        <w:ind w:right="180"/>
        <w:rPr>
          <w:rFonts w:hint="default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  <w:t>分项报价表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269"/>
        <w:gridCol w:w="1126"/>
        <w:gridCol w:w="1498"/>
        <w:gridCol w:w="1787"/>
        <w:gridCol w:w="1793"/>
      </w:tblGrid>
      <w:tr w14:paraId="117DF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49FD5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049C3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 w:bidi="ar"/>
              </w:rPr>
              <w:t>饮片</w:t>
            </w:r>
            <w:r>
              <w:rPr>
                <w:rFonts w:hint="eastAsia"/>
                <w:sz w:val="20"/>
                <w:szCs w:val="20"/>
                <w:lang w:bidi="ar"/>
              </w:rPr>
              <w:t>名称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230D4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 w:bidi="ar"/>
              </w:rPr>
            </w:pPr>
            <w:r>
              <w:rPr>
                <w:rFonts w:hint="eastAsia"/>
                <w:sz w:val="20"/>
                <w:szCs w:val="20"/>
                <w:lang w:eastAsia="zh-CN" w:bidi="ar"/>
              </w:rPr>
              <w:t>规格型号</w:t>
            </w: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BCE88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bidi="ar"/>
              </w:rPr>
              <w:t>生产厂家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A2565">
            <w:pPr>
              <w:widowControl/>
              <w:jc w:val="center"/>
              <w:textAlignment w:val="center"/>
              <w:rPr>
                <w:rFonts w:hint="default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 w:bidi="ar"/>
              </w:rPr>
              <w:t>每公斤单价限价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EC146">
            <w:pPr>
              <w:widowControl/>
              <w:jc w:val="center"/>
              <w:textAlignment w:val="center"/>
              <w:rPr>
                <w:rFonts w:hint="default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 w:bidi="ar"/>
              </w:rPr>
              <w:t>按下浮系数下浮后的单价</w:t>
            </w:r>
          </w:p>
        </w:tc>
      </w:tr>
      <w:tr w14:paraId="3870D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64F48">
            <w:pPr>
              <w:widowControl/>
              <w:jc w:val="center"/>
              <w:textAlignment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22EAC5">
            <w:pPr>
              <w:widowControl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949EF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 w:bidi="ar"/>
              </w:rPr>
            </w:pP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747965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CADFB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45DB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 w14:paraId="1ACCD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58155">
            <w:pPr>
              <w:widowControl/>
              <w:jc w:val="center"/>
              <w:textAlignment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208D26">
            <w:pPr>
              <w:widowControl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64C674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 w:bidi="ar"/>
              </w:rPr>
            </w:pP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271F4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0043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ECB5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 w14:paraId="19E8A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F57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480ED2">
            <w:pPr>
              <w:widowControl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EAC65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 w:bidi="ar"/>
              </w:rPr>
            </w:pP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A87A0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BBA1E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C10DE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 w14:paraId="21FF8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89F08">
            <w:pPr>
              <w:widowControl/>
              <w:jc w:val="center"/>
              <w:textAlignment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237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72385">
            <w:pPr>
              <w:widowControl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9938C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 w:bidi="ar"/>
              </w:rPr>
            </w:pP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863D0">
            <w:pPr>
              <w:widowControl/>
              <w:jc w:val="center"/>
              <w:textAlignment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6A5C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0A1C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 w14:paraId="2D629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9EC29">
            <w:pPr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整体下浮系数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：</w:t>
            </w:r>
            <w:r>
              <w:rPr>
                <w:rFonts w:hint="eastAsia"/>
                <w:sz w:val="20"/>
                <w:szCs w:val="20"/>
                <w:u w:val="single"/>
                <w:lang w:val="en-US" w:eastAsia="zh-CN"/>
              </w:rPr>
              <w:t xml:space="preserve">     %</w:t>
            </w:r>
          </w:p>
        </w:tc>
      </w:tr>
    </w:tbl>
    <w:p w14:paraId="4606CD84">
      <w:pPr>
        <w:numPr>
          <w:ilvl w:val="0"/>
          <w:numId w:val="0"/>
        </w:numPr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  <w:t>备注：1.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线上系统中附件“标的清单”中的“总价”应与附件“报价表”中“响应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”和“分项报价表”中“响应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”内容保持一致。</w:t>
      </w:r>
    </w:p>
    <w:p w14:paraId="5B0A3D6C">
      <w:pPr>
        <w:numPr>
          <w:ilvl w:val="0"/>
          <w:numId w:val="0"/>
        </w:numPr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供应商根据文件</w:t>
      </w:r>
      <w:r>
        <w:rPr>
          <w:rFonts w:hint="eastAsia"/>
          <w:sz w:val="20"/>
          <w:szCs w:val="20"/>
          <w:lang w:val="en-US" w:eastAsia="zh-CN" w:bidi="ar"/>
        </w:rPr>
        <w:t>单价限价报整体下浮系数，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供应商最终供货单价=单价最高限价×（1-供应商下浮系数）</w:t>
      </w:r>
    </w:p>
    <w:p w14:paraId="73927540">
      <w:pPr>
        <w:numPr>
          <w:numId w:val="0"/>
        </w:numPr>
        <w:spacing w:line="360" w:lineRule="auto"/>
        <w:ind w:firstLine="400" w:firstLineChars="200"/>
        <w:rPr>
          <w:rFonts w:hint="default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3.本项目签订单价合同，最终按实际发生数量据实结算。</w:t>
      </w:r>
    </w:p>
    <w:p w14:paraId="368023D2">
      <w:pPr>
        <w:ind w:right="180"/>
        <w:rPr>
          <w:rFonts w:hint="default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</w:pPr>
    </w:p>
    <w:p w14:paraId="74351D06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3C6DF65D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6F007333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4AA9ECE0">
      <w:pPr>
        <w:rPr>
          <w:rFonts w:hint="eastAsia" w:ascii="宋体" w:hAnsi="宋体" w:eastAsia="宋体" w:cs="宋体"/>
          <w:sz w:val="20"/>
          <w:szCs w:val="20"/>
        </w:rPr>
      </w:pPr>
    </w:p>
    <w:p w14:paraId="74F16BB4">
      <w:pPr>
        <w:ind w:firstLine="4733" w:firstLineChars="2254"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603B29"/>
    <w:rsid w:val="67145734"/>
    <w:rsid w:val="7F35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kern w:val="1"/>
      <w:sz w:val="24"/>
    </w:rPr>
  </w:style>
  <w:style w:type="paragraph" w:styleId="5">
    <w:name w:val="Body Text First Indent 2"/>
    <w:basedOn w:val="4"/>
    <w:qFormat/>
    <w:uiPriority w:val="99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75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2025-06-18T01:15:00Z</dcterms:created>
  <dc:creator>Administrator</dc:creator>
  <cp:lastModifiedBy>夏日微凉</cp:lastModifiedBy>
  <dcterms:modified xsi:type="dcterms:W3CDTF">2025-07-14T02:39:46Z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2E4F2D95824045768AEC9AC5FC57C01A_12</vt:lpwstr>
  </property>
</Properties>
</file>