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698DA7">
      <w:pPr>
        <w:pStyle w:val="3"/>
        <w:spacing w:before="81" w:line="222" w:lineRule="auto"/>
        <w:jc w:val="center"/>
        <w:outlineLvl w:val="0"/>
        <w:rPr>
          <w:rFonts w:asciiTheme="minorEastAsia" w:hAnsiTheme="minorEastAsia" w:eastAsiaTheme="minorEastAsia" w:cstheme="minorEastAsia"/>
          <w:spacing w:val="21"/>
          <w:sz w:val="40"/>
          <w:szCs w:val="40"/>
          <w:lang w:eastAsia="zh-CN"/>
        </w:rPr>
      </w:pPr>
      <w:r>
        <w:rPr>
          <w:rFonts w:hint="eastAsia" w:asciiTheme="minorEastAsia" w:hAnsiTheme="minorEastAsia" w:eastAsiaTheme="minorEastAsia" w:cstheme="minorEastAsia"/>
          <w:spacing w:val="21"/>
          <w:sz w:val="40"/>
          <w:szCs w:val="40"/>
          <w:lang w:eastAsia="zh-CN"/>
        </w:rPr>
        <w:t>技术响应方案</w:t>
      </w:r>
    </w:p>
    <w:p w14:paraId="7250C348">
      <w:pPr>
        <w:spacing w:line="360" w:lineRule="auto"/>
        <w:ind w:firstLine="408" w:firstLineChars="200"/>
        <w:rPr>
          <w:rFonts w:asciiTheme="minorEastAsia" w:hAnsiTheme="minorEastAsia" w:eastAsiaTheme="minorEastAsia" w:cstheme="minorEastAsia"/>
          <w:spacing w:val="2"/>
          <w:sz w:val="20"/>
          <w:szCs w:val="20"/>
          <w:lang w:eastAsia="zh-CN"/>
        </w:rPr>
      </w:pPr>
    </w:p>
    <w:p w14:paraId="5E7F930A">
      <w:pPr>
        <w:spacing w:line="360" w:lineRule="auto"/>
        <w:ind w:firstLine="408" w:firstLineChars="200"/>
        <w:rPr>
          <w:rFonts w:asciiTheme="minorEastAsia" w:hAnsiTheme="minorEastAsia" w:eastAsiaTheme="minorEastAsia" w:cstheme="minorEastAsia"/>
          <w:lang w:eastAsia="zh-CN"/>
        </w:rPr>
      </w:pPr>
      <w:r>
        <w:rPr>
          <w:rFonts w:hint="eastAsia" w:asciiTheme="minorEastAsia" w:hAnsiTheme="minorEastAsia" w:eastAsiaTheme="minorEastAsia" w:cstheme="minorEastAsia"/>
          <w:spacing w:val="2"/>
          <w:sz w:val="20"/>
          <w:szCs w:val="20"/>
          <w:lang w:eastAsia="zh-CN"/>
        </w:rPr>
        <w:t>格式自拟，包含但不限于</w:t>
      </w:r>
      <w:r>
        <w:rPr>
          <w:rFonts w:hint="eastAsia" w:asciiTheme="minorEastAsia" w:hAnsiTheme="minorEastAsia" w:eastAsiaTheme="minorEastAsia" w:cstheme="minorEastAsia"/>
          <w:spacing w:val="2"/>
          <w:sz w:val="20"/>
          <w:szCs w:val="20"/>
          <w:lang w:val="en-US" w:eastAsia="zh-CN"/>
        </w:rPr>
        <w:t>技术参数、</w:t>
      </w:r>
      <w:r>
        <w:rPr>
          <w:rFonts w:hint="eastAsia" w:ascii="宋体" w:hAnsi="宋体" w:eastAsia="宋体" w:cs="宋体"/>
          <w:sz w:val="19"/>
          <w:szCs w:val="19"/>
          <w:lang w:val="en-US" w:eastAsia="zh-CN"/>
        </w:rPr>
        <w:t>周期及质量</w:t>
      </w:r>
      <w:r>
        <w:rPr>
          <w:rFonts w:hint="eastAsia" w:asciiTheme="minorEastAsia" w:hAnsiTheme="minorEastAsia" w:eastAsiaTheme="minorEastAsia" w:cstheme="minorEastAsia"/>
          <w:spacing w:val="2"/>
          <w:sz w:val="20"/>
          <w:szCs w:val="20"/>
          <w:lang w:val="en-US" w:eastAsia="zh-CN"/>
        </w:rPr>
        <w:t>、</w:t>
      </w:r>
      <w:r>
        <w:rPr>
          <w:rFonts w:hint="eastAsia" w:ascii="宋体" w:hAnsi="宋体" w:eastAsia="宋体" w:cs="宋体"/>
          <w:sz w:val="19"/>
          <w:szCs w:val="19"/>
          <w:lang w:val="en-US" w:eastAsia="zh-CN"/>
        </w:rPr>
        <w:t>应急保障措施、</w:t>
      </w:r>
      <w:r>
        <w:rPr>
          <w:rFonts w:hint="eastAsia"/>
          <w:spacing w:val="-1"/>
        </w:rPr>
        <w:t>质量</w:t>
      </w:r>
      <w:r>
        <w:rPr>
          <w:rFonts w:hint="eastAsia"/>
          <w:spacing w:val="-1"/>
          <w:lang w:val="en-US" w:eastAsia="zh-CN"/>
        </w:rPr>
        <w:t>保障、</w:t>
      </w:r>
      <w:r>
        <w:rPr>
          <w:rFonts w:hint="eastAsia" w:ascii="宋体" w:hAnsi="宋体" w:eastAsia="宋体" w:cs="宋体"/>
          <w:spacing w:val="-1"/>
          <w:sz w:val="19"/>
          <w:szCs w:val="19"/>
          <w:lang w:eastAsia="zh-CN" w:bidi="ar"/>
        </w:rPr>
        <w:t>售</w:t>
      </w:r>
      <w:r>
        <w:rPr>
          <w:rFonts w:hint="eastAsia" w:ascii="宋体" w:hAnsi="宋体" w:eastAsia="宋体" w:cs="宋体"/>
          <w:sz w:val="19"/>
          <w:szCs w:val="19"/>
          <w:lang w:eastAsia="zh-CN" w:bidi="ar"/>
        </w:rPr>
        <w:t>后服务、</w:t>
      </w:r>
      <w:r>
        <w:rPr>
          <w:rFonts w:hint="eastAsia" w:ascii="宋体" w:hAnsi="宋体" w:eastAsia="宋体" w:cs="宋体"/>
          <w:spacing w:val="-3"/>
          <w:sz w:val="19"/>
          <w:szCs w:val="19"/>
          <w:lang w:eastAsia="zh-CN" w:bidi="ar"/>
        </w:rPr>
        <w:t>业</w:t>
      </w:r>
      <w:r>
        <w:rPr>
          <w:rFonts w:hint="eastAsia" w:ascii="宋体" w:hAnsi="宋体" w:eastAsia="宋体" w:cs="宋体"/>
          <w:spacing w:val="-2"/>
          <w:sz w:val="19"/>
          <w:szCs w:val="19"/>
          <w:lang w:eastAsia="zh-CN" w:bidi="ar"/>
        </w:rPr>
        <w:t>绩</w:t>
      </w:r>
      <w:r>
        <w:rPr>
          <w:rFonts w:hint="eastAsia" w:asciiTheme="minorEastAsia" w:hAnsiTheme="minorEastAsia" w:eastAsiaTheme="minorEastAsia" w:cstheme="minorEastAsia"/>
          <w:spacing w:val="2"/>
          <w:sz w:val="20"/>
          <w:szCs w:val="20"/>
          <w:lang w:eastAsia="zh-CN"/>
        </w:rPr>
        <w:t>等。</w:t>
      </w:r>
    </w:p>
    <w:p w14:paraId="60C0F962">
      <w:pPr>
        <w:pStyle w:val="6"/>
        <w:ind w:firstLine="960"/>
        <w:rPr>
          <w:rFonts w:hint="default" w:asciiTheme="minorEastAsia" w:hAnsiTheme="minorEastAsia" w:cstheme="minorEastAsia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bookmarkStart w:id="0" w:name="_GoBack"/>
      <w:bookmarkEnd w:id="0"/>
    </w:p>
    <w:p w14:paraId="3DAE6D1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BE1414"/>
    <w:rsid w:val="35BE1414"/>
    <w:rsid w:val="73614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paragraph" w:styleId="2">
    <w:name w:val="heading 2"/>
    <w:basedOn w:val="1"/>
    <w:next w:val="1"/>
    <w:qFormat/>
    <w:uiPriority w:val="0"/>
    <w:pPr>
      <w:spacing w:line="360" w:lineRule="auto"/>
      <w:jc w:val="center"/>
      <w:outlineLvl w:val="1"/>
    </w:pPr>
    <w:rPr>
      <w:rFonts w:ascii="宋体" w:hAnsi="宋体"/>
      <w:b/>
      <w:sz w:val="2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semiHidden/>
    <w:qFormat/>
    <w:uiPriority w:val="0"/>
    <w:rPr>
      <w:rFonts w:ascii="宋体" w:hAnsi="宋体" w:eastAsia="宋体" w:cs="宋体"/>
      <w:sz w:val="18"/>
      <w:szCs w:val="18"/>
    </w:r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49</Words>
  <Characters>49</Characters>
  <Lines>0</Lines>
  <Paragraphs>0</Paragraphs>
  <TotalTime>0</TotalTime>
  <ScaleCrop>false</ScaleCrop>
  <LinksUpToDate>false</LinksUpToDate>
  <CharactersWithSpaces>49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2025-06-24T07:01:00Z</dcterms:created>
  <dc:creator>公 瑾－</dc:creator>
  <cp:lastModifiedBy>公 瑾－</cp:lastModifiedBy>
  <dcterms:modified xsi:type="dcterms:W3CDTF">2025-07-16T07:09:49Z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E3F9D43AA9084ADB8774A295A0411EC8_11</vt:lpwstr>
  </property>
  <property fmtid="{D5CDD505-2E9C-101B-9397-08002B2CF9AE}" pid="4" name="KSOTemplateDocerSaveRecord">
    <vt:lpwstr>eyJoZGlkIjoiMmM5MTIxYmFmZjM4OWU1OGZkNzM4ZjM3MzdkYjQxNzEiLCJ1c2VySWQiOiIxMDg4NjYyMDg1In0=</vt:lpwstr>
  </property>
</Properties>
</file>