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D8044F">
      <w:pPr>
        <w:pStyle w:val="4"/>
        <w:adjustRightInd w:val="0"/>
        <w:snapToGrid w:val="0"/>
        <w:spacing w:line="360" w:lineRule="auto"/>
        <w:ind w:firstLine="562" w:firstLineChars="200"/>
        <w:jc w:val="center"/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质量保证</w:t>
      </w:r>
    </w:p>
    <w:p w14:paraId="0C3BDC89">
      <w:pPr>
        <w:pStyle w:val="4"/>
        <w:adjustRightInd w:val="0"/>
        <w:snapToGrid w:val="0"/>
        <w:spacing w:line="360" w:lineRule="auto"/>
        <w:ind w:firstLine="480" w:firstLineChars="200"/>
        <w:jc w:val="center"/>
        <w:rPr>
          <w:rFonts w:hint="eastAsia" w:ascii="仿宋" w:hAnsi="仿宋" w:eastAsia="仿宋" w:cs="仿宋"/>
          <w:bCs/>
          <w:sz w:val="24"/>
          <w:szCs w:val="24"/>
          <w:lang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Cs/>
          <w:sz w:val="24"/>
        </w:rPr>
        <w:t>（根据</w:t>
      </w:r>
      <w:r>
        <w:rPr>
          <w:rFonts w:hint="eastAsia" w:ascii="仿宋" w:hAnsi="仿宋" w:eastAsia="仿宋" w:cs="仿宋"/>
          <w:bCs/>
          <w:sz w:val="24"/>
          <w:lang w:val="en-US" w:eastAsia="zh-CN"/>
        </w:rPr>
        <w:t>评标</w:t>
      </w:r>
      <w:r>
        <w:rPr>
          <w:rFonts w:hint="eastAsia" w:ascii="仿宋" w:hAnsi="仿宋" w:eastAsia="仿宋" w:cs="仿宋"/>
          <w:bCs/>
          <w:sz w:val="24"/>
        </w:rPr>
        <w:t>办法，自主编写方案）</w:t>
      </w:r>
    </w:p>
    <w:p w14:paraId="050F4D6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72F3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2025-07-03T07:41:06Z</dcterms:created>
  <dc:creator>DELL</dc:creator>
  <cp:lastModifiedBy>To  encounter</cp:lastModifiedBy>
  <dcterms:modified xsi:type="dcterms:W3CDTF">2025-07-03T07:41:21Z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eyJoZGlkIjoiZmY2MGE3NzI4MDUwMzliYjZjYmMzZmQ4N2QwMWY5ZmQiLCJ1c2VySWQiOiIxMTk3NzI3MDgzIn0=</vt:lpwstr>
  </property>
  <property fmtid="{D5CDD505-2E9C-101B-9397-08002B2CF9AE}" pid="4" name="ICV">
    <vt:lpwstr>4D271DBD6C454E43B35BA4DCBDB20192_12</vt:lpwstr>
  </property>
</Properties>
</file>