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C6924">
      <w:pPr>
        <w:pStyle w:val="12"/>
        <w:outlineLvl w:val="1"/>
      </w:pPr>
      <w:r>
        <w:t>3.商务和服务响应偏离表</w:t>
      </w:r>
    </w:p>
    <w:p w14:paraId="40938296">
      <w:pPr>
        <w:bidi w:val="0"/>
        <w:jc w:val="center"/>
        <w:outlineLvl w:val="9"/>
        <w:rPr>
          <w:color w:val="000000"/>
        </w:rPr>
      </w:pPr>
      <w:bookmarkStart w:id="0" w:name="_Toc24237"/>
      <w:r>
        <w:rPr>
          <w:rFonts w:hint="eastAsia" w:ascii="Arial" w:hAnsi="Arial" w:eastAsia="宋体" w:cs="Times New Roman"/>
          <w:b/>
          <w:color w:val="000000"/>
          <w:kern w:val="2"/>
          <w:sz w:val="28"/>
          <w:szCs w:val="22"/>
          <w:lang w:val="en-US" w:eastAsia="zh-CN" w:bidi="ar-SA"/>
        </w:rPr>
        <w:t>商务和技术响应偏离表</w:t>
      </w:r>
      <w:bookmarkEnd w:id="0"/>
    </w:p>
    <w:p w14:paraId="5153EBAF">
      <w:pPr>
        <w:kinsoku w:val="0"/>
        <w:spacing w:line="480" w:lineRule="auto"/>
        <w:ind w:left="1269" w:hanging="1280" w:hangingChars="4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10"/>
        <w:tblW w:w="94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217"/>
        <w:gridCol w:w="3423"/>
        <w:gridCol w:w="2812"/>
        <w:gridCol w:w="1150"/>
      </w:tblGrid>
      <w:tr w14:paraId="6B657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noWrap w:val="0"/>
            <w:vAlign w:val="center"/>
          </w:tcPr>
          <w:p w14:paraId="678B5969">
            <w:pPr>
              <w:pStyle w:val="7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 xml:space="preserve"> 序号</w:t>
            </w:r>
          </w:p>
        </w:tc>
        <w:tc>
          <w:tcPr>
            <w:tcW w:w="1217" w:type="dxa"/>
            <w:noWrap w:val="0"/>
            <w:vAlign w:val="center"/>
          </w:tcPr>
          <w:p w14:paraId="4B0540AA">
            <w:pPr>
              <w:pStyle w:val="7"/>
              <w:spacing w:line="48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 xml:space="preserve"> 商务条款</w:t>
            </w:r>
          </w:p>
        </w:tc>
        <w:tc>
          <w:tcPr>
            <w:tcW w:w="3423" w:type="dxa"/>
            <w:noWrap w:val="0"/>
            <w:vAlign w:val="center"/>
          </w:tcPr>
          <w:p w14:paraId="47536902">
            <w:pPr>
              <w:pStyle w:val="7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商务要求内容</w:t>
            </w:r>
          </w:p>
        </w:tc>
        <w:tc>
          <w:tcPr>
            <w:tcW w:w="2812" w:type="dxa"/>
            <w:noWrap w:val="0"/>
            <w:vAlign w:val="center"/>
          </w:tcPr>
          <w:p w14:paraId="33839C49">
            <w:pPr>
              <w:pStyle w:val="7"/>
              <w:spacing w:line="48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响应文件响应商务内容</w:t>
            </w:r>
          </w:p>
        </w:tc>
        <w:tc>
          <w:tcPr>
            <w:tcW w:w="1150" w:type="dxa"/>
            <w:noWrap w:val="0"/>
            <w:vAlign w:val="center"/>
          </w:tcPr>
          <w:p w14:paraId="1490E59C">
            <w:pPr>
              <w:pStyle w:val="7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偏离说明</w:t>
            </w:r>
          </w:p>
        </w:tc>
      </w:tr>
      <w:tr w14:paraId="08773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24D9393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17" w:type="dxa"/>
            <w:noWrap w:val="0"/>
            <w:vAlign w:val="top"/>
          </w:tcPr>
          <w:p w14:paraId="5B4ECAA4">
            <w:pPr>
              <w:bidi w:val="0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交货期</w:t>
            </w:r>
          </w:p>
        </w:tc>
        <w:tc>
          <w:tcPr>
            <w:tcW w:w="3423" w:type="dxa"/>
            <w:noWrap w:val="0"/>
            <w:vAlign w:val="center"/>
          </w:tcPr>
          <w:p w14:paraId="38B8723E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合同签订之日起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5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个日历日内完成交付、安装及调试</w:t>
            </w:r>
          </w:p>
        </w:tc>
        <w:tc>
          <w:tcPr>
            <w:tcW w:w="2812" w:type="dxa"/>
            <w:noWrap w:val="0"/>
            <w:vAlign w:val="center"/>
          </w:tcPr>
          <w:p w14:paraId="2487FE3F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2CFB0A27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  <w:tr w14:paraId="0CC6D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543EA82E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17" w:type="dxa"/>
            <w:noWrap w:val="0"/>
            <w:vAlign w:val="top"/>
          </w:tcPr>
          <w:p w14:paraId="12B49F91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质保期</w:t>
            </w:r>
          </w:p>
        </w:tc>
        <w:tc>
          <w:tcPr>
            <w:tcW w:w="3423" w:type="dxa"/>
            <w:noWrap w:val="0"/>
            <w:vAlign w:val="top"/>
          </w:tcPr>
          <w:p w14:paraId="5E21E8DA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质保期为验收合格通过之日起3年</w:t>
            </w:r>
          </w:p>
        </w:tc>
        <w:tc>
          <w:tcPr>
            <w:tcW w:w="2812" w:type="dxa"/>
            <w:noWrap w:val="0"/>
            <w:vAlign w:val="top"/>
          </w:tcPr>
          <w:p w14:paraId="6AC6D0C1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  <w:noWrap w:val="0"/>
            <w:vAlign w:val="top"/>
          </w:tcPr>
          <w:p w14:paraId="4B8B074C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  <w:tr w14:paraId="673B5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4A046123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17" w:type="dxa"/>
            <w:noWrap w:val="0"/>
            <w:vAlign w:val="top"/>
          </w:tcPr>
          <w:p w14:paraId="1D4F4129">
            <w:pPr>
              <w:bidi w:val="0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交货地点</w:t>
            </w:r>
          </w:p>
        </w:tc>
        <w:tc>
          <w:tcPr>
            <w:tcW w:w="3423" w:type="dxa"/>
            <w:noWrap w:val="0"/>
            <w:vAlign w:val="top"/>
          </w:tcPr>
          <w:p w14:paraId="2FF5829E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西安邮电大学指定地点</w:t>
            </w:r>
          </w:p>
        </w:tc>
        <w:tc>
          <w:tcPr>
            <w:tcW w:w="2812" w:type="dxa"/>
            <w:noWrap w:val="0"/>
            <w:vAlign w:val="top"/>
          </w:tcPr>
          <w:p w14:paraId="019737E7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  <w:noWrap w:val="0"/>
            <w:vAlign w:val="top"/>
          </w:tcPr>
          <w:p w14:paraId="2667139D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  <w:tr w14:paraId="2309C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62AC0B0D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17" w:type="dxa"/>
            <w:noWrap w:val="0"/>
            <w:vAlign w:val="top"/>
          </w:tcPr>
          <w:p w14:paraId="51DB9D16">
            <w:pPr>
              <w:bidi w:val="0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支付方式</w:t>
            </w:r>
          </w:p>
        </w:tc>
        <w:tc>
          <w:tcPr>
            <w:tcW w:w="3423" w:type="dxa"/>
            <w:noWrap w:val="0"/>
            <w:vAlign w:val="top"/>
          </w:tcPr>
          <w:p w14:paraId="0621887A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合同签订后，待所有货物到达指定地点、安装调试完成并由学校验收合格后，凭供应商开具的全额增值税发票，30日内一次性付清合同款项。</w:t>
            </w:r>
          </w:p>
        </w:tc>
        <w:tc>
          <w:tcPr>
            <w:tcW w:w="2812" w:type="dxa"/>
            <w:noWrap w:val="0"/>
            <w:vAlign w:val="top"/>
          </w:tcPr>
          <w:p w14:paraId="30B82AF0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  <w:noWrap w:val="0"/>
            <w:vAlign w:val="top"/>
          </w:tcPr>
          <w:p w14:paraId="4A433506">
            <w:pPr>
              <w:bidi w:val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</w:tbl>
    <w:p w14:paraId="3A883A5B">
      <w:pPr>
        <w:pStyle w:val="3"/>
        <w:ind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填写说明：供应商应逐条对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采购文件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中</w:t>
      </w:r>
      <w:r>
        <w:rPr>
          <w:rFonts w:hint="eastAsia" w:ascii="宋体" w:hAnsi="宋体" w:cs="宋体"/>
          <w:b/>
          <w:bCs/>
          <w:sz w:val="28"/>
          <w:szCs w:val="28"/>
        </w:rPr>
        <w:t>要求的“商务条款”进行响应说明，并保证响应的真实性。</w:t>
      </w:r>
    </w:p>
    <w:p w14:paraId="7BF0305C">
      <w:pPr>
        <w:pStyle w:val="3"/>
        <w:ind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偏差说明填写：正偏离（标明正偏离内容）、符合。</w:t>
      </w:r>
    </w:p>
    <w:p w14:paraId="4355B993">
      <w:pPr>
        <w:pStyle w:val="3"/>
        <w:ind w:firstLine="0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商务条款不允许负偏离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；</w:t>
      </w:r>
    </w:p>
    <w:p w14:paraId="4A1F7100">
      <w:pPr>
        <w:pStyle w:val="3"/>
        <w:ind w:firstLine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如未填写完整，视为全部响应；</w:t>
      </w:r>
    </w:p>
    <w:p w14:paraId="5BDDC786">
      <w:pPr>
        <w:pStyle w:val="3"/>
        <w:ind w:firstLine="0"/>
        <w:rPr>
          <w:rFonts w:ascii="宋体" w:hAnsi="宋体"/>
          <w:color w:val="000000"/>
          <w:sz w:val="24"/>
          <w:szCs w:val="24"/>
        </w:rPr>
      </w:pPr>
    </w:p>
    <w:p w14:paraId="3ADB0E67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</w:rPr>
      </w:pPr>
    </w:p>
    <w:p w14:paraId="7A619C3C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52E1AD6A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20BBA5C9">
      <w:pPr>
        <w:adjustRightInd w:val="0"/>
        <w:snapToGrid w:val="0"/>
        <w:spacing w:line="480" w:lineRule="auto"/>
        <w:rPr>
          <w:rFonts w:ascii="宋体" w:hAnsi="宋体"/>
          <w:color w:val="000000"/>
          <w:sz w:val="24"/>
          <w:szCs w:val="24"/>
        </w:rPr>
        <w:sectPr>
          <w:footerReference r:id="rId4" w:type="first"/>
          <w:footerReference r:id="rId3" w:type="default"/>
          <w:pgSz w:w="11906" w:h="16838"/>
          <w:pgMar w:top="1440" w:right="1519" w:bottom="1440" w:left="1519" w:header="850" w:footer="992" w:gutter="0"/>
          <w:pgNumType w:fmt="decimal"/>
          <w:cols w:space="720" w:num="1"/>
          <w:titlePg/>
          <w:rtlGutter w:val="0"/>
          <w:docGrid w:type="linesAndChars" w:linePitch="385" w:charSpace="2396"/>
        </w:sectPr>
      </w:pPr>
      <w:r>
        <w:rPr>
          <w:rFonts w:hint="eastAsia" w:ascii="宋体" w:hAnsi="宋体" w:cs="宋体"/>
          <w:color w:val="000000"/>
          <w:sz w:val="24"/>
          <w:szCs w:val="24"/>
        </w:rPr>
        <w:t>日    期：年月日</w:t>
      </w:r>
    </w:p>
    <w:p w14:paraId="5C134DD1">
      <w:pPr>
        <w:pStyle w:val="9"/>
        <w:ind w:firstLine="280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/>
          <w:sz w:val="28"/>
          <w:szCs w:val="28"/>
        </w:rPr>
        <w:t>表2、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技术响应偏差表</w:t>
      </w:r>
    </w:p>
    <w:tbl>
      <w:tblPr>
        <w:tblStyle w:val="10"/>
        <w:tblW w:w="86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864"/>
        <w:gridCol w:w="1792"/>
        <w:gridCol w:w="1530"/>
        <w:gridCol w:w="1500"/>
      </w:tblGrid>
      <w:tr w14:paraId="25E48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vAlign w:val="center"/>
          </w:tcPr>
          <w:p w14:paraId="441CD193">
            <w:pPr>
              <w:pStyle w:val="7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64" w:type="dxa"/>
            <w:vAlign w:val="center"/>
          </w:tcPr>
          <w:p w14:paraId="22DF4A9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采购文件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  <w:p w14:paraId="055E62EE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技术要求</w:t>
            </w:r>
          </w:p>
        </w:tc>
        <w:tc>
          <w:tcPr>
            <w:tcW w:w="1792" w:type="dxa"/>
            <w:vAlign w:val="center"/>
          </w:tcPr>
          <w:p w14:paraId="0A424F38">
            <w:pPr>
              <w:pStyle w:val="7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响应文件</w:t>
            </w:r>
          </w:p>
          <w:p w14:paraId="1F443BC5">
            <w:pPr>
              <w:pStyle w:val="7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技术内容</w:t>
            </w:r>
          </w:p>
        </w:tc>
        <w:tc>
          <w:tcPr>
            <w:tcW w:w="1530" w:type="dxa"/>
            <w:vAlign w:val="center"/>
          </w:tcPr>
          <w:p w14:paraId="2F3007F0">
            <w:pPr>
              <w:pStyle w:val="7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偏差说明</w:t>
            </w:r>
          </w:p>
        </w:tc>
        <w:tc>
          <w:tcPr>
            <w:tcW w:w="1500" w:type="dxa"/>
            <w:vAlign w:val="center"/>
          </w:tcPr>
          <w:p w14:paraId="73B46CB8">
            <w:pPr>
              <w:pStyle w:val="7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C05F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79EC191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  <w:vAlign w:val="center"/>
          </w:tcPr>
          <w:p w14:paraId="3D7F566E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  <w:vAlign w:val="center"/>
          </w:tcPr>
          <w:p w14:paraId="416236E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Align w:val="center"/>
          </w:tcPr>
          <w:p w14:paraId="2D83A18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  <w:vAlign w:val="center"/>
          </w:tcPr>
          <w:p w14:paraId="5287BF7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3AB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305E681A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61C6A66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200BE63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2D71049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4222971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DB9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49F96BF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3E9868B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0A314FE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5C23C5E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3629955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D2B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E9A20B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236EEE7F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16EBFFFA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40EE92A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32CB399F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D64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8FFBA6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16DF354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51DF389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7EEE0E6E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24A133E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900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13264A0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1A3E575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0C046C2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14C1F89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3C211C5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17C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707A897A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63B27C8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4014DA9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3F5A773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09DF2F3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045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</w:tcPr>
          <w:p w14:paraId="304E0475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115BC4D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72FCF4F2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28FD984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7C4D1378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34B3F1F">
      <w:pPr>
        <w:pStyle w:val="7"/>
        <w:ind w:firstLine="562" w:firstLineChars="200"/>
        <w:jc w:val="lef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填写说明：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请按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采购文件</w:t>
      </w:r>
      <w:r>
        <w:rPr>
          <w:rFonts w:hint="eastAsia" w:asciiTheme="minorEastAsia" w:hAnsiTheme="minorEastAsia" w:cstheme="minorEastAsia"/>
          <w:sz w:val="28"/>
          <w:szCs w:val="28"/>
        </w:rPr>
        <w:t>技术要求的内容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，逐条对应响应文件的“采购要求”</w:t>
      </w:r>
      <w:r>
        <w:rPr>
          <w:rFonts w:hint="eastAsia" w:asciiTheme="minorEastAsia" w:hAnsiTheme="minorEastAsia" w:cstheme="minorEastAsia"/>
          <w:sz w:val="28"/>
          <w:szCs w:val="28"/>
        </w:rPr>
        <w:t>中的技术要求认真填写本表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。偏差说明填写：正偏离（标明正偏离内容及正偏离的证明材料的页码）、符合（标明主要技术参数证明材料页码）或负偏离。</w:t>
      </w:r>
    </w:p>
    <w:p w14:paraId="69298602">
      <w:pPr>
        <w:pStyle w:val="7"/>
        <w:ind w:firstLine="560" w:firstLineChars="200"/>
        <w:jc w:val="lef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8BCA10E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718A0612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35637572">
      <w:pPr>
        <w:adjustRightInd w:val="0"/>
        <w:snapToGrid w:val="0"/>
        <w:spacing w:line="480" w:lineRule="auto"/>
      </w:pPr>
      <w:r>
        <w:rPr>
          <w:rFonts w:hint="eastAsia" w:ascii="宋体" w:hAnsi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631C33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74F725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974F725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4F889A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FBD7A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FBD7A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99DEBF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BBF732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BBF732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01EE6"/>
    <w:rsid w:val="00520A74"/>
    <w:rsid w:val="05C90B19"/>
    <w:rsid w:val="0CD13927"/>
    <w:rsid w:val="25B54415"/>
    <w:rsid w:val="2A4C2E6E"/>
    <w:rsid w:val="31A67308"/>
    <w:rsid w:val="36F11025"/>
    <w:rsid w:val="3FC92B3F"/>
    <w:rsid w:val="525641C8"/>
    <w:rsid w:val="56810440"/>
    <w:rsid w:val="57B7551B"/>
    <w:rsid w:val="5B241D4B"/>
    <w:rsid w:val="62005B18"/>
    <w:rsid w:val="62E33669"/>
    <w:rsid w:val="75E43AEF"/>
    <w:rsid w:val="7AC664F9"/>
    <w:rsid w:val="7D0609D6"/>
    <w:rsid w:val="7E6D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styleId="3">
    <w:name w:val="Normal Indent"/>
    <w:basedOn w:val="1"/>
    <w:next w:val="4"/>
    <w:qFormat/>
    <w:uiPriority w:val="99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6"/>
    <w:qFormat/>
    <w:uiPriority w:val="99"/>
    <w:rPr>
      <w:kern w:val="0"/>
      <w:sz w:val="20"/>
      <w:szCs w:val="20"/>
    </w:rPr>
  </w:style>
  <w:style w:type="paragraph" w:customStyle="1" w:styleId="6">
    <w:name w:val="标题 2 Char1"/>
    <w:basedOn w:val="1"/>
    <w:qFormat/>
    <w:uiPriority w:val="99"/>
    <w:rPr>
      <w:rFonts w:cs="Calibri"/>
    </w:rPr>
  </w:style>
  <w:style w:type="paragraph" w:styleId="7">
    <w:name w:val="Plain Text"/>
    <w:basedOn w:val="1"/>
    <w:qFormat/>
    <w:uiPriority w:val="0"/>
    <w:rPr>
      <w:rFonts w:hAnsi="Courier New"/>
      <w:kern w:val="2"/>
      <w:sz w:val="21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Body Text First Indent"/>
    <w:basedOn w:val="5"/>
    <w:next w:val="1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488</Words>
  <Characters>491</Characters>
  <Lines>0</Lines>
  <Paragraphs>0</Paragraphs>
  <TotalTime>0</TotalTime>
  <ScaleCrop>false</ScaleCrop>
  <LinksUpToDate>false</LinksUpToDate>
  <CharactersWithSpaces>512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2025-03-18T02:46:00Z</dcterms:created>
  <dc:creator>Administrator</dc:creator>
  <cp:lastModifiedBy>微信用户</cp:lastModifiedBy>
  <dcterms:modified xsi:type="dcterms:W3CDTF">2025-07-16T05:01:27Z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eyJoZGlkIjoiNDZkNmVlZDIzN2FmMzY0MDhmNGVhMzcyMTk3YzIyMzAiLCJ1c2VySWQiOiIxMzAxNTI2OTI0In0=</vt:lpwstr>
  </property>
  <property fmtid="{D5CDD505-2E9C-101B-9397-08002B2CF9AE}" pid="4" name="ICV">
    <vt:lpwstr>90C2DF9298A14982BD3496C5AE8B1FE3_12</vt:lpwstr>
  </property>
</Properties>
</file>