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C111D">
      <w:pPr>
        <w:pStyle w:val="6"/>
        <w:spacing w:before="120" w:after="120" w:line="413" w:lineRule="auto"/>
        <w:outlineLvl w:val="2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 </w:t>
      </w:r>
      <w:r>
        <w:rPr>
          <w:rFonts w:hint="eastAsia" w:eastAsia="宋体" w:cs="宋体"/>
          <w:b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sz w:val="28"/>
          <w:szCs w:val="28"/>
        </w:rPr>
        <w:t>近</w:t>
      </w:r>
      <w:r>
        <w:rPr>
          <w:rFonts w:hint="eastAsia" w:ascii="宋体" w:hAnsi="宋体" w:eastAsia="宋体" w:cs="宋体"/>
          <w:b/>
          <w:sz w:val="28"/>
          <w:szCs w:val="28"/>
          <w:lang w:val="en-US"/>
        </w:rPr>
        <w:t>3</w:t>
      </w:r>
      <w:r>
        <w:rPr>
          <w:rFonts w:hint="eastAsia" w:ascii="宋体" w:hAnsi="宋体" w:eastAsia="宋体" w:cs="宋体"/>
          <w:b/>
          <w:sz w:val="28"/>
          <w:szCs w:val="28"/>
        </w:rPr>
        <w:t>年完成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的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类似业绩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情况表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0"/>
        <w:gridCol w:w="5409"/>
      </w:tblGrid>
      <w:tr w14:paraId="782EE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923E68">
            <w:pPr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54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984D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FF0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29EE1C">
            <w:pPr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项目所在地</w:t>
            </w:r>
          </w:p>
        </w:tc>
        <w:tc>
          <w:tcPr>
            <w:tcW w:w="54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761C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F67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65C505">
            <w:pPr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发包人名称</w:t>
            </w:r>
          </w:p>
        </w:tc>
        <w:tc>
          <w:tcPr>
            <w:tcW w:w="54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F457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ECB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A2A32C">
            <w:pPr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发包人地址</w:t>
            </w:r>
          </w:p>
        </w:tc>
        <w:tc>
          <w:tcPr>
            <w:tcW w:w="54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D5D4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E4D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171686">
            <w:pPr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发包人电话</w:t>
            </w:r>
          </w:p>
        </w:tc>
        <w:tc>
          <w:tcPr>
            <w:tcW w:w="54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80E78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394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F20B09">
            <w:pPr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签约合同价</w:t>
            </w:r>
          </w:p>
        </w:tc>
        <w:tc>
          <w:tcPr>
            <w:tcW w:w="54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DB3CF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A75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87B659">
            <w:pPr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开工日期</w:t>
            </w:r>
          </w:p>
        </w:tc>
        <w:tc>
          <w:tcPr>
            <w:tcW w:w="54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3167F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E97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853F56">
            <w:pPr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完工日期</w:t>
            </w:r>
          </w:p>
        </w:tc>
        <w:tc>
          <w:tcPr>
            <w:tcW w:w="54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F1C1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A25D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F38AD73">
            <w:pPr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承担的工作</w:t>
            </w:r>
          </w:p>
        </w:tc>
        <w:tc>
          <w:tcPr>
            <w:tcW w:w="54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C087A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6D4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00CBB0">
            <w:pPr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工程质量</w:t>
            </w:r>
          </w:p>
        </w:tc>
        <w:tc>
          <w:tcPr>
            <w:tcW w:w="54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F8DF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3AE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80716E">
            <w:pPr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项目经理</w:t>
            </w:r>
          </w:p>
        </w:tc>
        <w:tc>
          <w:tcPr>
            <w:tcW w:w="54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E401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FCD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15176E">
            <w:pPr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技术负责人</w:t>
            </w:r>
          </w:p>
        </w:tc>
        <w:tc>
          <w:tcPr>
            <w:tcW w:w="54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87AA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17BE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ED83EC">
            <w:pPr>
              <w:ind w:firstLine="600" w:firstLineChars="2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总监理工程师及电话</w:t>
            </w:r>
          </w:p>
        </w:tc>
        <w:tc>
          <w:tcPr>
            <w:tcW w:w="54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689E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7424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F0FBC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合同项目描述</w:t>
            </w:r>
          </w:p>
        </w:tc>
        <w:tc>
          <w:tcPr>
            <w:tcW w:w="54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2FE0E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C75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7483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54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4769C7D">
            <w:pPr>
              <w:ind w:firstLine="360" w:firstLineChars="1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98DCEDF">
      <w:pPr>
        <w:tabs>
          <w:tab w:val="left" w:pos="998"/>
        </w:tabs>
        <w:spacing w:before="20"/>
        <w:ind w:left="578"/>
        <w:rPr>
          <w:rFonts w:hint="eastAsia" w:ascii="宋体" w:hAnsi="宋体" w:eastAsia="宋体" w:cs="宋体"/>
          <w:sz w:val="21"/>
          <w:szCs w:val="21"/>
        </w:rPr>
      </w:pPr>
    </w:p>
    <w:p w14:paraId="6B935F00">
      <w:pPr>
        <w:spacing w:line="480" w:lineRule="auto"/>
        <w:jc w:val="center"/>
        <w:outlineLvl w:val="3"/>
        <w:rPr>
          <w:rFonts w:hint="eastAsia" w:ascii="宋体" w:hAnsi="宋体" w:eastAsia="宋体" w:cs="宋体"/>
          <w:sz w:val="24"/>
          <w:szCs w:val="24"/>
        </w:rPr>
      </w:pPr>
      <w:bookmarkStart w:id="0" w:name="_Toc13382_WPSOffice_Level3"/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  <w:bookmarkEnd w:id="0"/>
    </w:p>
    <w:p w14:paraId="55968C8D">
      <w:pPr>
        <w:spacing w:line="480" w:lineRule="auto"/>
        <w:jc w:val="center"/>
        <w:outlineLvl w:val="2"/>
        <w:rPr>
          <w:rFonts w:hint="eastAsia" w:ascii="宋体" w:hAnsi="宋体" w:eastAsia="宋体" w:cs="宋体"/>
          <w:sz w:val="24"/>
          <w:szCs w:val="24"/>
        </w:rPr>
      </w:pPr>
      <w:bookmarkStart w:id="1" w:name="_Toc10235_WPSOffice_Level3"/>
      <w:r>
        <w:rPr>
          <w:rFonts w:hint="eastAsia" w:ascii="宋体" w:hAnsi="宋体" w:eastAsia="宋体" w:cs="宋体"/>
          <w:sz w:val="24"/>
          <w:szCs w:val="24"/>
        </w:rPr>
        <w:t>法定代表人（或委托代理人）：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（签名）</w:t>
      </w:r>
      <w:bookmarkEnd w:id="1"/>
    </w:p>
    <w:p w14:paraId="52771793">
      <w:pPr>
        <w:spacing w:line="480" w:lineRule="auto"/>
        <w:ind w:firstLine="480"/>
        <w:jc w:val="center"/>
        <w:outlineLvl w:val="2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bookmarkStart w:id="2" w:name="_Toc23563_WPSOffice_Level3"/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bookmarkEnd w:id="2"/>
    </w:p>
    <w:p w14:paraId="6453BA71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/>
        </w:rPr>
        <w:t>每张表格只填写一个项目，并标明序号；</w:t>
      </w:r>
    </w:p>
    <w:p w14:paraId="08C8BD0B">
      <w:pPr>
        <w:keepNext w:val="0"/>
        <w:keepLines w:val="0"/>
        <w:widowControl/>
        <w:suppressLineNumbers w:val="0"/>
        <w:spacing w:line="360" w:lineRule="auto"/>
        <w:ind w:left="479" w:leftChars="228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</w:rPr>
        <w:t>提供2022年1月1日以来同类工程施工项目的业绩证明文件（同类工程指建筑工程施工，证明文件指施工合同协议书）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  <w:bookmarkStart w:id="3" w:name="_GoBack"/>
      <w:bookmarkEnd w:id="3"/>
    </w:p>
    <w:p w14:paraId="5D273A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51237"/>
    <w:rsid w:val="6FB5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beforeLines="0" w:after="120" w:afterLines="0" w:line="400" w:lineRule="exact"/>
      <w:jc w:val="left"/>
      <w:outlineLvl w:val="2"/>
    </w:pPr>
    <w:rPr>
      <w:rFonts w:ascii="宋体" w:hAnsi="宋体"/>
      <w:b/>
      <w:bCs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/>
      <w:kern w:val="0"/>
      <w:szCs w:val="20"/>
    </w:rPr>
  </w:style>
  <w:style w:type="paragraph" w:customStyle="1" w:styleId="6">
    <w:name w:val="样式 标题 3 + (中文) 黑体 小四 非加粗 段前: 7.8 磅 段后: 0 磅 行距: 固定值 20 磅"/>
    <w:basedOn w:val="3"/>
    <w:qFormat/>
    <w:uiPriority w:val="0"/>
    <w:pPr>
      <w:spacing w:before="0" w:beforeLines="0" w:after="0" w:afterLines="0" w:line="400" w:lineRule="exact"/>
    </w:pPr>
    <w:rPr>
      <w:rFonts w:eastAsia="黑体" w:cs="宋体"/>
      <w:b w:val="0"/>
      <w:bCs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2025-07-18T03:03:00Z</dcterms:created>
  <dc:creator>琢</dc:creator>
  <cp:lastModifiedBy>琢</cp:lastModifiedBy>
  <dcterms:modified xsi:type="dcterms:W3CDTF">2025-07-18T03:05:11Z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B83EAC53915A43BD822851B714A92FBD_11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