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DF788">
      <w:pPr>
        <w:spacing w:before="156" w:beforeLines="50"/>
        <w:ind w:firstLine="241"/>
        <w:jc w:val="center"/>
        <w:rPr>
          <w:rFonts w:hint="eastAsia"/>
          <w:b/>
          <w:bCs/>
          <w:sz w:val="24"/>
          <w:highlight w:val="none"/>
        </w:rPr>
      </w:pPr>
      <w:r>
        <w:rPr>
          <w:rFonts w:ascii="宋体" w:hAnsi="宋体" w:eastAsia="宋体" w:cs="宋体"/>
          <w:b/>
          <w:bCs/>
          <w:color w:val="333333"/>
          <w:sz w:val="39"/>
          <w:szCs w:val="39"/>
          <w:highlight w:val="none"/>
          <w:lang w:eastAsia="zh-CN"/>
        </w:rPr>
        <w:t>拟签订采购合同文本</w:t>
      </w:r>
    </w:p>
    <w:p w14:paraId="5E0FD2DA">
      <w:pPr>
        <w:spacing w:before="156" w:beforeLines="50"/>
        <w:ind w:firstLine="241"/>
        <w:jc w:val="center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（仅供参考）</w:t>
      </w:r>
    </w:p>
    <w:p w14:paraId="47A12D69">
      <w:pPr>
        <w:jc w:val="center"/>
        <w:rPr>
          <w:rFonts w:hint="eastAsia" w:ascii="宋体" w:hAnsi="宋体"/>
          <w:b/>
          <w:sz w:val="24"/>
          <w:highlight w:val="none"/>
        </w:rPr>
      </w:pPr>
    </w:p>
    <w:p w14:paraId="57CFC80C">
      <w:pPr>
        <w:jc w:val="center"/>
        <w:rPr>
          <w:rFonts w:hint="eastAsia" w:ascii="宋体" w:hAnsi="宋体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政府采购合同</w:t>
      </w:r>
    </w:p>
    <w:p w14:paraId="3A9ADF7B">
      <w:pPr>
        <w:spacing w:line="360" w:lineRule="auto"/>
        <w:ind w:firstLine="482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color w:val="FF0000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D999EAD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 w14:paraId="271D1FA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标准组织服务，确保各项服务达到要求，同时乙方做好售后服务。</w:t>
      </w:r>
    </w:p>
    <w:p w14:paraId="32E6171E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 w14:paraId="5794B2BA">
      <w:pPr>
        <w:spacing w:line="360" w:lineRule="auto"/>
        <w:ind w:left="420" w:left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78BD2ABA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 w14:paraId="2E826681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合同总价包含项目报价</w:t>
      </w:r>
      <w:r>
        <w:rPr>
          <w:rFonts w:ascii="宋体" w:hAnsi="宋体"/>
          <w:sz w:val="24"/>
          <w:highlight w:val="none"/>
        </w:rPr>
        <w:t>、其他费用</w:t>
      </w:r>
      <w:r>
        <w:rPr>
          <w:rFonts w:hint="eastAsia" w:ascii="宋体" w:hAnsi="宋体"/>
          <w:sz w:val="24"/>
          <w:highlight w:val="none"/>
        </w:rPr>
        <w:t>及应缴纳的全部税款等费用。</w:t>
      </w:r>
    </w:p>
    <w:p w14:paraId="1D72579E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合同总价一次包死，不受市场价格变化的影响，并作为结算的唯一依据。</w:t>
      </w:r>
    </w:p>
    <w:p w14:paraId="044452D4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306EB2C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（一）结算单位：采购人结算，在付款前，必须开具发票给采购人。</w:t>
      </w:r>
    </w:p>
    <w:p w14:paraId="412C8B07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（二）付款方式：乙方完成所有的服务，并提供验收报告给甲方，甲方组织验收，验收合格后乙方向甲方开具全额完税销售发票；甲方在收到发票后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10 </w:t>
      </w:r>
      <w:r>
        <w:rPr>
          <w:rFonts w:hint="eastAsia" w:ascii="宋体" w:hAnsi="宋体" w:cs="宋体"/>
          <w:sz w:val="24"/>
          <w:highlight w:val="none"/>
        </w:rPr>
        <w:t>天内支付合同总金额的100%。</w:t>
      </w:r>
    </w:p>
    <w:p w14:paraId="181BD8F5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四、项目实施条件</w:t>
      </w:r>
    </w:p>
    <w:p w14:paraId="2AB0BA3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（一）项目实施地点：陕西国防工业职业技术学院指定地点。</w:t>
      </w:r>
    </w:p>
    <w:p w14:paraId="1A98311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（二）项目完工期：合同签订之日起</w:t>
      </w:r>
      <w:r>
        <w:rPr>
          <w:rFonts w:hint="eastAsia" w:ascii="宋体" w:hAnsi="宋体"/>
          <w:sz w:val="24"/>
          <w:highlight w:val="none"/>
          <w:u w:val="single"/>
        </w:rPr>
        <w:t>__120__</w:t>
      </w:r>
      <w:r>
        <w:rPr>
          <w:rFonts w:hint="eastAsia" w:ascii="宋体" w:hAnsi="宋体"/>
          <w:sz w:val="24"/>
          <w:highlight w:val="none"/>
        </w:rPr>
        <w:t>日历日内。</w:t>
      </w:r>
    </w:p>
    <w:p w14:paraId="0B8F245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（三）项目质保期：验收合格通过之日起 </w:t>
      </w:r>
      <w:r>
        <w:rPr>
          <w:rFonts w:hint="eastAsia" w:ascii="宋体" w:hAnsi="宋体"/>
          <w:sz w:val="24"/>
          <w:highlight w:val="none"/>
          <w:u w:val="single"/>
        </w:rPr>
        <w:t xml:space="preserve"> 1 </w:t>
      </w:r>
      <w:r>
        <w:rPr>
          <w:rFonts w:hint="eastAsia" w:ascii="宋体" w:hAnsi="宋体"/>
          <w:sz w:val="24"/>
          <w:highlight w:val="none"/>
        </w:rPr>
        <w:t>年，不能低</w:t>
      </w:r>
      <w:bookmarkStart w:id="0" w:name="_GoBack"/>
      <w:bookmarkEnd w:id="0"/>
      <w:r>
        <w:rPr>
          <w:rFonts w:hint="eastAsia" w:ascii="宋体" w:hAnsi="宋体"/>
          <w:sz w:val="24"/>
          <w:highlight w:val="none"/>
        </w:rPr>
        <w:t>于官方质保时间。</w:t>
      </w:r>
    </w:p>
    <w:p w14:paraId="6EA6E26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（四）售后服务响应时间（质保期内）：</w:t>
      </w:r>
      <w:r>
        <w:rPr>
          <w:rFonts w:hint="eastAsia" w:ascii="宋体" w:hAnsi="宋体"/>
          <w:sz w:val="24"/>
          <w:highlight w:val="none"/>
          <w:u w:val="single"/>
        </w:rPr>
        <w:t xml:space="preserve"> 1 </w:t>
      </w:r>
      <w:r>
        <w:rPr>
          <w:rFonts w:hint="eastAsia" w:ascii="宋体" w:hAnsi="宋体"/>
          <w:sz w:val="24"/>
          <w:highlight w:val="none"/>
        </w:rPr>
        <w:t>天内，产品出现质量问题，免费换新；</w:t>
      </w:r>
      <w:r>
        <w:rPr>
          <w:rFonts w:hint="eastAsia" w:ascii="宋体" w:hAnsi="宋体"/>
          <w:sz w:val="24"/>
          <w:highlight w:val="none"/>
          <w:u w:val="single"/>
        </w:rPr>
        <w:t xml:space="preserve"> 1 </w:t>
      </w:r>
      <w:r>
        <w:rPr>
          <w:rFonts w:hint="eastAsia" w:ascii="宋体" w:hAnsi="宋体"/>
          <w:sz w:val="24"/>
          <w:highlight w:val="none"/>
        </w:rPr>
        <w:t>天后，产品出现质量问题，应及时响应（包括电话、微信、QQ等）；及时响应无法解决时，需</w:t>
      </w:r>
      <w:r>
        <w:rPr>
          <w:rFonts w:hint="eastAsia" w:ascii="宋体" w:hAnsi="宋体"/>
          <w:sz w:val="24"/>
          <w:highlight w:val="none"/>
          <w:u w:val="single"/>
        </w:rPr>
        <w:t xml:space="preserve"> 12 </w:t>
      </w:r>
      <w:r>
        <w:rPr>
          <w:rFonts w:hint="eastAsia" w:ascii="宋体" w:hAnsi="宋体"/>
          <w:sz w:val="24"/>
          <w:highlight w:val="none"/>
        </w:rPr>
        <w:t>小时内到达现场，</w:t>
      </w:r>
      <w:r>
        <w:rPr>
          <w:rFonts w:hint="eastAsia" w:ascii="宋体" w:hAnsi="宋体"/>
          <w:sz w:val="24"/>
          <w:highlight w:val="none"/>
          <w:u w:val="single"/>
        </w:rPr>
        <w:t xml:space="preserve"> 6 </w:t>
      </w:r>
      <w:r>
        <w:rPr>
          <w:rFonts w:hint="eastAsia" w:ascii="宋体" w:hAnsi="宋体"/>
          <w:sz w:val="24"/>
          <w:highlight w:val="none"/>
        </w:rPr>
        <w:t>小时内修复；如在</w:t>
      </w:r>
      <w:r>
        <w:rPr>
          <w:rFonts w:hint="eastAsia" w:ascii="宋体" w:hAnsi="宋体"/>
          <w:sz w:val="24"/>
          <w:highlight w:val="none"/>
          <w:u w:val="single"/>
        </w:rPr>
        <w:t xml:space="preserve"> 12 </w:t>
      </w:r>
      <w:r>
        <w:rPr>
          <w:rFonts w:hint="eastAsia" w:ascii="宋体" w:hAnsi="宋体"/>
          <w:sz w:val="24"/>
          <w:highlight w:val="none"/>
        </w:rPr>
        <w:t>小时内无法修复，则提供部件冗余服务或采取应急措施，提供相同产品或不低于故障产品规格档次的备用产品供采购人使用，以确保货物的正常使用。</w:t>
      </w:r>
    </w:p>
    <w:p w14:paraId="4D3F8CE3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 w14:paraId="2F1CC8F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 w14:paraId="18E83E5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59B9BA62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 w14:paraId="02EDB224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</w:p>
    <w:p w14:paraId="737B4714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（二）人员培训：</w:t>
      </w:r>
      <w:r>
        <w:rPr>
          <w:rFonts w:hint="eastAsia" w:ascii="宋体" w:hAnsi="宋体"/>
          <w:sz w:val="24"/>
          <w:highlight w:val="none"/>
        </w:rPr>
        <w:t>免费为使用单位培训操作人员至能达到操作要求。</w:t>
      </w:r>
    </w:p>
    <w:p w14:paraId="062B454A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（三）服务承诺：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</w:t>
      </w:r>
    </w:p>
    <w:p w14:paraId="06D9F9B0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 w14:paraId="3A96E9D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（一）按照《中华人民共和国民法典》中的相关条款执行。</w:t>
      </w:r>
    </w:p>
    <w:p w14:paraId="17D7E909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</w:t>
      </w:r>
      <w:r>
        <w:rPr>
          <w:rFonts w:ascii="宋体" w:hAnsi="宋体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不能满足技术要求，陕西国防工业职业技术学院有权终止合同，甚至对供方违约行为进行追究。</w:t>
      </w:r>
    </w:p>
    <w:p w14:paraId="07397EAA">
      <w:pPr>
        <w:spacing w:line="360" w:lineRule="auto"/>
        <w:ind w:firstLine="480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（三）如有纠纷，双方友好协商解决，协商不成时可诉讼到甲方所在地人民法院解决。</w:t>
      </w:r>
    </w:p>
    <w:p w14:paraId="69B7C9DA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 w14:paraId="7C99308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由采购人负责组织验收或者邀请有关专家、质检机构、采购代理机构共同进行验收,验收费用由成交</w:t>
      </w:r>
      <w:r>
        <w:rPr>
          <w:rFonts w:ascii="宋体" w:hAnsi="宋体"/>
          <w:sz w:val="24"/>
          <w:highlight w:val="none"/>
        </w:rPr>
        <w:t>供应商</w:t>
      </w:r>
      <w:r>
        <w:rPr>
          <w:rFonts w:hint="eastAsia" w:ascii="宋体" w:hAnsi="宋体"/>
          <w:sz w:val="24"/>
          <w:highlight w:val="none"/>
        </w:rPr>
        <w:t>支付(备注：如有验收须向采购代理机构支付金额2000-3000元不等)；验收合格须交接项目的全部资料，并填写项目验收报告单。验收须以合同、谈判及</w:t>
      </w:r>
      <w:r>
        <w:rPr>
          <w:rFonts w:ascii="宋体" w:hAnsi="宋体"/>
          <w:sz w:val="24"/>
          <w:highlight w:val="none"/>
        </w:rPr>
        <w:t>响应文件</w:t>
      </w:r>
      <w:r>
        <w:rPr>
          <w:rFonts w:hint="eastAsia" w:ascii="宋体" w:hAnsi="宋体"/>
          <w:sz w:val="24"/>
          <w:highlight w:val="none"/>
        </w:rPr>
        <w:t>、澄清、及国家相应的标准、规范等为依据。</w:t>
      </w:r>
    </w:p>
    <w:p w14:paraId="7B0A9DEB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 w14:paraId="611873E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（一）陕西国防工业职业技术学院在合同的履行期间以及履行期后，可以随时检查项目的执行情况，对采购标准、采购内容进行调查核实，并对发现的问题进行处理。</w:t>
      </w:r>
    </w:p>
    <w:p w14:paraId="738EB60D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（二）本合同一式六份，甲方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四份，乙方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一份，采购代理</w:t>
      </w:r>
      <w:r>
        <w:rPr>
          <w:rFonts w:ascii="宋体" w:hAnsi="宋体"/>
          <w:sz w:val="24"/>
          <w:highlight w:val="none"/>
        </w:rPr>
        <w:t>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 w14:paraId="380BAD24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磋商文件、响应文件也是合同的组成部分，合同中未约定的以磋商文件、响应文件为准。</w:t>
      </w:r>
    </w:p>
    <w:p w14:paraId="3DE19A1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</w:p>
    <w:p w14:paraId="6517AD82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 w14:paraId="1E7C6585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 w14:paraId="19369039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37384367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 w14:paraId="395BFF0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 w14:paraId="7259132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 w14:paraId="5CAA7920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45E897D1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65D08A4F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 w14:paraId="0A286784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4F3AACDC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 w14:paraId="1555A0D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 w14:paraId="28F71335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 w14:paraId="72BADFB5">
      <w:pPr>
        <w:pStyle w:val="2"/>
        <w:rPr>
          <w:highlight w:val="none"/>
        </w:rPr>
      </w:pPr>
    </w:p>
    <w:p w14:paraId="0DCEF8D2">
      <w:pPr>
        <w:spacing w:line="360" w:lineRule="auto"/>
        <w:jc w:val="center"/>
        <w:rPr>
          <w:rFonts w:hint="eastAsia"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</w:p>
    <w:p w14:paraId="7BED537C"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</w:p>
    <w:p w14:paraId="0CE474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3F5D9D"/>
    <w:rsid w:val="39EB6200"/>
    <w:rsid w:val="518B234A"/>
    <w:rsid w:val="7DE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2025-07-18T07:00:26Z</dcterms:created>
  <dc:creator>Administrator</dc:creator>
  <cp:lastModifiedBy>开源</cp:lastModifiedBy>
  <dcterms:modified xsi:type="dcterms:W3CDTF">2025-07-18T09:28:40Z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3A325E5978C3484BA90FC4877579C6F8_12</vt:lpwstr>
  </property>
</Properties>
</file>