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C3602">
      <w:pPr>
        <w:pStyle w:val="5"/>
        <w:spacing w:line="336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技术响应与偏离表</w:t>
      </w:r>
    </w:p>
    <w:p w14:paraId="5EAFD4B9">
      <w:pPr>
        <w:pStyle w:val="5"/>
        <w:spacing w:line="336" w:lineRule="auto"/>
        <w:ind w:firstLine="240" w:firstLine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2433"/>
        <w:gridCol w:w="2272"/>
        <w:gridCol w:w="1642"/>
        <w:gridCol w:w="1146"/>
      </w:tblGrid>
      <w:tr w14:paraId="3394E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2" w:type="pct"/>
            <w:noWrap w:val="0"/>
            <w:vAlign w:val="center"/>
          </w:tcPr>
          <w:p w14:paraId="7512744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27" w:type="pct"/>
            <w:noWrap w:val="0"/>
            <w:vAlign w:val="center"/>
          </w:tcPr>
          <w:p w14:paraId="508ECC1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招标技术要求</w:t>
            </w:r>
          </w:p>
        </w:tc>
        <w:tc>
          <w:tcPr>
            <w:tcW w:w="1333" w:type="pct"/>
            <w:noWrap w:val="0"/>
            <w:vAlign w:val="center"/>
          </w:tcPr>
          <w:p w14:paraId="1DD8688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投标响应情况</w:t>
            </w:r>
          </w:p>
        </w:tc>
        <w:tc>
          <w:tcPr>
            <w:tcW w:w="963" w:type="pct"/>
            <w:noWrap w:val="0"/>
            <w:vAlign w:val="center"/>
          </w:tcPr>
          <w:p w14:paraId="7657CCA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672" w:type="pct"/>
            <w:noWrap w:val="0"/>
            <w:vAlign w:val="center"/>
          </w:tcPr>
          <w:p w14:paraId="4D51949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02338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2" w:type="pct"/>
            <w:noWrap w:val="0"/>
            <w:vAlign w:val="center"/>
          </w:tcPr>
          <w:p w14:paraId="30301B8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427" w:type="pct"/>
            <w:noWrap w:val="0"/>
            <w:vAlign w:val="center"/>
          </w:tcPr>
          <w:p w14:paraId="50660A3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3" w:type="pct"/>
            <w:noWrap w:val="0"/>
            <w:vAlign w:val="center"/>
          </w:tcPr>
          <w:p w14:paraId="4C6907AE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345537B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A60C73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C7FA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2" w:type="pct"/>
            <w:noWrap w:val="0"/>
            <w:vAlign w:val="center"/>
          </w:tcPr>
          <w:p w14:paraId="27B4E43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427" w:type="pct"/>
            <w:noWrap w:val="0"/>
            <w:vAlign w:val="center"/>
          </w:tcPr>
          <w:p w14:paraId="57EBFAA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3" w:type="pct"/>
            <w:noWrap w:val="0"/>
            <w:vAlign w:val="center"/>
          </w:tcPr>
          <w:p w14:paraId="6E9C1E8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63BE0ED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2" w:type="pct"/>
            <w:noWrap w:val="0"/>
            <w:vAlign w:val="center"/>
          </w:tcPr>
          <w:p w14:paraId="1E57373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A88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2" w:type="pct"/>
            <w:noWrap w:val="0"/>
            <w:vAlign w:val="center"/>
          </w:tcPr>
          <w:p w14:paraId="097B112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427" w:type="pct"/>
            <w:noWrap w:val="0"/>
            <w:vAlign w:val="center"/>
          </w:tcPr>
          <w:p w14:paraId="6228ED0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3" w:type="pct"/>
            <w:noWrap w:val="0"/>
            <w:vAlign w:val="center"/>
          </w:tcPr>
          <w:p w14:paraId="68DF3E3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2BC367E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2" w:type="pct"/>
            <w:noWrap w:val="0"/>
            <w:vAlign w:val="center"/>
          </w:tcPr>
          <w:p w14:paraId="3958347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6D4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2" w:type="pct"/>
            <w:noWrap w:val="0"/>
            <w:vAlign w:val="center"/>
          </w:tcPr>
          <w:p w14:paraId="09B018E5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427" w:type="pct"/>
            <w:noWrap w:val="0"/>
            <w:vAlign w:val="center"/>
          </w:tcPr>
          <w:p w14:paraId="711EA95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3" w:type="pct"/>
            <w:noWrap w:val="0"/>
            <w:vAlign w:val="center"/>
          </w:tcPr>
          <w:p w14:paraId="3C389D8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7615EF2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2" w:type="pct"/>
            <w:noWrap w:val="0"/>
            <w:vAlign w:val="center"/>
          </w:tcPr>
          <w:p w14:paraId="26475D5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6166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2" w:type="pct"/>
            <w:noWrap w:val="0"/>
            <w:vAlign w:val="center"/>
          </w:tcPr>
          <w:p w14:paraId="74F2791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427" w:type="pct"/>
            <w:noWrap w:val="0"/>
            <w:vAlign w:val="center"/>
          </w:tcPr>
          <w:p w14:paraId="19DFD22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3" w:type="pct"/>
            <w:noWrap w:val="0"/>
            <w:vAlign w:val="center"/>
          </w:tcPr>
          <w:p w14:paraId="6DB9D3A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3CC29AED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2" w:type="pct"/>
            <w:noWrap w:val="0"/>
            <w:vAlign w:val="center"/>
          </w:tcPr>
          <w:p w14:paraId="774A3156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5F4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2" w:type="pct"/>
            <w:noWrap w:val="0"/>
            <w:vAlign w:val="center"/>
          </w:tcPr>
          <w:p w14:paraId="2B53E91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1427" w:type="pct"/>
            <w:noWrap w:val="0"/>
            <w:vAlign w:val="center"/>
          </w:tcPr>
          <w:p w14:paraId="466FBE8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3" w:type="pct"/>
            <w:noWrap w:val="0"/>
            <w:vAlign w:val="center"/>
          </w:tcPr>
          <w:p w14:paraId="21C3169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6003AC9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72" w:type="pct"/>
            <w:noWrap w:val="0"/>
            <w:vAlign w:val="center"/>
          </w:tcPr>
          <w:p w14:paraId="48C610E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317F84A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105C8A72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1、“招标技术要求”一栏应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章 3.3技术要求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的内容</w:t>
      </w:r>
      <w:r>
        <w:rPr>
          <w:rFonts w:hint="eastAsia" w:ascii="仿宋" w:hAnsi="仿宋" w:eastAsia="仿宋" w:cs="仿宋"/>
          <w:sz w:val="24"/>
        </w:rPr>
        <w:t>；</w:t>
      </w:r>
    </w:p>
    <w:p w14:paraId="7B0D17BE">
      <w:p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2、“投标响应情况”一栏应对照招标技术要求一一对应响应；</w:t>
      </w:r>
      <w:r>
        <w:rPr>
          <w:rFonts w:hint="eastAsia" w:ascii="仿宋" w:hAnsi="仿宋" w:eastAsia="仿宋" w:cs="仿宋"/>
          <w:sz w:val="24"/>
          <w:lang w:val="en-US" w:eastAsia="zh-CN"/>
        </w:rPr>
        <w:t>若为硬件</w:t>
      </w:r>
      <w:r>
        <w:rPr>
          <w:rFonts w:hint="eastAsia" w:ascii="仿宋" w:hAnsi="仿宋" w:eastAsia="仿宋" w:cs="仿宋"/>
          <w:sz w:val="24"/>
        </w:rPr>
        <w:t>必须详细填写投标产品的具体参数</w:t>
      </w:r>
      <w:r>
        <w:rPr>
          <w:rFonts w:hint="eastAsia" w:ascii="仿宋" w:hAnsi="仿宋" w:eastAsia="仿宋" w:cs="仿宋"/>
          <w:sz w:val="24"/>
          <w:lang w:eastAsia="zh-CN"/>
        </w:rPr>
        <w:t>；</w:t>
      </w:r>
    </w:p>
    <w:p w14:paraId="408EC4B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3、“偏离情况”一栏应如实填写“正偏离”、“负偏离”或“无偏离”；</w:t>
      </w:r>
    </w:p>
    <w:p w14:paraId="1855CB89">
      <w:pPr>
        <w:spacing w:line="360" w:lineRule="auto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4、投标人应完整响应招标技术要求，并逐条填写《技术响应与偏离表》。</w:t>
      </w:r>
      <w:r>
        <w:rPr>
          <w:rFonts w:hint="eastAsia" w:ascii="仿宋" w:hAnsi="仿宋" w:eastAsia="仿宋" w:cs="仿宋"/>
          <w:sz w:val="24"/>
          <w:lang w:eastAsia="zh-CN"/>
        </w:rPr>
        <w:t>“</w:t>
      </w:r>
      <w:r>
        <w:rPr>
          <w:rFonts w:hint="eastAsia" w:ascii="仿宋" w:hAnsi="仿宋" w:eastAsia="仿宋" w:cs="仿宋"/>
          <w:sz w:val="24"/>
          <w:lang w:val="en-US" w:eastAsia="zh-CN"/>
        </w:rPr>
        <w:t>说明</w:t>
      </w:r>
      <w:r>
        <w:rPr>
          <w:rFonts w:hint="eastAsia" w:ascii="仿宋" w:hAnsi="仿宋" w:eastAsia="仿宋" w:cs="仿宋"/>
          <w:sz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lang w:val="en-US" w:eastAsia="zh-CN"/>
        </w:rPr>
        <w:t>一栏应填写【“★”和“▲”号参数或功能点】的佐证材料页码。</w:t>
      </w:r>
    </w:p>
    <w:p w14:paraId="0842C9E8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00400690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投标人名称(公章)：____________</w:t>
      </w:r>
    </w:p>
    <w:p w14:paraId="482854DE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619A8E60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2077A841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133DC405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6F4F411D">
      <w:pPr>
        <w:pStyle w:val="5"/>
        <w:spacing w:line="336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后附</w:t>
      </w:r>
      <w:r>
        <w:rPr>
          <w:rFonts w:hint="eastAsia" w:ascii="仿宋" w:hAnsi="仿宋" w:eastAsia="仿宋" w:cs="仿宋"/>
          <w:sz w:val="24"/>
          <w:lang w:val="en-US" w:eastAsia="zh-CN"/>
        </w:rPr>
        <w:t>佐证材料。</w:t>
      </w:r>
      <w:bookmarkStart w:id="0" w:name="_GoBack"/>
      <w:bookmarkEnd w:id="0"/>
    </w:p>
    <w:p w14:paraId="5469EF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1E03AA9"/>
    <w:rsid w:val="2767068C"/>
    <w:rsid w:val="44B804EE"/>
    <w:rsid w:val="69180FCC"/>
    <w:rsid w:val="6A2E2A0D"/>
    <w:rsid w:val="6D5A4CDD"/>
    <w:rsid w:val="7C4014BD"/>
    <w:rsid w:val="7FCC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5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248</Characters>
  <Lines>0</Lines>
  <Paragraphs>0</Paragraphs>
  <TotalTime>0</TotalTime>
  <ScaleCrop>false</ScaleCrop>
  <LinksUpToDate>false</LinksUpToDate>
  <CharactersWithSpaces>257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2025-07-18T12:06:33Z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