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版本号：【KRDL】K1-250612720250719001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小学教师专业技能实训室建设项目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【KRDL】K1-2506127</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小学教师专业技能实训室建设项目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【KRDL】K1-2506127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小学教师专业技能实训室建设项目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小学教师专业技能实训室建设项目，主要包括购置智慧黑板、教师中控台、教师桌、学生凳、实验桌、实验柜及各类小学科学实验器械与材料等，同时对教室内部环境进行简单的文化提升。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采购包1：374,500.00元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符合采购人与成交供应商签订的买卖合同；符合招标、投标文件的技术要求、商务要求；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小学教师专业技能实训室建设项目，主要包括购置智慧黑板、教师中控台、教师桌、学生凳、实验桌、实验柜及各类小学科学实验器械与材料等，同时对教室内部环境进行简单的文化提升。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374,500.00</w:t>
      </w:r>
    </w:p>
    <w:p>
      <w:pPr>
        <w:pStyle w:val="null3"/>
      </w:pPr>
      <w:r>
        <w:rPr>
          <w:rFonts w:ascii="仿宋_GB2312" w:hAnsi="仿宋_GB2312" w:cs="仿宋_GB2312" w:eastAsia="仿宋_GB2312"/>
        </w:rPr>
        <w:t>采购包最高限价（元）: 374,500.00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实训室仪器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标的名称：实训室仪器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70"/>
              <w:gridCol w:w="170"/>
              <w:gridCol w:w="798"/>
              <w:gridCol w:w="1029"/>
              <w:gridCol w:w="215"/>
              <w:gridCol w:w="170"/>
            </w:tblGrid>
            <w:tr>
              <w:tc>
                <w:tcPr>
                  <w:tcW w:type="dxa" w:w="1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序号</w:t>
                  </w:r>
                </w:p>
              </w:tc>
              <w:tc>
                <w:tcPr>
                  <w:tcW w:type="dxa" w:w="1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设备类型</w:t>
                  </w:r>
                </w:p>
              </w:tc>
              <w:tc>
                <w:tcPr>
                  <w:tcW w:type="dxa" w:w="7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设备名称</w:t>
                  </w:r>
                </w:p>
              </w:tc>
              <w:tc>
                <w:tcPr>
                  <w:tcW w:type="dxa" w:w="10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主要功能和技术要求</w:t>
                  </w:r>
                </w:p>
              </w:tc>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数量</w:t>
                  </w:r>
                </w:p>
              </w:tc>
              <w:tc>
                <w:tcPr>
                  <w:tcW w:type="dxa" w:w="1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单位</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多媒体显示与教学</w:t>
                  </w: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智慧黑板（含互动）</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一、基础要求</w:t>
                  </w:r>
                  <w:r>
                    <w:br/>
                  </w:r>
                  <w:r>
                    <w:rPr>
                      <w:rFonts w:ascii="仿宋_GB2312" w:hAnsi="仿宋_GB2312" w:cs="仿宋_GB2312" w:eastAsia="仿宋_GB2312"/>
                      <w:sz w:val="24"/>
                      <w:shd w:fill="FFFFFF" w:val="clear"/>
                    </w:rPr>
                    <w:t>1. 黑板由两块书写黑板和一块显示黑板拼接而成，整个黑板可以满足白板笔、无尘粉笔与普通粉笔书写。整个黑板结构无推拉，书写黑板和显示黑板无缝对接，可实现整块黑板在同一平面书写。模块化设计与安装，维护与拆卸方便。产品整体尺寸：宽≥4200mm，高≥1200mm，厚≤70mm。</w:t>
                  </w:r>
                  <w:r>
                    <w:br/>
                  </w:r>
                  <w:r>
                    <w:rPr>
                      <w:rFonts w:ascii="仿宋_GB2312" w:hAnsi="仿宋_GB2312" w:cs="仿宋_GB2312" w:eastAsia="仿宋_GB2312"/>
                      <w:sz w:val="24"/>
                      <w:shd w:fill="FFFFFF" w:val="clear"/>
                    </w:rPr>
                    <w:t>2. 黑板主副屏采用免工具拆卸式卡扣拼接，打开电脑一侧的副屏，电脑和主机芯脱离副屏无另外支撑，即可进行维护。</w:t>
                  </w:r>
                </w:p>
                <w:p>
                  <w:pPr>
                    <w:pStyle w:val="null3"/>
                    <w:jc w:val="both"/>
                  </w:pPr>
                  <w:r>
                    <w:rPr>
                      <w:rFonts w:ascii="仿宋_GB2312" w:hAnsi="仿宋_GB2312" w:cs="仿宋_GB2312" w:eastAsia="仿宋_GB2312"/>
                      <w:sz w:val="24"/>
                      <w:shd w:fill="FFFFFF" w:val="clear"/>
                    </w:rPr>
                    <w:t>3. 黑板采用86英寸纳米触控屏，亮度≥350cd/</w:t>
                  </w:r>
                  <w:r>
                    <w:rPr>
                      <w:rFonts w:ascii="仿宋_GB2312" w:hAnsi="仿宋_GB2312" w:cs="仿宋_GB2312" w:eastAsia="仿宋_GB2312"/>
                      <w:sz w:val="24"/>
                      <w:shd w:fill="FFFFFF" w:val="clear"/>
                    </w:rPr>
                    <w:t>㎡，响应速度</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8ms</w:t>
                  </w:r>
                  <w:r>
                    <w:rPr>
                      <w:rFonts w:ascii="仿宋_GB2312" w:hAnsi="仿宋_GB2312" w:cs="仿宋_GB2312" w:eastAsia="仿宋_GB2312"/>
                      <w:sz w:val="24"/>
                      <w:shd w:fill="FFFFFF" w:val="clear"/>
                    </w:rPr>
                    <w:t>。</w:t>
                  </w:r>
                  <w:r>
                    <w:br/>
                  </w:r>
                  <w:r>
                    <w:rPr>
                      <w:rFonts w:ascii="仿宋_GB2312" w:hAnsi="仿宋_GB2312" w:cs="仿宋_GB2312" w:eastAsia="仿宋_GB2312"/>
                      <w:sz w:val="24"/>
                      <w:shd w:fill="FFFFFF" w:val="clear"/>
                    </w:rPr>
                    <w:t xml:space="preserve">4. </w:t>
                  </w:r>
                  <w:r>
                    <w:rPr>
                      <w:rFonts w:ascii="仿宋_GB2312" w:hAnsi="仿宋_GB2312" w:cs="仿宋_GB2312" w:eastAsia="仿宋_GB2312"/>
                      <w:sz w:val="24"/>
                      <w:shd w:fill="FFFFFF" w:val="clear"/>
                    </w:rPr>
                    <w:t>自带嵌入式安卓（</w:t>
                  </w:r>
                  <w:r>
                    <w:rPr>
                      <w:rFonts w:ascii="仿宋_GB2312" w:hAnsi="仿宋_GB2312" w:cs="仿宋_GB2312" w:eastAsia="仿宋_GB2312"/>
                      <w:sz w:val="24"/>
                      <w:shd w:fill="FFFFFF" w:val="clear"/>
                    </w:rPr>
                    <w:t>Android</w:t>
                  </w:r>
                  <w:r>
                    <w:rPr>
                      <w:rFonts w:ascii="仿宋_GB2312" w:hAnsi="仿宋_GB2312" w:cs="仿宋_GB2312" w:eastAsia="仿宋_GB2312"/>
                      <w:sz w:val="24"/>
                      <w:shd w:fill="FFFFFF" w:val="clear"/>
                    </w:rPr>
                    <w:t>）系统，≥</w:t>
                  </w:r>
                  <w:r>
                    <w:rPr>
                      <w:rFonts w:ascii="仿宋_GB2312" w:hAnsi="仿宋_GB2312" w:cs="仿宋_GB2312" w:eastAsia="仿宋_GB2312"/>
                      <w:sz w:val="24"/>
                      <w:shd w:fill="FFFFFF" w:val="clear"/>
                    </w:rPr>
                    <w:t>2G</w:t>
                  </w:r>
                  <w:r>
                    <w:rPr>
                      <w:rFonts w:ascii="仿宋_GB2312" w:hAnsi="仿宋_GB2312" w:cs="仿宋_GB2312" w:eastAsia="仿宋_GB2312"/>
                      <w:sz w:val="24"/>
                      <w:shd w:fill="FFFFFF" w:val="clear"/>
                    </w:rPr>
                    <w:t>内存，≥</w:t>
                  </w:r>
                  <w:r>
                    <w:rPr>
                      <w:rFonts w:ascii="仿宋_GB2312" w:hAnsi="仿宋_GB2312" w:cs="仿宋_GB2312" w:eastAsia="仿宋_GB2312"/>
                      <w:sz w:val="24"/>
                      <w:shd w:fill="FFFFFF" w:val="clear"/>
                    </w:rPr>
                    <w:t>32G</w:t>
                  </w:r>
                  <w:r>
                    <w:rPr>
                      <w:rFonts w:ascii="仿宋_GB2312" w:hAnsi="仿宋_GB2312" w:cs="仿宋_GB2312" w:eastAsia="仿宋_GB2312"/>
                      <w:sz w:val="24"/>
                      <w:shd w:fill="FFFFFF" w:val="clear"/>
                    </w:rPr>
                    <w:t>存储，在该系统下可实现白板书写、</w:t>
                  </w:r>
                  <w:r>
                    <w:rPr>
                      <w:rFonts w:ascii="仿宋_GB2312" w:hAnsi="仿宋_GB2312" w:cs="仿宋_GB2312" w:eastAsia="仿宋_GB2312"/>
                      <w:sz w:val="24"/>
                      <w:shd w:fill="FFFFFF" w:val="clear"/>
                    </w:rPr>
                    <w:t>PPT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Office</w:t>
                  </w:r>
                  <w:r>
                    <w:rPr>
                      <w:rFonts w:ascii="仿宋_GB2312" w:hAnsi="仿宋_GB2312" w:cs="仿宋_GB2312" w:eastAsia="仿宋_GB2312"/>
                      <w:sz w:val="24"/>
                      <w:shd w:fill="FFFFFF" w:val="clear"/>
                    </w:rPr>
                    <w:t>软件使用、多媒体播放、网页浏览等功能，与内置电脑形成双操作系统安全备用，方便老师操作。</w:t>
                  </w:r>
                  <w:r>
                    <w:br/>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采用电容触控技术，手指轻触式多点触控体验（≥</w:t>
                  </w:r>
                  <w:r>
                    <w:rPr>
                      <w:rFonts w:ascii="仿宋_GB2312" w:hAnsi="仿宋_GB2312" w:cs="仿宋_GB2312" w:eastAsia="仿宋_GB2312"/>
                      <w:sz w:val="24"/>
                      <w:shd w:fill="FFFFFF" w:val="clear"/>
                    </w:rPr>
                    <w:t>40</w:t>
                  </w:r>
                  <w:r>
                    <w:rPr>
                      <w:rFonts w:ascii="仿宋_GB2312" w:hAnsi="仿宋_GB2312" w:cs="仿宋_GB2312" w:eastAsia="仿宋_GB2312"/>
                      <w:sz w:val="24"/>
                      <w:shd w:fill="FFFFFF" w:val="clear"/>
                    </w:rPr>
                    <w:t>点触控）；触控连续响应速度小于</w:t>
                  </w:r>
                  <w:r>
                    <w:rPr>
                      <w:rFonts w:ascii="仿宋_GB2312" w:hAnsi="仿宋_GB2312" w:cs="仿宋_GB2312" w:eastAsia="仿宋_GB2312"/>
                      <w:sz w:val="24"/>
                      <w:shd w:fill="FFFFFF" w:val="clear"/>
                    </w:rPr>
                    <w:t>10ms</w:t>
                  </w:r>
                  <w:r>
                    <w:rPr>
                      <w:rFonts w:ascii="仿宋_GB2312" w:hAnsi="仿宋_GB2312" w:cs="仿宋_GB2312" w:eastAsia="仿宋_GB2312"/>
                      <w:sz w:val="24"/>
                      <w:shd w:fill="FFFFFF" w:val="clear"/>
                    </w:rPr>
                    <w:t>，触摸有效识别≤</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毫米。</w:t>
                  </w:r>
                </w:p>
                <w:p>
                  <w:pPr>
                    <w:pStyle w:val="null3"/>
                    <w:jc w:val="both"/>
                  </w:pPr>
                  <w:r>
                    <w:rPr>
                      <w:rFonts w:ascii="仿宋_GB2312" w:hAnsi="仿宋_GB2312" w:cs="仿宋_GB2312" w:eastAsia="仿宋_GB2312"/>
                      <w:sz w:val="24"/>
                      <w:shd w:fill="FFFFFF" w:val="clear"/>
                    </w:rPr>
                    <w:t>二、内置插拔式电脑模块</w:t>
                  </w:r>
                  <w:r>
                    <w:br/>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采用</w:t>
                  </w:r>
                  <w:r>
                    <w:rPr>
                      <w:rFonts w:ascii="仿宋_GB2312" w:hAnsi="仿宋_GB2312" w:cs="仿宋_GB2312" w:eastAsia="仿宋_GB2312"/>
                      <w:sz w:val="24"/>
                      <w:shd w:fill="FFFFFF" w:val="clear"/>
                    </w:rPr>
                    <w:t>80pin Intel</w:t>
                  </w:r>
                  <w:r>
                    <w:rPr>
                      <w:rFonts w:ascii="仿宋_GB2312" w:hAnsi="仿宋_GB2312" w:cs="仿宋_GB2312" w:eastAsia="仿宋_GB2312"/>
                      <w:sz w:val="24"/>
                      <w:shd w:fill="FFFFFF" w:val="clear"/>
                    </w:rPr>
                    <w:t>通用标准接口</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即插即用，易于维护；</w:t>
                  </w:r>
                  <w:r>
                    <w:br/>
                  </w:r>
                  <w:r>
                    <w:rPr>
                      <w:rFonts w:ascii="仿宋_GB2312" w:hAnsi="仿宋_GB2312" w:cs="仿宋_GB2312" w:eastAsia="仿宋_GB2312"/>
                      <w:sz w:val="24"/>
                      <w:shd w:fill="FFFFFF" w:val="clear"/>
                    </w:rPr>
                    <w:t>2.CPU</w:t>
                  </w:r>
                  <w:r>
                    <w:rPr>
                      <w:rFonts w:ascii="仿宋_GB2312" w:hAnsi="仿宋_GB2312" w:cs="仿宋_GB2312" w:eastAsia="仿宋_GB2312"/>
                      <w:sz w:val="24"/>
                      <w:shd w:fill="FFFFFF" w:val="clear"/>
                    </w:rPr>
                    <w:t>采用</w:t>
                  </w:r>
                  <w:r>
                    <w:rPr>
                      <w:rFonts w:ascii="仿宋_GB2312" w:hAnsi="仿宋_GB2312" w:cs="仿宋_GB2312" w:eastAsia="仿宋_GB2312"/>
                      <w:sz w:val="24"/>
                      <w:shd w:fill="FFFFFF" w:val="clear"/>
                    </w:rPr>
                    <w:t>Intel</w:t>
                  </w:r>
                  <w:r>
                    <w:rPr>
                      <w:rFonts w:ascii="仿宋_GB2312" w:hAnsi="仿宋_GB2312" w:cs="仿宋_GB2312" w:eastAsia="仿宋_GB2312"/>
                      <w:sz w:val="24"/>
                      <w:shd w:fill="FFFFFF" w:val="clear"/>
                    </w:rPr>
                    <w:t>第</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代及以上平台处理器酷睿</w:t>
                  </w:r>
                  <w:r>
                    <w:rPr>
                      <w:rFonts w:ascii="仿宋_GB2312" w:hAnsi="仿宋_GB2312" w:cs="仿宋_GB2312" w:eastAsia="仿宋_GB2312"/>
                      <w:sz w:val="24"/>
                      <w:shd w:fill="FFFFFF" w:val="clear"/>
                    </w:rPr>
                    <w:t>I7</w:t>
                  </w:r>
                  <w:r>
                    <w:rPr>
                      <w:rFonts w:ascii="仿宋_GB2312" w:hAnsi="仿宋_GB2312" w:cs="仿宋_GB2312" w:eastAsia="仿宋_GB2312"/>
                      <w:sz w:val="24"/>
                      <w:shd w:fill="FFFFFF" w:val="clear"/>
                    </w:rPr>
                    <w:t>处理器；</w:t>
                  </w:r>
                  <w:r>
                    <w:br/>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内存：≥</w:t>
                  </w:r>
                  <w:r>
                    <w:rPr>
                      <w:rFonts w:ascii="仿宋_GB2312" w:hAnsi="仿宋_GB2312" w:cs="仿宋_GB2312" w:eastAsia="仿宋_GB2312"/>
                      <w:sz w:val="24"/>
                      <w:shd w:fill="FFFFFF" w:val="clear"/>
                    </w:rPr>
                    <w:t>16G DDR4</w:t>
                  </w:r>
                  <w:r>
                    <w:rPr>
                      <w:rFonts w:ascii="仿宋_GB2312" w:hAnsi="仿宋_GB2312" w:cs="仿宋_GB2312" w:eastAsia="仿宋_GB2312"/>
                      <w:sz w:val="24"/>
                      <w:shd w:fill="FFFFFF" w:val="clear"/>
                    </w:rPr>
                    <w:t>；</w:t>
                  </w:r>
                  <w:r>
                    <w:br/>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硬盘：≥</w:t>
                  </w:r>
                  <w:r>
                    <w:rPr>
                      <w:rFonts w:ascii="仿宋_GB2312" w:hAnsi="仿宋_GB2312" w:cs="仿宋_GB2312" w:eastAsia="仿宋_GB2312"/>
                      <w:sz w:val="24"/>
                      <w:shd w:fill="FFFFFF" w:val="clear"/>
                    </w:rPr>
                    <w:t>512G SSD</w:t>
                  </w:r>
                  <w:r>
                    <w:rPr>
                      <w:rFonts w:ascii="仿宋_GB2312" w:hAnsi="仿宋_GB2312" w:cs="仿宋_GB2312" w:eastAsia="仿宋_GB2312"/>
                      <w:sz w:val="24"/>
                      <w:shd w:fill="FFFFFF" w:val="clear"/>
                    </w:rPr>
                    <w:t xml:space="preserve">固态硬盘； </w:t>
                  </w:r>
                  <w:r>
                    <w:br/>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接口：非外扩展具备</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USB</w:t>
                  </w:r>
                  <w:r>
                    <w:rPr>
                      <w:rFonts w:ascii="仿宋_GB2312" w:hAnsi="仿宋_GB2312" w:cs="仿宋_GB2312" w:eastAsia="仿宋_GB2312"/>
                      <w:sz w:val="24"/>
                      <w:shd w:fill="FFFFFF" w:val="clear"/>
                    </w:rPr>
                    <w:t>接口；具有独立非外扩展的视频输出接口：≥</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路</w:t>
                  </w:r>
                  <w:r>
                    <w:rPr>
                      <w:rFonts w:ascii="仿宋_GB2312" w:hAnsi="仿宋_GB2312" w:cs="仿宋_GB2312" w:eastAsia="仿宋_GB2312"/>
                      <w:sz w:val="24"/>
                      <w:shd w:fill="FFFFFF" w:val="clear"/>
                    </w:rPr>
                    <w:t>HDMI</w:t>
                  </w:r>
                  <w:r>
                    <w:rPr>
                      <w:rFonts w:ascii="仿宋_GB2312" w:hAnsi="仿宋_GB2312" w:cs="仿宋_GB2312" w:eastAsia="仿宋_GB2312"/>
                      <w:sz w:val="24"/>
                      <w:shd w:fill="FFFFFF" w:val="clear"/>
                    </w:rPr>
                    <w:t>等；</w:t>
                  </w:r>
                  <w:r>
                    <w:br/>
                  </w:r>
                  <w:r>
                    <w:rPr>
                      <w:rFonts w:ascii="仿宋_GB2312" w:hAnsi="仿宋_GB2312" w:cs="仿宋_GB2312" w:eastAsia="仿宋_GB2312"/>
                      <w:sz w:val="24"/>
                      <w:shd w:fill="FFFFFF" w:val="clear"/>
                    </w:rPr>
                    <w:t>三、教学软件</w:t>
                  </w:r>
                  <w:r>
                    <w:br/>
                  </w: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支持免登录直接使用本地教学工具；</w:t>
                  </w:r>
                  <w:r>
                    <w:br/>
                  </w: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软硬件菜单功能按钮</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图标配备明确中文标识，交互平板双侧快捷键具备一个自定义功能，可自定义常用软件功能如：时钟、截图、计算器、量角器、圆规等；</w:t>
                  </w:r>
                  <w:r>
                    <w:br/>
                  </w:r>
                  <w:r>
                    <w:rPr>
                      <w:rFonts w:ascii="仿宋_GB2312" w:hAnsi="仿宋_GB2312" w:cs="仿宋_GB2312" w:eastAsia="仿宋_GB2312"/>
                      <w:sz w:val="24"/>
                      <w:shd w:fill="FFFFFF" w:val="clear"/>
                    </w:rPr>
                    <w:t xml:space="preserve">3. </w:t>
                  </w:r>
                  <w:r>
                    <w:rPr>
                      <w:rFonts w:ascii="仿宋_GB2312" w:hAnsi="仿宋_GB2312" w:cs="仿宋_GB2312" w:eastAsia="仿宋_GB2312"/>
                      <w:sz w:val="24"/>
                      <w:shd w:fill="FFFFFF" w:val="clear"/>
                    </w:rPr>
                    <w:t>音、视频文件导入到软件中进行播放，可设置循环播放、跨页面播放。视频文件可一键全屏播放，支持截图；</w:t>
                  </w:r>
                  <w:r>
                    <w:br/>
                  </w:r>
                  <w:r>
                    <w:rPr>
                      <w:rFonts w:ascii="仿宋_GB2312" w:hAnsi="仿宋_GB2312" w:cs="仿宋_GB2312" w:eastAsia="仿宋_GB2312"/>
                      <w:sz w:val="24"/>
                      <w:shd w:fill="FFFFFF" w:val="clear"/>
                    </w:rPr>
                    <w:t xml:space="preserve">4. </w:t>
                  </w:r>
                  <w:r>
                    <w:rPr>
                      <w:rFonts w:ascii="仿宋_GB2312" w:hAnsi="仿宋_GB2312" w:cs="仿宋_GB2312" w:eastAsia="仿宋_GB2312"/>
                      <w:sz w:val="24"/>
                      <w:shd w:fill="FFFFFF" w:val="clear"/>
                    </w:rPr>
                    <w:t>课件背景：提供多种背景颜色可供选择，每页课件可设计不同颜色，可选择学科背景，可自定义背景；</w:t>
                  </w:r>
                  <w:r>
                    <w:br/>
                  </w:r>
                  <w:r>
                    <w:rPr>
                      <w:rFonts w:ascii="仿宋_GB2312" w:hAnsi="仿宋_GB2312" w:cs="仿宋_GB2312" w:eastAsia="仿宋_GB2312"/>
                      <w:sz w:val="24"/>
                      <w:shd w:fill="FFFFFF" w:val="clear"/>
                    </w:rPr>
                    <w:t xml:space="preserve">5. </w:t>
                  </w:r>
                  <w:r>
                    <w:rPr>
                      <w:rFonts w:ascii="仿宋_GB2312" w:hAnsi="仿宋_GB2312" w:cs="仿宋_GB2312" w:eastAsia="仿宋_GB2312"/>
                      <w:sz w:val="24"/>
                      <w:shd w:fill="FFFFFF" w:val="clear"/>
                    </w:rPr>
                    <w:t>图形编辑：支持直线、箭头、矩形等基本图形，并可以自己动手设计要的图形。支持对图形对象进行颜色、边框、透明度、大小、角度等属性设置。</w:t>
                  </w:r>
                  <w:r>
                    <w:br/>
                  </w:r>
                  <w:r>
                    <w:rPr>
                      <w:rFonts w:ascii="仿宋_GB2312" w:hAnsi="仿宋_GB2312" w:cs="仿宋_GB2312" w:eastAsia="仿宋_GB2312"/>
                      <w:sz w:val="24"/>
                      <w:shd w:fill="FFFFFF" w:val="clear"/>
                    </w:rPr>
                    <w:t xml:space="preserve">6. </w:t>
                  </w:r>
                  <w:r>
                    <w:rPr>
                      <w:rFonts w:ascii="仿宋_GB2312" w:hAnsi="仿宋_GB2312" w:cs="仿宋_GB2312" w:eastAsia="仿宋_GB2312"/>
                      <w:sz w:val="24"/>
                      <w:shd w:fill="FFFFFF" w:val="clear"/>
                    </w:rPr>
                    <w:t>插入：支持图片文件的导入，支持快速插入表格。可在任意页面中插入新的页面。</w:t>
                  </w:r>
                  <w:r>
                    <w:br/>
                  </w:r>
                  <w:r>
                    <w:rPr>
                      <w:rFonts w:ascii="仿宋_GB2312" w:hAnsi="仿宋_GB2312" w:cs="仿宋_GB2312" w:eastAsia="仿宋_GB2312"/>
                      <w:sz w:val="24"/>
                      <w:shd w:fill="FFFFFF" w:val="clear"/>
                    </w:rPr>
                    <w:t xml:space="preserve">7. </w:t>
                  </w:r>
                  <w:r>
                    <w:rPr>
                      <w:rFonts w:ascii="仿宋_GB2312" w:hAnsi="仿宋_GB2312" w:cs="仿宋_GB2312" w:eastAsia="仿宋_GB2312"/>
                      <w:sz w:val="24"/>
                      <w:shd w:fill="FFFFFF" w:val="clear"/>
                    </w:rPr>
                    <w:t>图片的编辑：可对插入的图片设置图层顺序，支持调整图片宽高比例，且可以锁定宽高比调整</w:t>
                  </w:r>
                  <w:r>
                    <w:br/>
                  </w:r>
                  <w:r>
                    <w:rPr>
                      <w:rFonts w:ascii="仿宋_GB2312" w:hAnsi="仿宋_GB2312" w:cs="仿宋_GB2312" w:eastAsia="仿宋_GB2312"/>
                      <w:sz w:val="24"/>
                      <w:shd w:fill="FFFFFF" w:val="clear"/>
                    </w:rPr>
                    <w:t>8. 3D</w:t>
                  </w:r>
                  <w:r>
                    <w:rPr>
                      <w:rFonts w:ascii="仿宋_GB2312" w:hAnsi="仿宋_GB2312" w:cs="仿宋_GB2312" w:eastAsia="仿宋_GB2312"/>
                      <w:sz w:val="24"/>
                      <w:shd w:fill="FFFFFF" w:val="clear"/>
                    </w:rPr>
                    <w:t>绘图：涵盖大部分平面绘图功能，还有平面系列功能，相交曲线系列功能，平面系列功能等，几何体系列功能。可以绘制所有立体几何图形：例如：棱柱，棱锥，展开图，曲线，曲面，相交曲线</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教师中控台</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推拉式单人讲桌，讲桌功能：</w:t>
                  </w:r>
                  <w:r>
                    <w:br/>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≥860×750×1150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，展开尺寸：</w:t>
                  </w:r>
                  <w:r>
                    <w:rPr>
                      <w:rFonts w:ascii="仿宋_GB2312" w:hAnsi="仿宋_GB2312" w:cs="仿宋_GB2312" w:eastAsia="仿宋_GB2312"/>
                      <w:sz w:val="24"/>
                      <w:shd w:fill="FFFFFF" w:val="clear"/>
                    </w:rPr>
                    <w:t>≥1550×1150×1150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；上层尺寸：</w:t>
                  </w:r>
                  <w:r>
                    <w:rPr>
                      <w:rFonts w:ascii="仿宋_GB2312" w:hAnsi="仿宋_GB2312" w:cs="仿宋_GB2312" w:eastAsia="仿宋_GB2312"/>
                      <w:sz w:val="24"/>
                      <w:shd w:fill="FFFFFF" w:val="clear"/>
                    </w:rPr>
                    <w:t>≥860×750×340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w:t>
                  </w:r>
                  <w:r>
                    <w:br/>
                  </w:r>
                  <w:r>
                    <w:rPr>
                      <w:rFonts w:ascii="仿宋_GB2312" w:hAnsi="仿宋_GB2312" w:cs="仿宋_GB2312" w:eastAsia="仿宋_GB2312"/>
                      <w:sz w:val="24"/>
                      <w:shd w:fill="FFFFFF" w:val="clear"/>
                    </w:rPr>
                    <w:t>2、材料：钢塑木结合，主体采用1.0～1.5mm冷轧钢板，钣金全部通过酸洗磷化喷涂后再进行高温烘烤，有效防锈。上层主体采用ABS 工程塑料滚塑一体成型，防潮防锈防静电，桌面采用15°倾斜式设计，方便放置演讲稿，桌面板采用实木开料成型并喷漆，左右推拉式。</w:t>
                  </w:r>
                  <w:r>
                    <w:br/>
                  </w:r>
                  <w:r>
                    <w:rPr>
                      <w:rFonts w:ascii="仿宋_GB2312" w:hAnsi="仿宋_GB2312" w:cs="仿宋_GB2312" w:eastAsia="仿宋_GB2312"/>
                      <w:sz w:val="24"/>
                      <w:shd w:fill="FFFFFF" w:val="clear"/>
                    </w:rPr>
                    <w:t>3、液晶显示器、中控面板、专业幻象电源鹅颈麦克风、鼠标内置于桌面推拉板下面。</w:t>
                  </w:r>
                  <w:r>
                    <w:br/>
                  </w:r>
                  <w:r>
                    <w:rPr>
                      <w:rFonts w:ascii="仿宋_GB2312" w:hAnsi="仿宋_GB2312" w:cs="仿宋_GB2312" w:eastAsia="仿宋_GB2312"/>
                      <w:sz w:val="24"/>
                      <w:shd w:fill="FFFFFF" w:val="clear"/>
                    </w:rPr>
                    <w:t xml:space="preserve">4、预留显示安装位，显示角度水平≥15-40°通过电动推杆调节，电动推杆通过船型开关按键调节，集成先进的防卡系统。显示器右侧预留中控安装位，中控下方为收纳区上层安装鹅颈话筒，话筒杆长度50CM，鹅颈话筒采用台湾咪芯，V型超心型指向，有效收音距离小于30CM，鹅颈话筒采用专业幻象电源供电，通过开关按键开关话筒。 </w:t>
                  </w:r>
                  <w:r>
                    <w:br/>
                  </w:r>
                  <w:r>
                    <w:rPr>
                      <w:rFonts w:ascii="仿宋_GB2312" w:hAnsi="仿宋_GB2312" w:cs="仿宋_GB2312" w:eastAsia="仿宋_GB2312"/>
                      <w:sz w:val="24"/>
                      <w:shd w:fill="FFFFFF" w:val="clear"/>
                    </w:rPr>
                    <w:t>5、下层最上方为键盘抽屉预留安装位，滑轨的检测结果符合耐久性检测要求。</w:t>
                  </w:r>
                  <w:r>
                    <w:br/>
                  </w:r>
                  <w:r>
                    <w:rPr>
                      <w:rFonts w:ascii="仿宋_GB2312" w:hAnsi="仿宋_GB2312" w:cs="仿宋_GB2312" w:eastAsia="仿宋_GB2312"/>
                      <w:sz w:val="24"/>
                      <w:shd w:fill="FFFFFF" w:val="clear"/>
                    </w:rPr>
                    <w:t>6、左侧安装笔记本接口模块（模块支持1组网线，2组USB接口，1组HDMI接口，1组音频3.5接口,1个MIC 接口及1个三项电源模块），方便老师教学使用，下层右侧预留总控开关、三项电源模块、散热风扇孔及IC卡模块安装位，可扩充IC卡系统。桌体机柜内置散热风扇，保证设备运行状态。</w:t>
                  </w:r>
                  <w:r>
                    <w:br/>
                  </w:r>
                  <w:r>
                    <w:rPr>
                      <w:rFonts w:ascii="仿宋_GB2312" w:hAnsi="仿宋_GB2312" w:cs="仿宋_GB2312" w:eastAsia="仿宋_GB2312"/>
                      <w:sz w:val="24"/>
                      <w:shd w:fill="FFFFFF" w:val="clear"/>
                    </w:rPr>
                    <w:t>7、讲桌下层前门5mm钢化玻璃内嵌式，内部标准机柜，可固定安装中控主机，功放等多媒体设备，设备总高度＜13U，右侧底部预留进电AC电源插座，后门上部预留锁孔，上下开门，方便拆卸和设备的安装，下层底部左右两侧斜纹散热孔，讲桌底部可安装4个脚轮，便于用户移动使用。</w:t>
                  </w:r>
                  <w:r>
                    <w:br/>
                  </w:r>
                  <w:r>
                    <w:rPr>
                      <w:rFonts w:ascii="仿宋_GB2312" w:hAnsi="仿宋_GB2312" w:cs="仿宋_GB2312" w:eastAsia="仿宋_GB2312"/>
                      <w:sz w:val="24"/>
                      <w:shd w:fill="FFFFFF" w:val="clear"/>
                    </w:rPr>
                    <w:t>8、产品通过针对桌面木板及桌面木板涂层、塑料扶手和钣金结构件等主要部件甲醛释放量、重金属含量、ROHS 6项有害物质的检测，其中产品重金属，甲醛符合《有害物质限量》的检验标准；提供国内权威机构出具的检测报告。</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台</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教师椅</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≥63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99cm   </w:t>
                  </w:r>
                  <w:r>
                    <w:br/>
                  </w:r>
                  <w:r>
                    <w:rPr>
                      <w:rFonts w:ascii="仿宋_GB2312" w:hAnsi="仿宋_GB2312" w:cs="仿宋_GB2312" w:eastAsia="仿宋_GB2312"/>
                      <w:sz w:val="24"/>
                      <w:shd w:fill="FFFFFF" w:val="clear"/>
                    </w:rPr>
                    <w:t>成人标准，符合人体工程学标准。</w:t>
                  </w:r>
                  <w:r>
                    <w:br/>
                  </w:r>
                  <w:r>
                    <w:rPr>
                      <w:rFonts w:ascii="仿宋_GB2312" w:hAnsi="仿宋_GB2312" w:cs="仿宋_GB2312" w:eastAsia="仿宋_GB2312"/>
                      <w:sz w:val="24"/>
                      <w:shd w:fill="FFFFFF" w:val="clear"/>
                    </w:rPr>
                    <w:t>采用优质网布饰面，尼龙五金脚架及扶手，可升降，带头枕；</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把</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实验桌</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:2000×1000×750mm</w:t>
                  </w:r>
                </w:p>
                <w:p>
                  <w:pPr>
                    <w:pStyle w:val="null3"/>
                    <w:jc w:val="both"/>
                  </w:pPr>
                  <w:r>
                    <w:rPr>
                      <w:rFonts w:ascii="仿宋_GB2312" w:hAnsi="仿宋_GB2312" w:cs="仿宋_GB2312" w:eastAsia="仿宋_GB2312"/>
                      <w:sz w:val="24"/>
                      <w:shd w:fill="FFFFFF" w:val="clear"/>
                    </w:rPr>
                    <w:t>桌面</w:t>
                  </w:r>
                  <w:r>
                    <w:rPr>
                      <w:rFonts w:ascii="仿宋_GB2312" w:hAnsi="仿宋_GB2312" w:cs="仿宋_GB2312" w:eastAsia="仿宋_GB2312"/>
                      <w:sz w:val="24"/>
                      <w:shd w:fill="FFFFFF" w:val="clear"/>
                    </w:rPr>
                    <w:t>:为12mm彩色抗倍特板拼接而成。</w:t>
                  </w:r>
                </w:p>
                <w:p>
                  <w:pPr>
                    <w:pStyle w:val="null3"/>
                    <w:jc w:val="both"/>
                  </w:pPr>
                  <w:r>
                    <w:rPr>
                      <w:rFonts w:ascii="仿宋_GB2312" w:hAnsi="仿宋_GB2312" w:cs="仿宋_GB2312" w:eastAsia="仿宋_GB2312"/>
                      <w:sz w:val="24"/>
                      <w:shd w:fill="FFFFFF" w:val="clear"/>
                    </w:rPr>
                    <w:t>结构</w:t>
                  </w:r>
                  <w:r>
                    <w:rPr>
                      <w:rFonts w:ascii="仿宋_GB2312" w:hAnsi="仿宋_GB2312" w:cs="仿宋_GB2312" w:eastAsia="仿宋_GB2312"/>
                      <w:sz w:val="24"/>
                      <w:shd w:fill="FFFFFF" w:val="clear"/>
                    </w:rPr>
                    <w:t>:铝木结构，双面坐人。</w:t>
                  </w:r>
                </w:p>
                <w:p>
                  <w:pPr>
                    <w:pStyle w:val="null3"/>
                    <w:jc w:val="both"/>
                  </w:pPr>
                  <w:r>
                    <w:rPr>
                      <w:rFonts w:ascii="仿宋_GB2312" w:hAnsi="仿宋_GB2312" w:cs="仿宋_GB2312" w:eastAsia="仿宋_GB2312"/>
                      <w:sz w:val="24"/>
                      <w:shd w:fill="FFFFFF" w:val="clear"/>
                    </w:rPr>
                    <w:t>桌身</w:t>
                  </w:r>
                  <w:r>
                    <w:rPr>
                      <w:rFonts w:ascii="仿宋_GB2312" w:hAnsi="仿宋_GB2312" w:cs="仿宋_GB2312" w:eastAsia="仿宋_GB2312"/>
                      <w:sz w:val="24"/>
                      <w:shd w:fill="FFFFFF" w:val="clear"/>
                    </w:rPr>
                    <w:t>:框架采用铝合金直径50圆管，横梁采用25×50铝合金方管。壁厚不小于1.0mm。桌身板采用16mm环保板材。上部分为抽屉设计，下部分为对开门储物柜设计。</w:t>
                  </w:r>
                </w:p>
                <w:p>
                  <w:pPr>
                    <w:pStyle w:val="null3"/>
                    <w:jc w:val="both"/>
                  </w:pPr>
                  <w:r>
                    <w:rPr>
                      <w:rFonts w:ascii="仿宋_GB2312" w:hAnsi="仿宋_GB2312" w:cs="仿宋_GB2312" w:eastAsia="仿宋_GB2312"/>
                      <w:sz w:val="24"/>
                      <w:shd w:fill="FFFFFF" w:val="clear"/>
                    </w:rPr>
                    <w:t>桌脚</w:t>
                  </w:r>
                  <w:r>
                    <w:rPr>
                      <w:rFonts w:ascii="仿宋_GB2312" w:hAnsi="仿宋_GB2312" w:cs="仿宋_GB2312" w:eastAsia="仿宋_GB2312"/>
                      <w:sz w:val="24"/>
                      <w:shd w:fill="FFFFFF" w:val="clear"/>
                    </w:rPr>
                    <w:t>:为黑色注塑可调节脚垫。</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造型柜</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1、规格：≥4000mm（L）×500mm（W）×2000mm（H）。</w:t>
                  </w:r>
                  <w:r>
                    <w:br/>
                  </w:r>
                  <w:r>
                    <w:rPr>
                      <w:rFonts w:ascii="仿宋_GB2312" w:hAnsi="仿宋_GB2312" w:cs="仿宋_GB2312" w:eastAsia="仿宋_GB2312"/>
                      <w:sz w:val="24"/>
                      <w:shd w:fill="FFFFFF" w:val="clear"/>
                    </w:rPr>
                    <w:t>2、材质：整体材料为木质。</w:t>
                  </w:r>
                  <w:r>
                    <w:br/>
                  </w:r>
                  <w:r>
                    <w:rPr>
                      <w:rFonts w:ascii="仿宋_GB2312" w:hAnsi="仿宋_GB2312" w:cs="仿宋_GB2312" w:eastAsia="仿宋_GB2312"/>
                      <w:sz w:val="24"/>
                      <w:shd w:fill="FFFFFF" w:val="clear"/>
                    </w:rPr>
                    <w:t>3、结构：整体与墙面成造型，柜子由底板、侧板、背板、柜门、层板构成；柜体上下两层流线型设计，使整柜更具稳定性，柜体分为多个储物格；外表面和内表面可触及隐蔽处，均无锐利的棱角、毛刺；尖锐边角以及所有接触人体的边棱均为倒圆角。</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学生凳</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椅子：弓形钢筋休闲椅、钢制脚、网布材质，全钢构支架、钢材加厚、静电喷涂，</w:t>
                  </w:r>
                  <w:r>
                    <w:rPr>
                      <w:rFonts w:ascii="仿宋_GB2312" w:hAnsi="仿宋_GB2312" w:cs="仿宋_GB2312" w:eastAsia="仿宋_GB2312"/>
                      <w:sz w:val="24"/>
                      <w:shd w:fill="FFFFFF" w:val="clear"/>
                    </w:rPr>
                    <w:t>靠背为塑料</w:t>
                  </w:r>
                  <w:r>
                    <w:br/>
                  </w:r>
                  <w:r>
                    <w:rPr>
                      <w:rFonts w:ascii="仿宋_GB2312" w:hAnsi="仿宋_GB2312" w:cs="仿宋_GB2312" w:eastAsia="仿宋_GB2312"/>
                      <w:sz w:val="24"/>
                      <w:shd w:fill="FFFFFF" w:val="clear"/>
                    </w:rPr>
                    <w:t>材质。椅子尺寸：椅背高度</w:t>
                  </w:r>
                  <w:r>
                    <w:rPr>
                      <w:rFonts w:ascii="仿宋_GB2312" w:hAnsi="仿宋_GB2312" w:cs="仿宋_GB2312" w:eastAsia="仿宋_GB2312"/>
                      <w:sz w:val="24"/>
                      <w:shd w:fill="FFFFFF" w:val="clear"/>
                    </w:rPr>
                    <w:t>79±3cm，椅面宽度40±2cm，椅脚48cm*45cm。椅面高度44cm±3cm。</w:t>
                  </w:r>
                  <w:r>
                    <w:br/>
                  </w:r>
                  <w:r>
                    <w:rPr>
                      <w:rFonts w:ascii="仿宋_GB2312" w:hAnsi="仿宋_GB2312" w:cs="仿宋_GB2312" w:eastAsia="仿宋_GB2312"/>
                      <w:sz w:val="24"/>
                      <w:shd w:fill="FFFFFF" w:val="clear"/>
                    </w:rPr>
                    <w:t>参考图片</w:t>
                  </w:r>
                  <w:r>
                    <w:rPr>
                      <w:rFonts w:ascii="仿宋_GB2312" w:hAnsi="仿宋_GB2312" w:cs="仿宋_GB2312" w:eastAsia="仿宋_GB2312"/>
                      <w:sz w:val="24"/>
                      <w:shd w:fill="FFFFFF" w:val="clear"/>
                    </w:rPr>
                    <w:t>2：</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小学科学教育</w:t>
                  </w:r>
                  <w:r>
                    <w:rPr>
                      <w:rFonts w:ascii="仿宋_GB2312" w:hAnsi="仿宋_GB2312" w:cs="仿宋_GB2312" w:eastAsia="仿宋_GB2312"/>
                      <w:sz w:val="24"/>
                      <w:shd w:fill="FFFFFF" w:val="clear"/>
                    </w:rPr>
                    <w:t>-光学与力学基础实验</w:t>
                  </w: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遥控光三原色合成演示仪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 光三原色合成演示仪:≥110×110×293</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 遥控器:25个按键.通过遥控器控制, RGB三色光可单独或合并工作，色光合成明显 ，探究三色光可合成所有自然界的可见光，也可以合成其他颜色的光。</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影视机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≥130×130×135</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，高</w:t>
                  </w:r>
                  <w:r>
                    <w:rPr>
                      <w:rFonts w:ascii="仿宋_GB2312" w:hAnsi="仿宋_GB2312" w:cs="仿宋_GB2312" w:eastAsia="仿宋_GB2312"/>
                      <w:sz w:val="24"/>
                      <w:shd w:fill="FFFFFF" w:val="clear"/>
                    </w:rPr>
                    <w:t>13.5cm，最大直径13cm，固定扣帽×1，演示转盘×1，固定盘×1，可移动支架× 1，固定支架×1, 底座×1.螺丝×1，螺丝帽×1。通过演示转盘的转动将静态的画面连接成运动的画面，从而实现动画的效果。</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太阳能竞赛车</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85件，可组装6种不同的汽车模型。由单片太阳能芯片驱动赛车的运行，了解太阳能电池发电原理,透过各种模型组装的过程中,学习到不同汽车的造型结构。</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多像镜</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≥545×275×335</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探究课题：探究成像个数与镜间夹角的关系</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牛顿七色盘</w:t>
                  </w:r>
                  <w:r>
                    <w:rPr>
                      <w:rFonts w:ascii="仿宋_GB2312" w:hAnsi="仿宋_GB2312" w:cs="仿宋_GB2312" w:eastAsia="仿宋_GB2312"/>
                      <w:sz w:val="24"/>
                      <w:shd w:fill="FFFFFF" w:val="clear"/>
                    </w:rPr>
                    <w:t>3型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≥140×140×130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，电动</w:t>
                  </w:r>
                  <w:r>
                    <w:br/>
                  </w:r>
                  <w:r>
                    <w:rPr>
                      <w:rFonts w:ascii="仿宋_GB2312" w:hAnsi="仿宋_GB2312" w:cs="仿宋_GB2312" w:eastAsia="仿宋_GB2312"/>
                      <w:sz w:val="24"/>
                      <w:shd w:fill="FFFFFF" w:val="clear"/>
                    </w:rPr>
                    <w:t>探究课题：探究七色光合成白色光现象</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戏偶舞台</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≥500×400×500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，舞台</w:t>
                  </w:r>
                  <w:r>
                    <w:rPr>
                      <w:rFonts w:ascii="仿宋_GB2312" w:hAnsi="仿宋_GB2312" w:cs="仿宋_GB2312" w:eastAsia="仿宋_GB2312"/>
                      <w:sz w:val="24"/>
                      <w:shd w:fill="FFFFFF" w:val="clear"/>
                    </w:rPr>
                    <w:t>,白屏，幕布，光源，4个戏偶，高：300。</w:t>
                  </w:r>
                  <w:r>
                    <w:br/>
                  </w:r>
                  <w:r>
                    <w:rPr>
                      <w:rFonts w:ascii="仿宋_GB2312" w:hAnsi="仿宋_GB2312" w:cs="仿宋_GB2312" w:eastAsia="仿宋_GB2312"/>
                      <w:sz w:val="24"/>
                      <w:shd w:fill="FFFFFF" w:val="clear"/>
                    </w:rPr>
                    <w:t>探究问题：通过游戏，了解影子是怎么产生的，需要什么条件？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幻影音乐</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≥150×150×100</w:t>
                  </w:r>
                  <w:r>
                    <w:rPr>
                      <w:rFonts w:ascii="仿宋_GB2312" w:hAnsi="仿宋_GB2312" w:cs="仿宋_GB2312" w:eastAsia="仿宋_GB2312"/>
                      <w:sz w:val="21"/>
                    </w:rPr>
                    <w:t>mm</w:t>
                  </w:r>
                  <w:r>
                    <w:br/>
                  </w:r>
                  <w:r>
                    <w:rPr>
                      <w:rFonts w:ascii="仿宋_GB2312" w:hAnsi="仿宋_GB2312" w:cs="仿宋_GB2312" w:eastAsia="仿宋_GB2312"/>
                      <w:sz w:val="24"/>
                      <w:shd w:fill="FFFFFF" w:val="clear"/>
                    </w:rPr>
                    <w:t>探究问题：光学原理，声音传输。</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安全三棱镜</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功能：让孩子了解自然光是复色光，由赤、橙、黄、绿、青、蓝、紫这些不同频率的光组成。产品包含</w:t>
                  </w:r>
                  <w:r>
                    <w:rPr>
                      <w:rFonts w:ascii="仿宋_GB2312" w:hAnsi="仿宋_GB2312" w:cs="仿宋_GB2312" w:eastAsia="仿宋_GB2312"/>
                      <w:sz w:val="24"/>
                      <w:shd w:fill="FFFFFF" w:val="clear"/>
                    </w:rPr>
                    <w:t>6个防摔亚克力三菱镜。材质：亚克力   规格：长≥123.6mm 边长≥28.4mm</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高</w:t>
                  </w:r>
                  <w:r>
                    <w:rPr>
                      <w:rFonts w:ascii="仿宋_GB2312" w:hAnsi="仿宋_GB2312" w:cs="仿宋_GB2312" w:eastAsia="仿宋_GB2312"/>
                      <w:sz w:val="24"/>
                      <w:shd w:fill="FFFFFF" w:val="clear"/>
                    </w:rPr>
                    <w:t>≥25mm</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调色眼镜</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产品包括：</w:t>
                  </w:r>
                  <w:r>
                    <w:rPr>
                      <w:rFonts w:ascii="仿宋_GB2312" w:hAnsi="仿宋_GB2312" w:cs="仿宋_GB2312" w:eastAsia="仿宋_GB2312"/>
                      <w:sz w:val="24"/>
                      <w:shd w:fill="FFFFFF" w:val="clear"/>
                    </w:rPr>
                    <w:t>1付眼镜架、红、黄、蓝镜片各2片 、2片模拟昆虫视野的凹凸镜片</w:t>
                  </w:r>
                  <w:r>
                    <w:br/>
                  </w:r>
                  <w:r>
                    <w:rPr>
                      <w:rFonts w:ascii="仿宋_GB2312" w:hAnsi="仿宋_GB2312" w:cs="仿宋_GB2312" w:eastAsia="仿宋_GB2312"/>
                      <w:sz w:val="24"/>
                      <w:shd w:fill="FFFFFF" w:val="clear"/>
                    </w:rPr>
                    <w:t>使用方法：眼睛镜架上的</w:t>
                  </w:r>
                  <w:r>
                    <w:rPr>
                      <w:rFonts w:ascii="仿宋_GB2312" w:hAnsi="仿宋_GB2312" w:cs="仿宋_GB2312" w:eastAsia="仿宋_GB2312"/>
                      <w:sz w:val="24"/>
                      <w:shd w:fill="FFFFFF" w:val="clear"/>
                    </w:rPr>
                    <w:t>4个插孔可任意插入不同颜色的镜片，观察2个镜片叠加后产生的不同色彩。</w:t>
                  </w:r>
                  <w:r>
                    <w:br/>
                  </w:r>
                  <w:r>
                    <w:rPr>
                      <w:rFonts w:ascii="仿宋_GB2312" w:hAnsi="仿宋_GB2312" w:cs="仿宋_GB2312" w:eastAsia="仿宋_GB2312"/>
                      <w:sz w:val="24"/>
                      <w:shd w:fill="FFFFFF" w:val="clear"/>
                    </w:rPr>
                    <w:t>产品材质：</w:t>
                  </w:r>
                  <w:r>
                    <w:rPr>
                      <w:rFonts w:ascii="仿宋_GB2312" w:hAnsi="仿宋_GB2312" w:cs="仿宋_GB2312" w:eastAsia="仿宋_GB2312"/>
                      <w:sz w:val="24"/>
                      <w:shd w:fill="FFFFFF" w:val="clear"/>
                    </w:rPr>
                    <w:t>PP PC 产品符合GB6675-2014相关规定。</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付</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魔术蛋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功能：由</w:t>
                  </w:r>
                  <w:r>
                    <w:rPr>
                      <w:rFonts w:ascii="仿宋_GB2312" w:hAnsi="仿宋_GB2312" w:cs="仿宋_GB2312" w:eastAsia="仿宋_GB2312"/>
                      <w:sz w:val="24"/>
                      <w:shd w:fill="FFFFFF" w:val="clear"/>
                    </w:rPr>
                    <w:t>6个同体积彩蛋，一支安全紫外光电筒和存放彩蛋塑料块，用紫外线光电筒光透过彩蛋呈现紫色、桃红色进而探索光的秘密组成：1、3个桃红色彩蛋2、3个紫色彩蛋3、1支安全紫外光电筒4、1个存放彩蛋与电筒的吸塑盒</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3D观察镜</w:t>
                  </w:r>
                  <w:r>
                    <w:br/>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3个/套）</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产品规格</w:t>
                  </w:r>
                  <w:r>
                    <w:rPr>
                      <w:rFonts w:ascii="仿宋_GB2312" w:hAnsi="仿宋_GB2312" w:cs="仿宋_GB2312" w:eastAsia="仿宋_GB2312"/>
                      <w:sz w:val="24"/>
                      <w:shd w:fill="FFFFFF" w:val="clear"/>
                    </w:rPr>
                    <w:t xml:space="preserve">:≥135mm×110mm×45mm   </w:t>
                  </w:r>
                </w:p>
                <w:p>
                  <w:pPr>
                    <w:pStyle w:val="null3"/>
                    <w:jc w:val="both"/>
                  </w:pPr>
                  <w:r>
                    <w:rPr>
                      <w:rFonts w:ascii="仿宋_GB2312" w:hAnsi="仿宋_GB2312" w:cs="仿宋_GB2312" w:eastAsia="仿宋_GB2312"/>
                      <w:sz w:val="24"/>
                      <w:shd w:fill="FFFFFF" w:val="clear"/>
                    </w:rPr>
                    <w:t>产品材质：</w:t>
                  </w:r>
                  <w:r>
                    <w:rPr>
                      <w:rFonts w:ascii="仿宋_GB2312" w:hAnsi="仿宋_GB2312" w:cs="仿宋_GB2312" w:eastAsia="仿宋_GB2312"/>
                      <w:sz w:val="24"/>
                      <w:shd w:fill="FFFFFF" w:val="clear"/>
                    </w:rPr>
                    <w:t>ABS安全塑料</w:t>
                  </w:r>
                  <w:r>
                    <w:br/>
                  </w:r>
                  <w:r>
                    <w:rPr>
                      <w:rFonts w:ascii="仿宋_GB2312" w:hAnsi="仿宋_GB2312" w:cs="仿宋_GB2312" w:eastAsia="仿宋_GB2312"/>
                      <w:sz w:val="24"/>
                      <w:shd w:fill="FFFFFF" w:val="clear"/>
                    </w:rPr>
                    <w:t>功能：通过观察到震撼的</w:t>
                  </w:r>
                  <w:r>
                    <w:rPr>
                      <w:rFonts w:ascii="仿宋_GB2312" w:hAnsi="仿宋_GB2312" w:cs="仿宋_GB2312" w:eastAsia="仿宋_GB2312"/>
                      <w:sz w:val="24"/>
                      <w:shd w:fill="FFFFFF" w:val="clear"/>
                    </w:rPr>
                    <w:t xml:space="preserve">3D效果，激发幼儿进一步了解宇宙，太阳以及仔细观察身边昆虫的兴趣 </w:t>
                  </w:r>
                  <w:r>
                    <w:br/>
                  </w:r>
                  <w:r>
                    <w:rPr>
                      <w:rFonts w:ascii="仿宋_GB2312" w:hAnsi="仿宋_GB2312" w:cs="仿宋_GB2312" w:eastAsia="仿宋_GB2312"/>
                      <w:sz w:val="24"/>
                      <w:shd w:fill="FFFFFF" w:val="clear"/>
                    </w:rPr>
                    <w:t>组成：红色塑料外壳，右边黄色拨动手柄，</w:t>
                  </w:r>
                  <w:r>
                    <w:rPr>
                      <w:rFonts w:ascii="仿宋_GB2312" w:hAnsi="仿宋_GB2312" w:cs="仿宋_GB2312" w:eastAsia="仿宋_GB2312"/>
                      <w:sz w:val="24"/>
                      <w:shd w:fill="FFFFFF" w:val="clear"/>
                    </w:rPr>
                    <w:t>2个放大镜，通过放大镜观察里面3个主题（宇航、太阳、昆虫）每个主题包含12个专业级3D画面</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机翼升力演示仪（飞机为何飞起来）</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 ≥530×150×270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，探究课题：研究风力对机翼的作用</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会翻跟头的魔丸</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:≥600×200×240</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探究课题：探究魔丸能够翻跟斗的条件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会翻滚的圆柱体</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≥550×350×105</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探究课题：重心和惯性的变化对物体的作用。</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浮沉的小鱼</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:≥150×150×410</w:t>
                  </w:r>
                  <w:r>
                    <w:rPr>
                      <w:rFonts w:ascii="仿宋_GB2312" w:hAnsi="仿宋_GB2312" w:cs="仿宋_GB2312" w:eastAsia="仿宋_GB2312"/>
                      <w:sz w:val="21"/>
                    </w:rPr>
                    <w:t>mm</w:t>
                  </w:r>
                  <w:r>
                    <w:br/>
                  </w:r>
                  <w:r>
                    <w:rPr>
                      <w:rFonts w:ascii="仿宋_GB2312" w:hAnsi="仿宋_GB2312" w:cs="仿宋_GB2312" w:eastAsia="仿宋_GB2312"/>
                      <w:sz w:val="24"/>
                      <w:shd w:fill="FFFFFF" w:val="clear"/>
                    </w:rPr>
                    <w:t>探究课题：观察研究小鱼的浮沉与水流等因素有关</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空中气流停球</w:t>
                  </w:r>
                  <w:r>
                    <w:br/>
                  </w:r>
                  <w:r>
                    <w:rPr>
                      <w:rFonts w:ascii="仿宋_GB2312" w:hAnsi="仿宋_GB2312" w:cs="仿宋_GB2312" w:eastAsia="仿宋_GB2312"/>
                      <w:sz w:val="24"/>
                      <w:shd w:fill="FFFFFF" w:val="clear"/>
                    </w:rPr>
                    <w:t>（气悬球）</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:≥340×370×430</w:t>
                  </w:r>
                  <w:r>
                    <w:rPr>
                      <w:rFonts w:ascii="仿宋_GB2312" w:hAnsi="仿宋_GB2312" w:cs="仿宋_GB2312" w:eastAsia="仿宋_GB2312"/>
                      <w:sz w:val="21"/>
                    </w:rPr>
                    <w:t>mm</w:t>
                  </w:r>
                  <w:r>
                    <w:br/>
                  </w:r>
                  <w:r>
                    <w:rPr>
                      <w:rFonts w:ascii="仿宋_GB2312" w:hAnsi="仿宋_GB2312" w:cs="仿宋_GB2312" w:eastAsia="仿宋_GB2312"/>
                      <w:sz w:val="24"/>
                      <w:shd w:fill="FFFFFF" w:val="clear"/>
                    </w:rPr>
                    <w:t>探究课题：探究气流对小球所产生力的作用及方向</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液压传动交通工具模型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件数</w:t>
                  </w:r>
                  <w:r>
                    <w:rPr>
                      <w:rFonts w:ascii="仿宋_GB2312" w:hAnsi="仿宋_GB2312" w:cs="仿宋_GB2312" w:eastAsia="仿宋_GB2312"/>
                      <w:sz w:val="24"/>
                      <w:shd w:fill="FFFFFF" w:val="clear"/>
                    </w:rPr>
                    <w:t>79，可以组装成9种液压传动交通工具</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百变盒</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:242件,可以组装成2挖土机、云梯车、堆土车、虎鱼、风车,大嘴鸟、狗、滚轮车、灯塔、夹罐车等10个模型。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小球自动爬梯</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≥320×240×250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，七个台阶、四个球、一个变速箱、一个阶梯构架。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趣味力学</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规格：由</w:t>
                  </w:r>
                  <w:r>
                    <w:rPr>
                      <w:rFonts w:ascii="仿宋_GB2312" w:hAnsi="仿宋_GB2312" w:cs="仿宋_GB2312" w:eastAsia="仿宋_GB2312"/>
                      <w:sz w:val="24"/>
                      <w:shd w:fill="FFFFFF" w:val="clear"/>
                    </w:rPr>
                    <w:t>230个部件组成。，可以组装成旋转木马、缆车、升降机、摩天轮等6个模型。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现代农业机械创客实验箱</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355件，可组装拖拉机、圆盘耙、耕耘机、播种机、割草机、联合收割机、农用卡车和割晒机。</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空气水动能源套件</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规格：由</w:t>
                  </w:r>
                  <w:r>
                    <w:rPr>
                      <w:rFonts w:ascii="仿宋_GB2312" w:hAnsi="仿宋_GB2312" w:cs="仿宋_GB2312" w:eastAsia="仿宋_GB2312"/>
                      <w:sz w:val="24"/>
                      <w:shd w:fill="FFFFFF" w:val="clear"/>
                    </w:rPr>
                    <w:t>165个部件组成.拼插式结构，易于组装拆卸，可重复使用。由空气压缩瓶、打气筒、气压水动马达及多种结构件、传动件、连接件组成，用ABS材料制作，能搭建水力发电、水槌机、鼓风机、气压水动车等5种以上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趣味动感鱼</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≥320×240×280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，利用杠杆原理和齿轮传动：马达传动，通过一个轮盘和连杆机构，将动能传递到塑胶鱼身内的活动杆上，做往复运动，鱼的嘴、尾、背鳍，胸鳍就摆动起来</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万有引力</w:t>
                  </w:r>
                  <w:r>
                    <w:rPr>
                      <w:rFonts w:ascii="仿宋_GB2312" w:hAnsi="仿宋_GB2312" w:cs="仿宋_GB2312" w:eastAsia="仿宋_GB2312"/>
                      <w:sz w:val="24"/>
                      <w:shd w:fill="FFFFFF" w:val="clear"/>
                    </w:rPr>
                    <w:t>2型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Φ≥180×365</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，小球在容器表面上绕中心轴做水平圆周运动，形象地模拟了太阳系中星球围绕太阳的运行。</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水漩涡</w:t>
                  </w:r>
                  <w:r>
                    <w:rPr>
                      <w:rFonts w:ascii="仿宋_GB2312" w:hAnsi="仿宋_GB2312" w:cs="仿宋_GB2312" w:eastAsia="仿宋_GB2312"/>
                      <w:sz w:val="24"/>
                      <w:shd w:fill="FFFFFF" w:val="clear"/>
                    </w:rPr>
                    <w:t>3型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≥400×300×300</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涡漩的中心部分流速高，压力低，外圈部分流速越低，压力高，因此漩涡具有向心抽吸的作用。这就是河中的漩涡为什么会把人卷进去的原因所在。</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3D打印机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1.成型方式：熔融沉积成型（FDM）；</w:t>
                  </w:r>
                  <w:r>
                    <w:br/>
                  </w:r>
                  <w:r>
                    <w:rPr>
                      <w:rFonts w:ascii="仿宋_GB2312" w:hAnsi="仿宋_GB2312" w:cs="仿宋_GB2312" w:eastAsia="仿宋_GB2312"/>
                      <w:sz w:val="24"/>
                      <w:shd w:fill="FFFFFF" w:val="clear"/>
                    </w:rPr>
                    <w:t>2.设备结构：塑料机身；</w:t>
                  </w:r>
                  <w:r>
                    <w:br/>
                  </w:r>
                  <w:r>
                    <w:rPr>
                      <w:rFonts w:ascii="仿宋_GB2312" w:hAnsi="仿宋_GB2312" w:cs="仿宋_GB2312" w:eastAsia="仿宋_GB2312"/>
                      <w:sz w:val="24"/>
                      <w:shd w:fill="FFFFFF" w:val="clear"/>
                    </w:rPr>
                    <w:t>3.打印成型尺寸：150*150*150毫米(mm);</w:t>
                  </w:r>
                  <w:r>
                    <w:br/>
                  </w:r>
                  <w:r>
                    <w:rPr>
                      <w:rFonts w:ascii="仿宋_GB2312" w:hAnsi="仿宋_GB2312" w:cs="仿宋_GB2312" w:eastAsia="仿宋_GB2312"/>
                      <w:sz w:val="24"/>
                      <w:shd w:fill="FFFFFF" w:val="clear"/>
                    </w:rPr>
                    <w:t>4.最快打印速度：120mm/秒;</w:t>
                  </w:r>
                  <w:r>
                    <w:br/>
                  </w:r>
                  <w:r>
                    <w:rPr>
                      <w:rFonts w:ascii="仿宋_GB2312" w:hAnsi="仿宋_GB2312" w:cs="仿宋_GB2312" w:eastAsia="仿宋_GB2312"/>
                      <w:sz w:val="24"/>
                      <w:shd w:fill="FFFFFF" w:val="clear"/>
                    </w:rPr>
                    <w:t>5.最小打印层厚：0.1毫米(mm);</w:t>
                  </w:r>
                  <w:r>
                    <w:br/>
                  </w:r>
                  <w:r>
                    <w:rPr>
                      <w:rFonts w:ascii="仿宋_GB2312" w:hAnsi="仿宋_GB2312" w:cs="仿宋_GB2312" w:eastAsia="仿宋_GB2312"/>
                      <w:sz w:val="24"/>
                      <w:shd w:fill="FFFFFF" w:val="clear"/>
                    </w:rPr>
                    <w:t xml:space="preserve">6.最高挤出温度：260摄氏度（C°）; </w:t>
                  </w:r>
                  <w:r>
                    <w:br/>
                  </w:r>
                  <w:r>
                    <w:rPr>
                      <w:rFonts w:ascii="仿宋_GB2312" w:hAnsi="仿宋_GB2312" w:cs="仿宋_GB2312" w:eastAsia="仿宋_GB2312"/>
                      <w:sz w:val="24"/>
                      <w:shd w:fill="FFFFFF" w:val="clear"/>
                    </w:rPr>
                    <w:t>7.控制屏幕：3.5寸全彩触摸屏，具有U盘三维数据预览功能；</w:t>
                  </w:r>
                  <w:r>
                    <w:br/>
                  </w:r>
                  <w:r>
                    <w:rPr>
                      <w:rFonts w:ascii="仿宋_GB2312" w:hAnsi="仿宋_GB2312" w:cs="仿宋_GB2312" w:eastAsia="仿宋_GB2312"/>
                      <w:sz w:val="24"/>
                      <w:shd w:fill="FFFFFF" w:val="clear"/>
                    </w:rPr>
                    <w:t>8.打印材料：PLA(聚乳酸)/ABS;</w:t>
                  </w:r>
                  <w:r>
                    <w:br/>
                  </w:r>
                  <w:r>
                    <w:rPr>
                      <w:rFonts w:ascii="仿宋_GB2312" w:hAnsi="仿宋_GB2312" w:cs="仿宋_GB2312" w:eastAsia="仿宋_GB2312"/>
                      <w:sz w:val="24"/>
                      <w:shd w:fill="FFFFFF" w:val="clear"/>
                    </w:rPr>
                    <w:t>9.打印平台：柔性平台，易于剥离打印作品；</w:t>
                  </w:r>
                  <w:r>
                    <w:br/>
                  </w:r>
                  <w:r>
                    <w:rPr>
                      <w:rFonts w:ascii="仿宋_GB2312" w:hAnsi="仿宋_GB2312" w:cs="仿宋_GB2312" w:eastAsia="仿宋_GB2312"/>
                      <w:sz w:val="24"/>
                      <w:shd w:fill="FFFFFF" w:val="clear"/>
                    </w:rPr>
                    <w:t>10.加热平台：最高加热温度为100摄氏度（C°）;</w:t>
                  </w:r>
                  <w:r>
                    <w:br/>
                  </w:r>
                  <w:r>
                    <w:rPr>
                      <w:rFonts w:ascii="仿宋_GB2312" w:hAnsi="仿宋_GB2312" w:cs="仿宋_GB2312" w:eastAsia="仿宋_GB2312"/>
                      <w:sz w:val="24"/>
                      <w:shd w:fill="FFFFFF" w:val="clear"/>
                    </w:rPr>
                    <w:t>11.数据传输方式：USB、WIFI；</w:t>
                  </w:r>
                  <w:r>
                    <w:br/>
                  </w:r>
                  <w:r>
                    <w:rPr>
                      <w:rFonts w:ascii="仿宋_GB2312" w:hAnsi="仿宋_GB2312" w:cs="仿宋_GB2312" w:eastAsia="仿宋_GB2312"/>
                      <w:sz w:val="24"/>
                      <w:shd w:fill="FFFFFF" w:val="clear"/>
                    </w:rPr>
                    <w:t>12.支持断电续打，断电重启后可恢复打印；</w:t>
                  </w:r>
                  <w:r>
                    <w:br/>
                  </w:r>
                  <w:r>
                    <w:rPr>
                      <w:rFonts w:ascii="仿宋_GB2312" w:hAnsi="仿宋_GB2312" w:cs="仿宋_GB2312" w:eastAsia="仿宋_GB2312"/>
                      <w:sz w:val="24"/>
                      <w:shd w:fill="FFFFFF" w:val="clear"/>
                    </w:rPr>
                    <w:t>13.支持断丝检测，耗材断丝后可自动暂停；</w:t>
                  </w:r>
                  <w:r>
                    <w:br/>
                  </w:r>
                  <w:r>
                    <w:rPr>
                      <w:rFonts w:ascii="仿宋_GB2312" w:hAnsi="仿宋_GB2312" w:cs="仿宋_GB2312" w:eastAsia="仿宋_GB2312"/>
                      <w:sz w:val="24"/>
                      <w:shd w:fill="FFFFFF" w:val="clear"/>
                    </w:rPr>
                    <w:t>14.支持打印喷头模块快拆快换；</w:t>
                  </w:r>
                  <w:r>
                    <w:br/>
                  </w:r>
                  <w:r>
                    <w:rPr>
                      <w:rFonts w:ascii="仿宋_GB2312" w:hAnsi="仿宋_GB2312" w:cs="仿宋_GB2312" w:eastAsia="仿宋_GB2312"/>
                      <w:sz w:val="24"/>
                      <w:shd w:fill="FFFFFF" w:val="clear"/>
                    </w:rPr>
                    <w:t>15.支持免调平直接打印；</w:t>
                  </w:r>
                  <w:r>
                    <w:br/>
                  </w:r>
                  <w:r>
                    <w:rPr>
                      <w:rFonts w:ascii="仿宋_GB2312" w:hAnsi="仿宋_GB2312" w:cs="仿宋_GB2312" w:eastAsia="仿宋_GB2312"/>
                      <w:sz w:val="24"/>
                      <w:shd w:fill="FFFFFF" w:val="clear"/>
                    </w:rPr>
                    <w:t>16.一键打印，支持IME3D、IME3D KID等软件WIFI连接一键打印；</w:t>
                  </w:r>
                  <w:r>
                    <w:br/>
                  </w:r>
                  <w:r>
                    <w:rPr>
                      <w:rFonts w:ascii="仿宋_GB2312" w:hAnsi="仿宋_GB2312" w:cs="仿宋_GB2312" w:eastAsia="仿宋_GB2312"/>
                      <w:sz w:val="24"/>
                      <w:shd w:fill="FFFFFF" w:val="clear"/>
                    </w:rPr>
                    <w:t>17.正面呼吸灯交互，提示待机、打印中、打印错误三种状态；</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台</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3D打印笔</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1.出料方式：热熔挤压堆积成形</w:t>
                  </w:r>
                  <w:r>
                    <w:br/>
                  </w:r>
                  <w:r>
                    <w:rPr>
                      <w:rFonts w:ascii="仿宋_GB2312" w:hAnsi="仿宋_GB2312" w:cs="仿宋_GB2312" w:eastAsia="仿宋_GB2312"/>
                      <w:sz w:val="24"/>
                      <w:shd w:fill="FFFFFF" w:val="clear"/>
                    </w:rPr>
                    <w:t>2.成型方式：三维堆积</w:t>
                  </w:r>
                  <w:r>
                    <w:br/>
                  </w:r>
                  <w:r>
                    <w:rPr>
                      <w:rFonts w:ascii="仿宋_GB2312" w:hAnsi="仿宋_GB2312" w:cs="仿宋_GB2312" w:eastAsia="仿宋_GB2312"/>
                      <w:sz w:val="24"/>
                      <w:shd w:fill="FFFFFF" w:val="clear"/>
                    </w:rPr>
                    <w:t>3.打印范围：无限定</w:t>
                  </w:r>
                  <w:r>
                    <w:br/>
                  </w:r>
                  <w:r>
                    <w:rPr>
                      <w:rFonts w:ascii="仿宋_GB2312" w:hAnsi="仿宋_GB2312" w:cs="仿宋_GB2312" w:eastAsia="仿宋_GB2312"/>
                      <w:sz w:val="24"/>
                      <w:shd w:fill="FFFFFF" w:val="clear"/>
                    </w:rPr>
                    <w:t>4.吐丝速度：可调</w:t>
                  </w:r>
                  <w:r>
                    <w:br/>
                  </w:r>
                  <w:r>
                    <w:rPr>
                      <w:rFonts w:ascii="仿宋_GB2312" w:hAnsi="仿宋_GB2312" w:cs="仿宋_GB2312" w:eastAsia="仿宋_GB2312"/>
                      <w:sz w:val="24"/>
                      <w:shd w:fill="FFFFFF" w:val="clear"/>
                    </w:rPr>
                    <w:t>5.加热温度：180℃-230℃（可调）</w:t>
                  </w:r>
                  <w:r>
                    <w:br/>
                  </w:r>
                  <w:r>
                    <w:rPr>
                      <w:rFonts w:ascii="仿宋_GB2312" w:hAnsi="仿宋_GB2312" w:cs="仿宋_GB2312" w:eastAsia="仿宋_GB2312"/>
                      <w:sz w:val="24"/>
                      <w:shd w:fill="FFFFFF" w:val="clear"/>
                    </w:rPr>
                    <w:t>6.设备工作电压：5V 2A</w:t>
                  </w:r>
                  <w:r>
                    <w:br/>
                  </w:r>
                  <w:r>
                    <w:rPr>
                      <w:rFonts w:ascii="仿宋_GB2312" w:hAnsi="仿宋_GB2312" w:cs="仿宋_GB2312" w:eastAsia="仿宋_GB2312"/>
                      <w:sz w:val="24"/>
                      <w:shd w:fill="FFFFFF" w:val="clear"/>
                    </w:rPr>
                    <w:t>7.喷嘴直径：0.7mm</w:t>
                  </w:r>
                  <w:r>
                    <w:br/>
                  </w:r>
                  <w:r>
                    <w:rPr>
                      <w:rFonts w:ascii="仿宋_GB2312" w:hAnsi="仿宋_GB2312" w:cs="仿宋_GB2312" w:eastAsia="仿宋_GB2312"/>
                      <w:sz w:val="24"/>
                      <w:shd w:fill="FFFFFF" w:val="clear"/>
                    </w:rPr>
                    <w:t>8.耗材直径：1.75mm PLA/ABS</w:t>
                  </w:r>
                  <w:r>
                    <w:br/>
                  </w:r>
                  <w:r>
                    <w:rPr>
                      <w:rFonts w:ascii="仿宋_GB2312" w:hAnsi="仿宋_GB2312" w:cs="仿宋_GB2312" w:eastAsia="仿宋_GB2312"/>
                      <w:sz w:val="24"/>
                      <w:shd w:fill="FFFFFF" w:val="clear"/>
                    </w:rPr>
                    <w:t>9.产品材质：环保PLA/1.75mm</w:t>
                  </w:r>
                  <w:r>
                    <w:br/>
                  </w:r>
                  <w:r>
                    <w:rPr>
                      <w:rFonts w:ascii="仿宋_GB2312" w:hAnsi="仿宋_GB2312" w:cs="仿宋_GB2312" w:eastAsia="仿宋_GB2312"/>
                      <w:sz w:val="24"/>
                      <w:shd w:fill="FFFFFF" w:val="clear"/>
                    </w:rPr>
                    <w:t>10.产品尺寸：长度190mm</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支</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3D打印耗材PLA多色</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1.打印温度195-230℃</w:t>
                  </w:r>
                  <w:r>
                    <w:br/>
                  </w:r>
                  <w:r>
                    <w:rPr>
                      <w:rFonts w:ascii="仿宋_GB2312" w:hAnsi="仿宋_GB2312" w:cs="仿宋_GB2312" w:eastAsia="仿宋_GB2312"/>
                      <w:sz w:val="24"/>
                      <w:shd w:fill="FFFFFF" w:val="clear"/>
                    </w:rPr>
                    <w:t>2.密度1.25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0.05g/cm</w:t>
                  </w:r>
                  <w:r>
                    <w:rPr>
                      <w:rFonts w:ascii="仿宋_GB2312" w:hAnsi="仿宋_GB2312" w:cs="仿宋_GB2312" w:eastAsia="仿宋_GB2312"/>
                      <w:sz w:val="24"/>
                      <w:shd w:fill="FFFFFF" w:val="clear"/>
                    </w:rPr>
                    <w:t>³</w:t>
                  </w:r>
                  <w:r>
                    <w:br/>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熔体流动速度：</w:t>
                  </w:r>
                  <w:r>
                    <w:rPr>
                      <w:rFonts w:ascii="仿宋_GB2312" w:hAnsi="仿宋_GB2312" w:cs="仿宋_GB2312" w:eastAsia="仿宋_GB2312"/>
                      <w:sz w:val="24"/>
                      <w:shd w:fill="FFFFFF" w:val="clear"/>
                    </w:rPr>
                    <w:t>5-7g/10min(190</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2.16kg)</w:t>
                  </w:r>
                  <w:r>
                    <w:br/>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吸水性</w:t>
                  </w:r>
                  <w:r>
                    <w:rPr>
                      <w:rFonts w:ascii="仿宋_GB2312" w:hAnsi="仿宋_GB2312" w:cs="仿宋_GB2312" w:eastAsia="仿宋_GB2312"/>
                      <w:sz w:val="24"/>
                      <w:shd w:fill="FFFFFF" w:val="clear"/>
                    </w:rPr>
                    <w:t>0.5%</w:t>
                  </w:r>
                  <w:r>
                    <w:br/>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拉伸强度≥</w:t>
                  </w:r>
                  <w:r>
                    <w:rPr>
                      <w:rFonts w:ascii="仿宋_GB2312" w:hAnsi="仿宋_GB2312" w:cs="仿宋_GB2312" w:eastAsia="仿宋_GB2312"/>
                      <w:sz w:val="24"/>
                      <w:shd w:fill="FFFFFF" w:val="clear"/>
                    </w:rPr>
                    <w:t>60MPa</w:t>
                  </w:r>
                  <w:r>
                    <w:br/>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弯曲模量≥</w:t>
                  </w:r>
                  <w:r>
                    <w:rPr>
                      <w:rFonts w:ascii="仿宋_GB2312" w:hAnsi="仿宋_GB2312" w:cs="仿宋_GB2312" w:eastAsia="仿宋_GB2312"/>
                      <w:sz w:val="24"/>
                      <w:shd w:fill="FFFFFF" w:val="clear"/>
                    </w:rPr>
                    <w:t>60MPa</w:t>
                  </w:r>
                  <w:r>
                    <w:br/>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断裂伸长度≥</w:t>
                  </w:r>
                  <w:r>
                    <w:rPr>
                      <w:rFonts w:ascii="仿宋_GB2312" w:hAnsi="仿宋_GB2312" w:cs="仿宋_GB2312" w:eastAsia="仿宋_GB2312"/>
                      <w:sz w:val="24"/>
                      <w:shd w:fill="FFFFFF" w:val="clear"/>
                    </w:rPr>
                    <w:t>3.0%</w:t>
                  </w:r>
                  <w:r>
                    <w:br/>
                  </w: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直径</w:t>
                  </w:r>
                  <w:r>
                    <w:rPr>
                      <w:rFonts w:ascii="仿宋_GB2312" w:hAnsi="仿宋_GB2312" w:cs="仿宋_GB2312" w:eastAsia="仿宋_GB2312"/>
                      <w:sz w:val="24"/>
                      <w:shd w:fill="FFFFFF" w:val="clear"/>
                    </w:rPr>
                    <w:t>3mm/1.75mm</w:t>
                  </w:r>
                  <w:r>
                    <w:br/>
                  </w:r>
                  <w:r>
                    <w:rPr>
                      <w:rFonts w:ascii="仿宋_GB2312" w:hAnsi="仿宋_GB2312" w:cs="仿宋_GB2312" w:eastAsia="仿宋_GB2312"/>
                      <w:sz w:val="24"/>
                      <w:shd w:fill="FFFFFF" w:val="clear"/>
                    </w:rPr>
                    <w:t>9.100%</w:t>
                  </w:r>
                  <w:r>
                    <w:rPr>
                      <w:rFonts w:ascii="仿宋_GB2312" w:hAnsi="仿宋_GB2312" w:cs="仿宋_GB2312" w:eastAsia="仿宋_GB2312"/>
                      <w:sz w:val="24"/>
                      <w:shd w:fill="FFFFFF" w:val="clear"/>
                    </w:rPr>
                    <w:t>无气泡</w:t>
                  </w:r>
                  <w:r>
                    <w:br/>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净重约</w:t>
                  </w:r>
                  <w:r>
                    <w:rPr>
                      <w:rFonts w:ascii="仿宋_GB2312" w:hAnsi="仿宋_GB2312" w:cs="仿宋_GB2312" w:eastAsia="仿宋_GB2312"/>
                      <w:sz w:val="24"/>
                      <w:shd w:fill="FFFFFF" w:val="clear"/>
                    </w:rPr>
                    <w:t>1kg,</w:t>
                  </w:r>
                  <w:r>
                    <w:rPr>
                      <w:rFonts w:ascii="仿宋_GB2312" w:hAnsi="仿宋_GB2312" w:cs="仿宋_GB2312" w:eastAsia="仿宋_GB2312"/>
                      <w:sz w:val="24"/>
                      <w:shd w:fill="FFFFFF" w:val="clear"/>
                    </w:rPr>
                    <w:t>线长约</w:t>
                  </w:r>
                  <w:r>
                    <w:rPr>
                      <w:rFonts w:ascii="仿宋_GB2312" w:hAnsi="仿宋_GB2312" w:cs="仿宋_GB2312" w:eastAsia="仿宋_GB2312"/>
                      <w:sz w:val="24"/>
                      <w:shd w:fill="FFFFFF" w:val="clear"/>
                    </w:rPr>
                    <w:t>340M</w:t>
                  </w:r>
                  <w:r>
                    <w:br/>
                  </w: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线盘尺寸：直径</w:t>
                  </w:r>
                  <w:r>
                    <w:rPr>
                      <w:rFonts w:ascii="仿宋_GB2312" w:hAnsi="仿宋_GB2312" w:cs="仿宋_GB2312" w:eastAsia="仿宋_GB2312"/>
                      <w:sz w:val="24"/>
                      <w:shd w:fill="FFFFFF" w:val="clear"/>
                    </w:rPr>
                    <w:t xml:space="preserve">200 </w:t>
                  </w:r>
                  <w:r>
                    <w:rPr>
                      <w:rFonts w:ascii="仿宋_GB2312" w:hAnsi="仿宋_GB2312" w:cs="仿宋_GB2312" w:eastAsia="仿宋_GB2312"/>
                      <w:sz w:val="24"/>
                      <w:shd w:fill="FFFFFF" w:val="clear"/>
                    </w:rPr>
                    <w:t>高</w:t>
                  </w:r>
                  <w:r>
                    <w:rPr>
                      <w:rFonts w:ascii="仿宋_GB2312" w:hAnsi="仿宋_GB2312" w:cs="仿宋_GB2312" w:eastAsia="仿宋_GB2312"/>
                      <w:sz w:val="24"/>
                      <w:shd w:fill="FFFFFF" w:val="clear"/>
                    </w:rPr>
                    <w:t xml:space="preserve">66 </w:t>
                  </w:r>
                  <w:r>
                    <w:rPr>
                      <w:rFonts w:ascii="仿宋_GB2312" w:hAnsi="仿宋_GB2312" w:cs="仿宋_GB2312" w:eastAsia="仿宋_GB2312"/>
                      <w:sz w:val="24"/>
                      <w:shd w:fill="FFFFFF" w:val="clear"/>
                    </w:rPr>
                    <w:t>圆孔直径</w:t>
                  </w:r>
                  <w:r>
                    <w:rPr>
                      <w:rFonts w:ascii="仿宋_GB2312" w:hAnsi="仿宋_GB2312" w:cs="仿宋_GB2312" w:eastAsia="仿宋_GB2312"/>
                      <w:sz w:val="24"/>
                      <w:shd w:fill="FFFFFF" w:val="clear"/>
                    </w:rPr>
                    <w:t>60mm</w:t>
                  </w:r>
                  <w:r>
                    <w:br/>
                  </w:r>
                  <w:r>
                    <w:rPr>
                      <w:rFonts w:ascii="仿宋_GB2312" w:hAnsi="仿宋_GB2312" w:cs="仿宋_GB2312" w:eastAsia="仿宋_GB2312"/>
                      <w:sz w:val="24"/>
                      <w:shd w:fill="FFFFFF" w:val="clear"/>
                    </w:rPr>
                    <w:t xml:space="preserve">12 </w:t>
                  </w:r>
                  <w:r>
                    <w:rPr>
                      <w:rFonts w:ascii="仿宋_GB2312" w:hAnsi="仿宋_GB2312" w:cs="仿宋_GB2312" w:eastAsia="仿宋_GB2312"/>
                      <w:sz w:val="24"/>
                      <w:shd w:fill="FFFFFF" w:val="clear"/>
                    </w:rPr>
                    <w:t>热床温度</w:t>
                  </w:r>
                  <w:r>
                    <w:rPr>
                      <w:rFonts w:ascii="仿宋_GB2312" w:hAnsi="仿宋_GB2312" w:cs="仿宋_GB2312" w:eastAsia="仿宋_GB2312"/>
                      <w:sz w:val="24"/>
                      <w:shd w:fill="FFFFFF" w:val="clear"/>
                    </w:rPr>
                    <w:t>0-60</w:t>
                  </w:r>
                  <w:r>
                    <w:rPr>
                      <w:rFonts w:ascii="仿宋_GB2312" w:hAnsi="仿宋_GB2312" w:cs="仿宋_GB2312" w:eastAsia="仿宋_GB2312"/>
                      <w:sz w:val="24"/>
                      <w:shd w:fill="FFFFFF" w:val="clear"/>
                    </w:rPr>
                    <w:t>°</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3D打印基础科学主题课程套件</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本次课程将物质科学中的声光电磁力等基础科学知识与实际生活应用相结合，通过观察生活，发现问题，使用已知的科学知识配合</w:t>
                  </w:r>
                  <w:r>
                    <w:rPr>
                      <w:rFonts w:ascii="仿宋_GB2312" w:hAnsi="仿宋_GB2312" w:cs="仿宋_GB2312" w:eastAsia="仿宋_GB2312"/>
                      <w:sz w:val="24"/>
                      <w:shd w:fill="FFFFFF" w:val="clear"/>
                    </w:rPr>
                    <w:t>3D设计和3D打印，来解决所发现的问题，并进行创新，帮助学生养成乐于观察、注重事实、勇于探索的科学品质，以及乐于动手的实干精神。本主题课程包含奇妙声音，花样世界， 遥望千里，私人影院，验明正身，百发百中，电力自来七个项目课程，涉及声光电磁力等各种物理知识，并将之与3D打印相结合来产出作品解决实际的问题。其中奇妙声音，花样世界， 遥望千里，私人影院，验明正身，百发百中每个项目1课时，电力自来2课时，共计8课时。</w:t>
                  </w:r>
                  <w:r>
                    <w:br/>
                  </w:r>
                  <w:r>
                    <w:rPr>
                      <w:rFonts w:ascii="仿宋_GB2312" w:hAnsi="仿宋_GB2312" w:cs="仿宋_GB2312" w:eastAsia="仿宋_GB2312"/>
                      <w:sz w:val="24"/>
                      <w:shd w:fill="FFFFFF" w:val="clear"/>
                    </w:rPr>
                    <w:t>3D打印创新教育平台中同时包含讲义，教案、教材、素材文件等教学必备资料集成软件内。</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3D打印仿生机械主题课程套件</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本课程以十二生肖中动物为原型，主要包含了四个结构仿生案例</w:t>
                  </w:r>
                  <w:r>
                    <w:rPr>
                      <w:rFonts w:ascii="仿宋_GB2312" w:hAnsi="仿宋_GB2312" w:cs="仿宋_GB2312" w:eastAsia="仿宋_GB2312"/>
                      <w:sz w:val="24"/>
                      <w:shd w:fill="FFFFFF" w:val="clear"/>
                    </w:rPr>
                    <w:t>——机械兔和机械鸡模型LB，采用机械连杆的的方式来实现单驱动下的动作模拟。其结构简单，动作外形形象，并具有一定的拓展性，学生可在此基础上再进行动幅度的修改设计或者造型上的美化设计。仿生机械主题采用连杆设计，并配备电源、电机和开关等主要配件来实现几种动作的动作模拟。</w:t>
                  </w:r>
                  <w:r>
                    <w:br/>
                  </w:r>
                  <w:r>
                    <w:rPr>
                      <w:rFonts w:ascii="仿宋_GB2312" w:hAnsi="仿宋_GB2312" w:cs="仿宋_GB2312" w:eastAsia="仿宋_GB2312"/>
                      <w:sz w:val="24"/>
                      <w:shd w:fill="FFFFFF" w:val="clear"/>
                    </w:rPr>
                    <w:t>3D打印创新教育平台中同时包含讲义，教案、教材、素材文件等教学必备资料集成软件内。</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37</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小学科学教育</w:t>
                  </w:r>
                  <w:r>
                    <w:rPr>
                      <w:rFonts w:ascii="仿宋_GB2312" w:hAnsi="仿宋_GB2312" w:cs="仿宋_GB2312" w:eastAsia="仿宋_GB2312"/>
                      <w:sz w:val="24"/>
                      <w:shd w:fill="FFFFFF" w:val="clear"/>
                    </w:rPr>
                    <w:t>-生命与太空探秘</w:t>
                  </w: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航天机器人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:部件:230个,可以组装航天飞机、月球车、火星车等10个机器人模型。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趣味智能机器人创客实验盒</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 机器人控制器:8寸屏幕,具有WiFi功能和蓝牙功能。260件, 可以设计搭建10个趣味智能机器人:</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1:追光机器人</w:t>
                  </w:r>
                  <w:r>
                    <w:br/>
                  </w:r>
                  <w:r>
                    <w:rPr>
                      <w:rFonts w:ascii="仿宋_GB2312" w:hAnsi="仿宋_GB2312" w:cs="仿宋_GB2312" w:eastAsia="仿宋_GB2312"/>
                      <w:sz w:val="24"/>
                      <w:shd w:fill="FFFFFF" w:val="clear"/>
                    </w:rPr>
                    <w:t>通过光传感器去感应光源，测得光源后</w:t>
                  </w:r>
                  <w:r>
                    <w:rPr>
                      <w:rFonts w:ascii="仿宋_GB2312" w:hAnsi="仿宋_GB2312" w:cs="仿宋_GB2312" w:eastAsia="仿宋_GB2312"/>
                      <w:sz w:val="24"/>
                      <w:shd w:fill="FFFFFF" w:val="clear"/>
                    </w:rPr>
                    <w:t>,机器人便会紧追随着太阳移动。</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2:超声波机器人</w:t>
                  </w:r>
                  <w:r>
                    <w:br/>
                  </w:r>
                  <w:r>
                    <w:rPr>
                      <w:rFonts w:ascii="仿宋_GB2312" w:hAnsi="仿宋_GB2312" w:cs="仿宋_GB2312" w:eastAsia="仿宋_GB2312"/>
                      <w:sz w:val="24"/>
                      <w:shd w:fill="FFFFFF" w:val="clear"/>
                    </w:rPr>
                    <w:t>通过发射端与接收端讯号的衰减讯号，判断范围内是否有障碍，使超声波机器人进行避障工作。</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 xml:space="preserve">3:触碰式机器人 </w:t>
                  </w:r>
                  <w:r>
                    <w:br/>
                  </w:r>
                  <w:r>
                    <w:rPr>
                      <w:rFonts w:ascii="仿宋_GB2312" w:hAnsi="仿宋_GB2312" w:cs="仿宋_GB2312" w:eastAsia="仿宋_GB2312"/>
                      <w:sz w:val="24"/>
                      <w:shd w:fill="FFFFFF" w:val="clear"/>
                    </w:rPr>
                    <w:t>最前端装设有触碰传感器，当触碰传感器撞击到物品时，触碰按钮受到按压后便会启动转向的程序，促使触碰式机器人改变方向。</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4:绘图机器人</w:t>
                  </w:r>
                  <w:r>
                    <w:br/>
                  </w:r>
                  <w:r>
                    <w:rPr>
                      <w:rFonts w:ascii="仿宋_GB2312" w:hAnsi="仿宋_GB2312" w:cs="仿宋_GB2312" w:eastAsia="仿宋_GB2312"/>
                      <w:sz w:val="24"/>
                      <w:shd w:fill="FFFFFF" w:val="clear"/>
                    </w:rPr>
                    <w:t>绘图机器人会画圆形、多边形、五角螺旋、六角螺旋等。</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5:夹物机器人</w:t>
                  </w:r>
                  <w:r>
                    <w:br/>
                  </w:r>
                  <w:r>
                    <w:rPr>
                      <w:rFonts w:ascii="仿宋_GB2312" w:hAnsi="仿宋_GB2312" w:cs="仿宋_GB2312" w:eastAsia="仿宋_GB2312"/>
                      <w:sz w:val="24"/>
                      <w:shd w:fill="FFFFFF" w:val="clear"/>
                    </w:rPr>
                    <w:t>马达传动涡轮后，涡轮带动夹爪齿轮组，此时，两齿轮方向相反、转速慢，但扭力变大，就可以夹抓物品。</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6:投球机器人</w:t>
                  </w:r>
                  <w:r>
                    <w:br/>
                  </w:r>
                  <w:r>
                    <w:rPr>
                      <w:rFonts w:ascii="仿宋_GB2312" w:hAnsi="仿宋_GB2312" w:cs="仿宋_GB2312" w:eastAsia="仿宋_GB2312"/>
                      <w:sz w:val="24"/>
                      <w:shd w:fill="FFFFFF" w:val="clear"/>
                    </w:rPr>
                    <w:t>运用橡皮筋的弹力，使撞针产生动能，使机器人能投球。</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7:避障四足机器人</w:t>
                  </w:r>
                  <w:r>
                    <w:br/>
                  </w:r>
                  <w:r>
                    <w:rPr>
                      <w:rFonts w:ascii="仿宋_GB2312" w:hAnsi="仿宋_GB2312" w:cs="仿宋_GB2312" w:eastAsia="仿宋_GB2312"/>
                      <w:sz w:val="24"/>
                      <w:shd w:fill="FFFFFF" w:val="clear"/>
                    </w:rPr>
                    <w:t>采用步行的方式，再利用超声波传感器的讯号改变机器人左右边马达的转速差，达到避障功能。</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8:机械手臂</w:t>
                  </w:r>
                  <w:r>
                    <w:br/>
                  </w:r>
                  <w:r>
                    <w:rPr>
                      <w:rFonts w:ascii="仿宋_GB2312" w:hAnsi="仿宋_GB2312" w:cs="仿宋_GB2312" w:eastAsia="仿宋_GB2312"/>
                      <w:sz w:val="24"/>
                      <w:shd w:fill="FFFFFF" w:val="clear"/>
                    </w:rPr>
                    <w:t>底盘可做</w:t>
                  </w:r>
                  <w:r>
                    <w:rPr>
                      <w:rFonts w:ascii="仿宋_GB2312" w:hAnsi="仿宋_GB2312" w:cs="仿宋_GB2312" w:eastAsia="仿宋_GB2312"/>
                      <w:sz w:val="24"/>
                      <w:shd w:fill="FFFFFF" w:val="clear"/>
                    </w:rPr>
                    <w:t>360°旋转，关节处的马达正反转可以调整夹爪高度。</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9:人形机器人</w:t>
                  </w:r>
                  <w:r>
                    <w:br/>
                  </w:r>
                  <w:r>
                    <w:rPr>
                      <w:rFonts w:ascii="仿宋_GB2312" w:hAnsi="仿宋_GB2312" w:cs="仿宋_GB2312" w:eastAsia="仿宋_GB2312"/>
                      <w:sz w:val="24"/>
                      <w:shd w:fill="FFFFFF" w:val="clear"/>
                    </w:rPr>
                    <w:t>仿人类形体，看到人会往后退一步，并且向您鞠躬作揖。</w:t>
                  </w:r>
                  <w:r>
                    <w:br/>
                  </w:r>
                  <w:r>
                    <w:rPr>
                      <w:rFonts w:ascii="仿宋_GB2312" w:hAnsi="仿宋_GB2312" w:cs="仿宋_GB2312" w:eastAsia="仿宋_GB2312"/>
                      <w:sz w:val="24"/>
                      <w:shd w:fill="FFFFFF" w:val="clear"/>
                    </w:rPr>
                    <w:t>模型</w:t>
                  </w:r>
                  <w:r>
                    <w:rPr>
                      <w:rFonts w:ascii="仿宋_GB2312" w:hAnsi="仿宋_GB2312" w:cs="仿宋_GB2312" w:eastAsia="仿宋_GB2312"/>
                      <w:sz w:val="24"/>
                      <w:shd w:fill="FFFFFF" w:val="clear"/>
                    </w:rPr>
                    <w:t>10:蝎子机器人</w:t>
                  </w:r>
                  <w:r>
                    <w:br/>
                  </w:r>
                  <w:r>
                    <w:rPr>
                      <w:rFonts w:ascii="仿宋_GB2312" w:hAnsi="仿宋_GB2312" w:cs="仿宋_GB2312" w:eastAsia="仿宋_GB2312"/>
                      <w:sz w:val="24"/>
                      <w:shd w:fill="FFFFFF" w:val="clear"/>
                    </w:rPr>
                    <w:t>模仿自然界中蝎子的形体与动作进行设计，通过连杆机构使蝎子机器人有个诩诩如生的威猛尾巴，好像随时都会被蝎子机器人用尾针攻击。</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7号机器人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规格：规格</w:t>
                  </w:r>
                  <w:r>
                    <w:rPr>
                      <w:rFonts w:ascii="仿宋_GB2312" w:hAnsi="仿宋_GB2312" w:cs="仿宋_GB2312" w:eastAsia="仿宋_GB2312"/>
                      <w:sz w:val="24"/>
                      <w:shd w:fill="FFFFFF" w:val="clear"/>
                    </w:rPr>
                    <w:t>: 机器人控制器:7寸屏幕,具有WiFi功能和蓝牙功能。228个部件。可以组装为智能机器人等8种机器人模型。在机器人的胸口上放置一台智能型手机，用这台智能型手机与另外的计算机使用视讯通话，就可以利用计算机看到它行进的画面。在很多救难现场都会用到这种救难机器人，例如坍方造成救难人员无法进入时，就会利用救难机器人前进探路，让救难人员了解现场状况；可以编写程序让机器狗往前进，它会一直往你的方向前进直到你面前坐下来；编写甲虫机器人的程序，会让它往前走直到感测到一个障碍物，接着，它会挥动夹钳和拍打翅膀来吓跑你。如果继续靠近它，它会退后，并与你保持距离，如果移除障碍物，它就会继续前进。</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聪明的机器狗</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当观众靠近机器狗时，系统感应观众靠近，机器狗感应到观众接近后开始做出动作：当你用手靠近它时，它会迅速的挪动脚步后退；它还会追踪你的手，以为你手上有它喜欢的食物；当它坐下来休息时，你慢慢的用手移动到它的视线内，再慢慢下移到她它的左脚或右脚处，它会伸出他的脚会和你互动，样子极为可爱；同时，当你用手把它的视线移到头顶时，它还会坐立来迎合你；当你仔细观察发现，其尾部也一直会在晃动，因为装了震动马达的原故。</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遥控智能机械臂</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≥250×160×260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，机械臂顶端装有</w:t>
                  </w:r>
                  <w:r>
                    <w:rPr>
                      <w:rFonts w:ascii="仿宋_GB2312" w:hAnsi="仿宋_GB2312" w:cs="仿宋_GB2312" w:eastAsia="仿宋_GB2312"/>
                      <w:sz w:val="24"/>
                      <w:shd w:fill="FFFFFF" w:val="clear"/>
                    </w:rPr>
                    <w:t>LED灯，帮助夜间取物照明。机械臂能延伸至30厘米以内抓取300°范围内的物体。每次最多能抓取约100克重的物体，并举高至38厘米左右，2.4GHZ无线遥控，更强抗干扰，遥控范围达30米，履带式底座设计。</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虚拟地球仪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规格：</w:t>
                  </w:r>
                  <w:r>
                    <w:br/>
                  </w:r>
                  <w:r>
                    <w:rPr>
                      <w:rFonts w:ascii="仿宋_GB2312" w:hAnsi="仿宋_GB2312" w:cs="仿宋_GB2312" w:eastAsia="仿宋_GB2312"/>
                      <w:sz w:val="24"/>
                      <w:shd w:fill="FFFFFF" w:val="clear"/>
                    </w:rPr>
                    <w:t>地球仪</w:t>
                  </w:r>
                  <w:r>
                    <w:rPr>
                      <w:rFonts w:ascii="仿宋_GB2312" w:hAnsi="仿宋_GB2312" w:cs="仿宋_GB2312" w:eastAsia="仿宋_GB2312"/>
                      <w:sz w:val="24"/>
                      <w:shd w:fill="FFFFFF" w:val="clear"/>
                    </w:rPr>
                    <w:t>:直径320.</w:t>
                  </w:r>
                  <w:r>
                    <w:br/>
                  </w:r>
                  <w:r>
                    <w:rPr>
                      <w:rFonts w:ascii="仿宋_GB2312" w:hAnsi="仿宋_GB2312" w:cs="仿宋_GB2312" w:eastAsia="仿宋_GB2312"/>
                      <w:sz w:val="24"/>
                      <w:shd w:fill="FFFFFF" w:val="clear"/>
                    </w:rPr>
                    <w:t>2.数据采集与分析仪：7寸屏幕,具有WiFi功能和蓝牙功能.</w:t>
                  </w:r>
                  <w:r>
                    <w:br/>
                  </w:r>
                  <w:r>
                    <w:rPr>
                      <w:rFonts w:ascii="仿宋_GB2312" w:hAnsi="仿宋_GB2312" w:cs="仿宋_GB2312" w:eastAsia="仿宋_GB2312"/>
                      <w:sz w:val="24"/>
                      <w:shd w:fill="FFFFFF" w:val="clear"/>
                    </w:rPr>
                    <w:t>3.AR功能主题：太阳系、地月系、地球内核、航天航空、VR看世界、世界气候、海洋生物、恐龙乐园、陆上野兽、鸟类天堂、世界版图、世界国家、世界展馆、各国的歌、人文经济、高校游学记、有名望的人、小小环保家、寻找冒险家、宝石探险、水果蔬菜</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精密人体模型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高品质</w:t>
                  </w:r>
                  <w:r>
                    <w:rPr>
                      <w:rFonts w:ascii="仿宋_GB2312" w:hAnsi="仿宋_GB2312" w:cs="仿宋_GB2312" w:eastAsia="仿宋_GB2312"/>
                      <w:sz w:val="24"/>
                      <w:shd w:fill="FFFFFF" w:val="clear"/>
                    </w:rPr>
                    <w:t>50CM立体儿童半身模型，可自由拆装组合，11块可供动手操作的人体器官。≥267×133×597mm PVC, ABS</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人体骨骼模型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产品规格：高</w:t>
                  </w:r>
                  <w:r>
                    <w:rPr>
                      <w:rFonts w:ascii="仿宋_GB2312" w:hAnsi="仿宋_GB2312" w:cs="仿宋_GB2312" w:eastAsia="仿宋_GB2312"/>
                      <w:sz w:val="24"/>
                      <w:shd w:fill="FFFFFF" w:val="clear"/>
                    </w:rPr>
                    <w:t>460mm 。了解骨骼的功能，探讨对自己的骨骼如何保护。•高仿真•组件耐用•ABS支架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牙齿模型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≥110×110×190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。可以逐件分折开来</w:t>
                  </w:r>
                  <w:r>
                    <w:rPr>
                      <w:rFonts w:ascii="仿宋_GB2312" w:hAnsi="仿宋_GB2312" w:cs="仿宋_GB2312" w:eastAsia="仿宋_GB2312"/>
                      <w:sz w:val="24"/>
                      <w:shd w:fill="FFFFFF" w:val="clear"/>
                    </w:rPr>
                    <w:t>, 了解人体牙齿和牙床的结构和形状: 如切牙,恒牙,磨牙,虎牙等在牙床中的位置和形状以及乳牙,蛀牙的形状 。</w:t>
                  </w:r>
                  <w:r>
                    <w:br/>
                  </w:r>
                  <w:r>
                    <w:rPr>
                      <w:rFonts w:ascii="仿宋_GB2312" w:hAnsi="仿宋_GB2312" w:cs="仿宋_GB2312" w:eastAsia="仿宋_GB2312"/>
                      <w:sz w:val="24"/>
                      <w:shd w:fill="FFFFFF" w:val="clear"/>
                    </w:rPr>
                    <w:t>基本配置：恒齿模型</w:t>
                  </w:r>
                  <w:r>
                    <w:rPr>
                      <w:rFonts w:ascii="仿宋_GB2312" w:hAnsi="仿宋_GB2312" w:cs="仿宋_GB2312" w:eastAsia="仿宋_GB2312"/>
                      <w:sz w:val="24"/>
                      <w:shd w:fill="FFFFFF" w:val="clear"/>
                    </w:rPr>
                    <w:t>×1组乳齿模型×1组坏牙模型×1只海报×1问题咭×10健康食物咭×10牙齿排列咭×2证书× 1说明书</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骨骼套装</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≥100×100×280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 18件支撑条、6底座×1照光盒×1骨骼胶片×4问题咭×10健康食物咭×10转盘×1人体骨骼海报×1证书说明书可以逐件分折开来，了解人体骨骼的结构和形状 : 如头骨,颈椎骨,脊椎骨,肋骨,手臂骨,腿骨,脚掌骨,手掌骨等在人体中的位置和形状.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人脑部套装</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9片脑模型、脑体比转向轮、你知道吗卡片×10、健康食品卡×10、脑海报、底座、使用说明书</w:t>
                  </w:r>
                  <w:r>
                    <w:br/>
                  </w:r>
                  <w:r>
                    <w:rPr>
                      <w:rFonts w:ascii="仿宋_GB2312" w:hAnsi="仿宋_GB2312" w:cs="仿宋_GB2312" w:eastAsia="仿宋_GB2312"/>
                      <w:sz w:val="24"/>
                      <w:shd w:fill="FFFFFF" w:val="clear"/>
                    </w:rPr>
                    <w:t>基本配置：脑部模型</w:t>
                  </w:r>
                  <w:r>
                    <w:rPr>
                      <w:rFonts w:ascii="仿宋_GB2312" w:hAnsi="仿宋_GB2312" w:cs="仿宋_GB2312" w:eastAsia="仿宋_GB2312"/>
                      <w:sz w:val="24"/>
                      <w:shd w:fill="FFFFFF" w:val="clear"/>
                    </w:rPr>
                    <w:t>×9组座×1脑部海报×1问题咭× 10健康食物咭×10脑部与人体比例转盘×1证书×1说明书</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心脏套装</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≥110×110×160</w:t>
                  </w:r>
                  <w:r>
                    <w:rPr>
                      <w:rFonts w:ascii="仿宋_GB2312" w:hAnsi="仿宋_GB2312" w:cs="仿宋_GB2312" w:eastAsia="仿宋_GB2312"/>
                      <w:sz w:val="21"/>
                    </w:rPr>
                    <w:t>mm</w:t>
                  </w:r>
                  <w:r>
                    <w:rPr>
                      <w:rFonts w:ascii="仿宋_GB2312" w:hAnsi="仿宋_GB2312" w:cs="仿宋_GB2312" w:eastAsia="仿宋_GB2312"/>
                      <w:sz w:val="24"/>
                      <w:shd w:fill="FFFFFF" w:val="clear"/>
                    </w:rPr>
                    <w:t>。心脏模型</w:t>
                  </w:r>
                  <w:r>
                    <w:rPr>
                      <w:rFonts w:ascii="仿宋_GB2312" w:hAnsi="仿宋_GB2312" w:cs="仿宋_GB2312" w:eastAsia="仿宋_GB2312"/>
                      <w:sz w:val="24"/>
                      <w:shd w:fill="FFFFFF" w:val="clear"/>
                    </w:rPr>
                    <w:t>×1，血管模型×3，组座×1，问题卡× 10，健康食物卡×10。可以逐件分折开来 , 了解人体心脏的结构和形状: 如左心室/右心室/左心房/右心房/心肌/心血管等在心脏中的位置和形状。</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肺呼吸模型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≥110×110×180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，可以逐件分折开来，了解人体呼吸系统的结构和形状</w:t>
                  </w:r>
                  <w:r>
                    <w:rPr>
                      <w:rFonts w:ascii="仿宋_GB2312" w:hAnsi="仿宋_GB2312" w:cs="仿宋_GB2312" w:eastAsia="仿宋_GB2312"/>
                      <w:sz w:val="24"/>
                      <w:shd w:fill="FFFFFF" w:val="clear"/>
                    </w:rPr>
                    <w:t>: 如左肺/右肺/气管/支气管等在呼吸系统中的位置和形状，另外还配有一个灯箱 , 用于观看配套的菲林片。</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手眼协调训练器</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≥250×185×80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，手眼协调训练。</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生命的诞生</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规格尺寸：</w:t>
                  </w:r>
                  <w:r>
                    <w:rPr>
                      <w:rFonts w:ascii="仿宋_GB2312" w:hAnsi="仿宋_GB2312" w:cs="仿宋_GB2312" w:eastAsia="仿宋_GB2312"/>
                      <w:sz w:val="24"/>
                      <w:shd w:fill="FFFFFF" w:val="clear"/>
                    </w:rPr>
                    <w:t>≥300×250×200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，自动控温，自动翻蛋。探究小鸡的孵化过程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智能水培种植</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≥500×270×340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，控制器</w:t>
                  </w:r>
                  <w:r>
                    <w:rPr>
                      <w:rFonts w:ascii="仿宋_GB2312" w:hAnsi="仿宋_GB2312" w:cs="仿宋_GB2312" w:eastAsia="仿宋_GB2312"/>
                      <w:sz w:val="24"/>
                      <w:shd w:fill="FFFFFF" w:val="clear"/>
                    </w:rPr>
                    <w:t>1个：7寸屏幕,具有WiFi功能和蓝牙功能。叶菜种植孔位（株）：30个，水槽容量：4 L，按键方式：触摸</w:t>
                  </w:r>
                  <w:r>
                    <w:br/>
                  </w:r>
                  <w:r>
                    <w:rPr>
                      <w:rFonts w:ascii="仿宋_GB2312" w:hAnsi="仿宋_GB2312" w:cs="仿宋_GB2312" w:eastAsia="仿宋_GB2312"/>
                      <w:sz w:val="24"/>
                      <w:shd w:fill="FFFFFF" w:val="clear"/>
                    </w:rPr>
                    <w:t>远程操控：通过</w:t>
                  </w:r>
                  <w:r>
                    <w:rPr>
                      <w:rFonts w:ascii="仿宋_GB2312" w:hAnsi="仿宋_GB2312" w:cs="仿宋_GB2312" w:eastAsia="仿宋_GB2312"/>
                      <w:sz w:val="24"/>
                      <w:shd w:fill="FFFFFF" w:val="clear"/>
                    </w:rPr>
                    <w:t>wifi进行远程操控，拍照，观察植物生长情况。</w:t>
                  </w:r>
                  <w:r>
                    <w:br/>
                  </w:r>
                  <w:r>
                    <w:rPr>
                      <w:rFonts w:ascii="仿宋_GB2312" w:hAnsi="仿宋_GB2312" w:cs="仿宋_GB2312" w:eastAsia="仿宋_GB2312"/>
                      <w:sz w:val="24"/>
                      <w:shd w:fill="FFFFFF" w:val="clear"/>
                    </w:rPr>
                    <w:t>智能光照：提供植物生长所需全波段光照，满足不同植物所有光照所需。</w:t>
                  </w:r>
                  <w:r>
                    <w:br/>
                  </w:r>
                  <w:r>
                    <w:rPr>
                      <w:rFonts w:ascii="仿宋_GB2312" w:hAnsi="仿宋_GB2312" w:cs="仿宋_GB2312" w:eastAsia="仿宋_GB2312"/>
                      <w:sz w:val="24"/>
                      <w:shd w:fill="FFFFFF" w:val="clear"/>
                    </w:rPr>
                    <w:t>智能控温：智能感应箱体内部温度，自动旋转风扇调节箱内温度及空气流通。</w:t>
                  </w:r>
                  <w:r>
                    <w:br/>
                  </w:r>
                  <w:r>
                    <w:rPr>
                      <w:rFonts w:ascii="仿宋_GB2312" w:hAnsi="仿宋_GB2312" w:cs="仿宋_GB2312" w:eastAsia="仿宋_GB2312"/>
                      <w:sz w:val="24"/>
                      <w:shd w:fill="FFFFFF" w:val="clear"/>
                    </w:rPr>
                    <w:t>智能送氧：配置智能气泵，根据植物生长所需要向植物根部输送氧气。</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动物园</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:88件,可以组装成霸王龙，大象，翼手龙，企鹅，螃蟹，猴子，天蝎，兔子等8个模型。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研究植物</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规格：由植物的再生长、植物标本、植物的向光性、植物染色剂、叶子的图案、植物的呼吸、瓶中森林和花儿工厂</w:t>
                  </w:r>
                  <w:r>
                    <w:rPr>
                      <w:rFonts w:ascii="仿宋_GB2312" w:hAnsi="仿宋_GB2312" w:cs="仿宋_GB2312" w:eastAsia="仿宋_GB2312"/>
                      <w:sz w:val="24"/>
                      <w:shd w:fill="FFFFFF" w:val="clear"/>
                    </w:rPr>
                    <w:t>8个部分组成。</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滚球调度</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≥450×450×100</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通过游戏训练玩者的观察、手眼协调能力。这是一个锻炼人的意志和平衡能力的智力教具，在排除干扰的情况下进行训练，是进行素质教育的好教具。</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植物根的生长观察器</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:观察器盖1个，有8个出气孔；喷头1个,可360度旋转洒水；抽水管2根,培养桶1个，主机1个,可同时栽培多种植物,水温桓定。</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天文望远镜</w:t>
                  </w:r>
                  <w:r>
                    <w:rPr>
                      <w:rFonts w:ascii="仿宋_GB2312" w:hAnsi="仿宋_GB2312" w:cs="仿宋_GB2312" w:eastAsia="仿宋_GB2312"/>
                      <w:sz w:val="24"/>
                      <w:shd w:fill="FFFFFF" w:val="clear"/>
                    </w:rPr>
                    <w:t>3型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一、基本配套置</w:t>
                  </w:r>
                  <w:r>
                    <w:br/>
                  </w:r>
                  <w:r>
                    <w:rPr>
                      <w:rFonts w:ascii="仿宋_GB2312" w:hAnsi="仿宋_GB2312" w:cs="仿宋_GB2312" w:eastAsia="仿宋_GB2312"/>
                      <w:sz w:val="24"/>
                      <w:shd w:fill="FFFFFF" w:val="clear"/>
                    </w:rPr>
                    <w:t>图像传感器</w:t>
                  </w:r>
                  <w:r>
                    <w:rPr>
                      <w:rFonts w:ascii="仿宋_GB2312" w:hAnsi="仿宋_GB2312" w:cs="仿宋_GB2312" w:eastAsia="仿宋_GB2312"/>
                      <w:sz w:val="24"/>
                      <w:shd w:fill="FFFFFF" w:val="clear"/>
                    </w:rPr>
                    <w:t xml:space="preserve">SONY-CMOS </w:t>
                  </w:r>
                  <w:r>
                    <w:br/>
                  </w:r>
                  <w:r>
                    <w:rPr>
                      <w:rFonts w:ascii="仿宋_GB2312" w:hAnsi="仿宋_GB2312" w:cs="仿宋_GB2312" w:eastAsia="仿宋_GB2312"/>
                      <w:sz w:val="24"/>
                      <w:shd w:fill="FFFFFF" w:val="clear"/>
                    </w:rPr>
                    <w:t>主平台</w:t>
                  </w:r>
                  <w:r>
                    <w:rPr>
                      <w:rFonts w:ascii="仿宋_GB2312" w:hAnsi="仿宋_GB2312" w:cs="仿宋_GB2312" w:eastAsia="仿宋_GB2312"/>
                      <w:sz w:val="24"/>
                      <w:shd w:fill="FFFFFF" w:val="clear"/>
                    </w:rPr>
                    <w:t>双频双发</w:t>
                  </w:r>
                  <w:r>
                    <w:rPr>
                      <w:rFonts w:ascii="仿宋_GB2312" w:hAnsi="仿宋_GB2312" w:cs="仿宋_GB2312" w:eastAsia="仿宋_GB2312"/>
                      <w:sz w:val="24"/>
                      <w:shd w:fill="FFFFFF" w:val="clear"/>
                    </w:rPr>
                    <w:t xml:space="preserve">MTK </w:t>
                  </w:r>
                  <w:r>
                    <w:br/>
                  </w:r>
                  <w:r>
                    <w:rPr>
                      <w:rFonts w:ascii="仿宋_GB2312" w:hAnsi="仿宋_GB2312" w:cs="仿宋_GB2312" w:eastAsia="仿宋_GB2312"/>
                      <w:sz w:val="24"/>
                      <w:shd w:fill="FFFFFF" w:val="clear"/>
                    </w:rPr>
                    <w:t>像元尺寸</w:t>
                  </w:r>
                  <w:r>
                    <w:rPr>
                      <w:rFonts w:ascii="仿宋_GB2312" w:hAnsi="仿宋_GB2312" w:cs="仿宋_GB2312" w:eastAsia="仿宋_GB2312"/>
                      <w:sz w:val="24"/>
                      <w:shd w:fill="FFFFFF" w:val="clear"/>
                    </w:rPr>
                    <w:t xml:space="preserve">6.52mm </w:t>
                  </w:r>
                  <w:r>
                    <w:br/>
                  </w:r>
                  <w:r>
                    <w:rPr>
                      <w:rFonts w:ascii="仿宋_GB2312" w:hAnsi="仿宋_GB2312" w:cs="仿宋_GB2312" w:eastAsia="仿宋_GB2312"/>
                      <w:sz w:val="24"/>
                      <w:shd w:fill="FFFFFF" w:val="clear"/>
                    </w:rPr>
                    <w:t>最大分辨率</w:t>
                  </w:r>
                  <w:r>
                    <w:rPr>
                      <w:rFonts w:ascii="仿宋_GB2312" w:hAnsi="仿宋_GB2312" w:cs="仿宋_GB2312" w:eastAsia="仿宋_GB2312"/>
                      <w:sz w:val="24"/>
                      <w:shd w:fill="FFFFFF" w:val="clear"/>
                    </w:rPr>
                    <w:t xml:space="preserve">4k </w:t>
                  </w:r>
                  <w:r>
                    <w:br/>
                  </w:r>
                  <w:r>
                    <w:rPr>
                      <w:rFonts w:ascii="仿宋_GB2312" w:hAnsi="仿宋_GB2312" w:cs="仿宋_GB2312" w:eastAsia="仿宋_GB2312"/>
                      <w:sz w:val="24"/>
                      <w:shd w:fill="FFFFFF" w:val="clear"/>
                    </w:rPr>
                    <w:t>无线传输速率</w:t>
                  </w:r>
                  <w:r>
                    <w:rPr>
                      <w:rFonts w:ascii="仿宋_GB2312" w:hAnsi="仿宋_GB2312" w:cs="仿宋_GB2312" w:eastAsia="仿宋_GB2312"/>
                      <w:sz w:val="24"/>
                      <w:shd w:fill="FFFFFF" w:val="clear"/>
                    </w:rPr>
                    <w:t>867Mbps</w:t>
                  </w:r>
                  <w:r>
                    <w:br/>
                  </w:r>
                  <w:r>
                    <w:rPr>
                      <w:rFonts w:ascii="仿宋_GB2312" w:hAnsi="仿宋_GB2312" w:cs="仿宋_GB2312" w:eastAsia="仿宋_GB2312"/>
                      <w:sz w:val="24"/>
                      <w:shd w:fill="FFFFFF" w:val="clear"/>
                    </w:rPr>
                    <w:t>光学光圈</w:t>
                  </w:r>
                  <w:r>
                    <w:rPr>
                      <w:rFonts w:ascii="仿宋_GB2312" w:hAnsi="仿宋_GB2312" w:cs="仿宋_GB2312" w:eastAsia="仿宋_GB2312"/>
                      <w:sz w:val="24"/>
                      <w:shd w:fill="FFFFFF" w:val="clear"/>
                    </w:rPr>
                    <w:t xml:space="preserve">f/6.1 </w:t>
                  </w:r>
                  <w:r>
                    <w:br/>
                  </w:r>
                  <w:r>
                    <w:rPr>
                      <w:rFonts w:ascii="仿宋_GB2312" w:hAnsi="仿宋_GB2312" w:cs="仿宋_GB2312" w:eastAsia="仿宋_GB2312"/>
                      <w:sz w:val="24"/>
                      <w:shd w:fill="FFFFFF" w:val="clear"/>
                    </w:rPr>
                    <w:t>光学焦距</w:t>
                  </w:r>
                  <w:r>
                    <w:rPr>
                      <w:rFonts w:ascii="仿宋_GB2312" w:hAnsi="仿宋_GB2312" w:cs="仿宋_GB2312" w:eastAsia="仿宋_GB2312"/>
                      <w:sz w:val="24"/>
                      <w:shd w:fill="FFFFFF" w:val="clear"/>
                    </w:rPr>
                    <w:t xml:space="preserve">500mm+ </w:t>
                  </w:r>
                  <w:r>
                    <w:br/>
                  </w:r>
                  <w:r>
                    <w:rPr>
                      <w:rFonts w:ascii="仿宋_GB2312" w:hAnsi="仿宋_GB2312" w:cs="仿宋_GB2312" w:eastAsia="仿宋_GB2312"/>
                      <w:sz w:val="24"/>
                      <w:shd w:fill="FFFFFF" w:val="clear"/>
                    </w:rPr>
                    <w:t>电池容量</w:t>
                  </w:r>
                  <w:r>
                    <w:rPr>
                      <w:rFonts w:ascii="仿宋_GB2312" w:hAnsi="仿宋_GB2312" w:cs="仿宋_GB2312" w:eastAsia="仿宋_GB2312"/>
                      <w:sz w:val="24"/>
                      <w:shd w:fill="FFFFFF" w:val="clear"/>
                    </w:rPr>
                    <w:t xml:space="preserve">1600mAh </w:t>
                  </w:r>
                  <w:r>
                    <w:br/>
                  </w:r>
                  <w:r>
                    <w:rPr>
                      <w:rFonts w:ascii="仿宋_GB2312" w:hAnsi="仿宋_GB2312" w:cs="仿宋_GB2312" w:eastAsia="仿宋_GB2312"/>
                      <w:sz w:val="24"/>
                      <w:shd w:fill="FFFFFF" w:val="clear"/>
                    </w:rPr>
                    <w:t>充电电源</w:t>
                  </w:r>
                  <w:r>
                    <w:rPr>
                      <w:rFonts w:ascii="仿宋_GB2312" w:hAnsi="仿宋_GB2312" w:cs="仿宋_GB2312" w:eastAsia="仿宋_GB2312"/>
                      <w:sz w:val="24"/>
                      <w:shd w:fill="FFFFFF" w:val="clear"/>
                    </w:rPr>
                    <w:t xml:space="preserve">DC5V-1A </w:t>
                  </w:r>
                  <w:r>
                    <w:br/>
                  </w:r>
                  <w:r>
                    <w:rPr>
                      <w:rFonts w:ascii="仿宋_GB2312" w:hAnsi="仿宋_GB2312" w:cs="仿宋_GB2312" w:eastAsia="仿宋_GB2312"/>
                      <w:sz w:val="24"/>
                      <w:shd w:fill="FFFFFF" w:val="clear"/>
                    </w:rPr>
                    <w:t>充电接口</w:t>
                  </w:r>
                  <w:r>
                    <w:rPr>
                      <w:rFonts w:ascii="仿宋_GB2312" w:hAnsi="仿宋_GB2312" w:cs="仿宋_GB2312" w:eastAsia="仿宋_GB2312"/>
                      <w:sz w:val="24"/>
                      <w:shd w:fill="FFFFFF" w:val="clear"/>
                    </w:rPr>
                    <w:t xml:space="preserve">type-C </w:t>
                  </w:r>
                  <w:r>
                    <w:br/>
                  </w:r>
                  <w:r>
                    <w:rPr>
                      <w:rFonts w:ascii="仿宋_GB2312" w:hAnsi="仿宋_GB2312" w:cs="仿宋_GB2312" w:eastAsia="仿宋_GB2312"/>
                      <w:sz w:val="24"/>
                      <w:shd w:fill="FFFFFF" w:val="clear"/>
                    </w:rPr>
                    <w:t>应用程序</w:t>
                  </w:r>
                  <w:r>
                    <w:rPr>
                      <w:rFonts w:ascii="仿宋_GB2312" w:hAnsi="仿宋_GB2312" w:cs="仿宋_GB2312" w:eastAsia="仿宋_GB2312"/>
                      <w:sz w:val="24"/>
                      <w:shd w:fill="FFFFFF" w:val="clear"/>
                    </w:rPr>
                    <w:t xml:space="preserve">Android/iOS/Windows </w:t>
                  </w:r>
                  <w:r>
                    <w:br/>
                  </w:r>
                  <w:r>
                    <w:rPr>
                      <w:rFonts w:ascii="仿宋_GB2312" w:hAnsi="仿宋_GB2312" w:cs="仿宋_GB2312" w:eastAsia="仿宋_GB2312"/>
                      <w:sz w:val="24"/>
                      <w:shd w:fill="FFFFFF" w:val="clear"/>
                    </w:rPr>
                    <w:t>传输方式</w:t>
                  </w:r>
                  <w:r>
                    <w:rPr>
                      <w:rFonts w:ascii="仿宋_GB2312" w:hAnsi="仿宋_GB2312" w:cs="仿宋_GB2312" w:eastAsia="仿宋_GB2312"/>
                      <w:sz w:val="24"/>
                      <w:shd w:fill="FFFFFF" w:val="clear"/>
                    </w:rPr>
                    <w:t xml:space="preserve">802.11 ac Wi-Fi&amp;USB </w:t>
                  </w:r>
                  <w:r>
                    <w:br/>
                  </w:r>
                  <w:r>
                    <w:rPr>
                      <w:rFonts w:ascii="仿宋_GB2312" w:hAnsi="仿宋_GB2312" w:cs="仿宋_GB2312" w:eastAsia="仿宋_GB2312"/>
                      <w:sz w:val="24"/>
                      <w:shd w:fill="FFFFFF" w:val="clear"/>
                    </w:rPr>
                    <w:t>产品尺寸</w:t>
                  </w:r>
                  <w:r>
                    <w:rPr>
                      <w:rFonts w:ascii="仿宋_GB2312" w:hAnsi="仿宋_GB2312" w:cs="仿宋_GB2312" w:eastAsia="仿宋_GB2312"/>
                      <w:sz w:val="24"/>
                      <w:shd w:fill="FFFFFF" w:val="clear"/>
                    </w:rPr>
                    <w:t xml:space="preserve">688mm×410mm×197mm </w:t>
                  </w:r>
                  <w:r>
                    <w:br/>
                  </w:r>
                  <w:r>
                    <w:rPr>
                      <w:rFonts w:ascii="仿宋_GB2312" w:hAnsi="仿宋_GB2312" w:cs="仿宋_GB2312" w:eastAsia="仿宋_GB2312"/>
                      <w:sz w:val="24"/>
                      <w:shd w:fill="FFFFFF" w:val="clear"/>
                    </w:rPr>
                    <w:t>高清摄像</w:t>
                  </w:r>
                  <w:r>
                    <w:rPr>
                      <w:rFonts w:ascii="仿宋_GB2312" w:hAnsi="仿宋_GB2312" w:cs="仿宋_GB2312" w:eastAsia="仿宋_GB2312"/>
                      <w:sz w:val="24"/>
                      <w:shd w:fill="FFFFFF" w:val="clear"/>
                    </w:rPr>
                    <w:t xml:space="preserve">Ma×-4k </w:t>
                  </w:r>
                  <w:r>
                    <w:br/>
                  </w:r>
                  <w:r>
                    <w:rPr>
                      <w:rFonts w:ascii="仿宋_GB2312" w:hAnsi="仿宋_GB2312" w:cs="仿宋_GB2312" w:eastAsia="仿宋_GB2312"/>
                      <w:sz w:val="24"/>
                      <w:shd w:fill="FFFFFF" w:val="clear"/>
                    </w:rPr>
                    <w:t>视频录制格式</w:t>
                  </w:r>
                  <w:r>
                    <w:rPr>
                      <w:rFonts w:ascii="仿宋_GB2312" w:hAnsi="仿宋_GB2312" w:cs="仿宋_GB2312" w:eastAsia="仿宋_GB2312"/>
                      <w:sz w:val="24"/>
                      <w:shd w:fill="FFFFFF" w:val="clear"/>
                    </w:rPr>
                    <w:t>Mp4</w:t>
                  </w:r>
                  <w:r>
                    <w:br/>
                  </w:r>
                  <w:r>
                    <w:rPr>
                      <w:rFonts w:ascii="仿宋_GB2312" w:hAnsi="仿宋_GB2312" w:cs="仿宋_GB2312" w:eastAsia="仿宋_GB2312"/>
                      <w:sz w:val="24"/>
                      <w:shd w:fill="FFFFFF" w:val="clear"/>
                    </w:rPr>
                    <w:t>调焦方式</w:t>
                  </w:r>
                  <w:r>
                    <w:rPr>
                      <w:rFonts w:ascii="仿宋_GB2312" w:hAnsi="仿宋_GB2312" w:cs="仿宋_GB2312" w:eastAsia="仿宋_GB2312"/>
                      <w:sz w:val="24"/>
                      <w:shd w:fill="FFFFFF" w:val="clear"/>
                    </w:rPr>
                    <w:t>机械式星减速调节</w:t>
                  </w:r>
                  <w:r>
                    <w:br/>
                  </w:r>
                  <w:r>
                    <w:rPr>
                      <w:rFonts w:ascii="仿宋_GB2312" w:hAnsi="仿宋_GB2312" w:cs="仿宋_GB2312" w:eastAsia="仿宋_GB2312"/>
                      <w:sz w:val="24"/>
                      <w:shd w:fill="FFFFFF" w:val="clear"/>
                    </w:rPr>
                    <w:t>三脚架高度</w:t>
                  </w:r>
                  <w:r>
                    <w:rPr>
                      <w:rFonts w:ascii="仿宋_GB2312" w:hAnsi="仿宋_GB2312" w:cs="仿宋_GB2312" w:eastAsia="仿宋_GB2312"/>
                      <w:sz w:val="24"/>
                      <w:shd w:fill="FFFFFF" w:val="clear"/>
                    </w:rPr>
                    <w:t>两段伸缩式</w:t>
                  </w:r>
                  <w:r>
                    <w:rPr>
                      <w:rFonts w:ascii="仿宋_GB2312" w:hAnsi="仿宋_GB2312" w:cs="仿宋_GB2312" w:eastAsia="仿宋_GB2312"/>
                      <w:sz w:val="24"/>
                      <w:shd w:fill="FFFFFF" w:val="clear"/>
                    </w:rPr>
                    <w:t xml:space="preserve">565mm、1030mm </w:t>
                  </w:r>
                  <w:r>
                    <w:br/>
                  </w:r>
                  <w:r>
                    <w:rPr>
                      <w:rFonts w:ascii="仿宋_GB2312" w:hAnsi="仿宋_GB2312" w:cs="仿宋_GB2312" w:eastAsia="仿宋_GB2312"/>
                      <w:sz w:val="24"/>
                      <w:shd w:fill="FFFFFF" w:val="clear"/>
                    </w:rPr>
                    <w:t>二、功能与特点：</w:t>
                  </w:r>
                  <w:r>
                    <w:br/>
                  </w:r>
                  <w:r>
                    <w:rPr>
                      <w:rFonts w:ascii="仿宋_GB2312" w:hAnsi="仿宋_GB2312" w:cs="仿宋_GB2312" w:eastAsia="仿宋_GB2312"/>
                      <w:sz w:val="24"/>
                      <w:shd w:fill="FFFFFF" w:val="clear"/>
                    </w:rPr>
                    <w:t>1、人镜分离 ，使用APP查看，大屏实时观测</w:t>
                  </w:r>
                  <w:r>
                    <w:br/>
                  </w:r>
                  <w:r>
                    <w:rPr>
                      <w:rFonts w:ascii="仿宋_GB2312" w:hAnsi="仿宋_GB2312" w:cs="仿宋_GB2312" w:eastAsia="仿宋_GB2312"/>
                      <w:sz w:val="24"/>
                      <w:shd w:fill="FFFFFF" w:val="clear"/>
                    </w:rPr>
                    <w:t>2、一键拍照录像。</w:t>
                  </w:r>
                  <w:r>
                    <w:br/>
                  </w:r>
                  <w:r>
                    <w:rPr>
                      <w:rFonts w:ascii="仿宋_GB2312" w:hAnsi="仿宋_GB2312" w:cs="仿宋_GB2312" w:eastAsia="仿宋_GB2312"/>
                      <w:sz w:val="24"/>
                      <w:shd w:fill="FFFFFF" w:val="clear"/>
                    </w:rPr>
                    <w:t>2、长焦距、大光圈。</w:t>
                  </w:r>
                  <w:r>
                    <w:br/>
                  </w:r>
                  <w:r>
                    <w:rPr>
                      <w:rFonts w:ascii="仿宋_GB2312" w:hAnsi="仿宋_GB2312" w:cs="仿宋_GB2312" w:eastAsia="仿宋_GB2312"/>
                      <w:sz w:val="24"/>
                      <w:shd w:fill="FFFFFF" w:val="clear"/>
                    </w:rPr>
                    <w:t>3、自带wIFI热点。</w:t>
                  </w:r>
                  <w:r>
                    <w:br/>
                  </w:r>
                  <w:r>
                    <w:rPr>
                      <w:rFonts w:ascii="仿宋_GB2312" w:hAnsi="仿宋_GB2312" w:cs="仿宋_GB2312" w:eastAsia="仿宋_GB2312"/>
                      <w:sz w:val="24"/>
                      <w:shd w:fill="FFFFFF" w:val="clear"/>
                    </w:rPr>
                    <w:t>4、前沿滤光工艺 FMC多层镀膜，多层绿膜降低不适光穿透镜片画质柔和不晕眼</w:t>
                  </w:r>
                  <w:r>
                    <w:br/>
                  </w:r>
                  <w:r>
                    <w:rPr>
                      <w:rFonts w:ascii="仿宋_GB2312" w:hAnsi="仿宋_GB2312" w:cs="仿宋_GB2312" w:eastAsia="仿宋_GB2312"/>
                      <w:sz w:val="24"/>
                      <w:shd w:fill="FFFFFF" w:val="clear"/>
                    </w:rPr>
                    <w:t>5、MTK算法平台搭载SONY芯片，低耗能，性能强，速率高。</w:t>
                  </w:r>
                  <w:r>
                    <w:br/>
                  </w:r>
                  <w:r>
                    <w:rPr>
                      <w:rFonts w:ascii="仿宋_GB2312" w:hAnsi="仿宋_GB2312" w:cs="仿宋_GB2312" w:eastAsia="仿宋_GB2312"/>
                      <w:sz w:val="24"/>
                      <w:shd w:fill="FFFFFF" w:val="clear"/>
                    </w:rPr>
                    <w:t>6、可调节多种画质长曝光、对比度、饱和度，可手动调节</w:t>
                  </w:r>
                  <w:r>
                    <w:br/>
                  </w:r>
                  <w:r>
                    <w:rPr>
                      <w:rFonts w:ascii="仿宋_GB2312" w:hAnsi="仿宋_GB2312" w:cs="仿宋_GB2312" w:eastAsia="仿宋_GB2312"/>
                      <w:sz w:val="24"/>
                      <w:shd w:fill="FFFFFF" w:val="clear"/>
                    </w:rPr>
                    <w:t>7、Type-C速冲，大容量锂电池超长续航。</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星像仪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规格：筒身上有时间刻度，可旋转，通过这个观测到不同时刻的不同星象。</w:t>
                  </w:r>
                  <w:r>
                    <w:br/>
                  </w:r>
                  <w:r>
                    <w:rPr>
                      <w:rFonts w:ascii="仿宋_GB2312" w:hAnsi="仿宋_GB2312" w:cs="仿宋_GB2312" w:eastAsia="仿宋_GB2312"/>
                      <w:sz w:val="24"/>
                      <w:shd w:fill="FFFFFF" w:val="clear"/>
                    </w:rPr>
                    <w:t>探究课题：探究星空</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月相变化演示仪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:≥260×230×250</w:t>
                  </w:r>
                  <w:r>
                    <w:rPr>
                      <w:rFonts w:ascii="仿宋_GB2312" w:hAnsi="仿宋_GB2312" w:cs="仿宋_GB2312" w:eastAsia="仿宋_GB2312"/>
                      <w:sz w:val="24"/>
                      <w:shd w:fill="FFFFFF" w:val="clear"/>
                    </w:rPr>
                    <w:t>mm</w:t>
                  </w:r>
                  <w:r>
                    <w:br/>
                  </w:r>
                  <w:r>
                    <w:rPr>
                      <w:rFonts w:ascii="仿宋_GB2312" w:hAnsi="仿宋_GB2312" w:cs="仿宋_GB2312" w:eastAsia="仿宋_GB2312"/>
                      <w:sz w:val="24"/>
                      <w:shd w:fill="FFFFFF" w:val="clear"/>
                    </w:rPr>
                    <w:t>探究课题：观察月相的变化规律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探究月球－月球仪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尺寸：直径不小于</w:t>
                  </w:r>
                  <w:r>
                    <w:rPr>
                      <w:rFonts w:ascii="仿宋_GB2312" w:hAnsi="仿宋_GB2312" w:cs="仿宋_GB2312" w:eastAsia="仿宋_GB2312"/>
                      <w:sz w:val="24"/>
                      <w:shd w:fill="FFFFFF" w:val="clear"/>
                    </w:rPr>
                    <w:t>150㎜</w:t>
                  </w:r>
                  <w:r>
                    <w:br/>
                  </w:r>
                  <w:r>
                    <w:rPr>
                      <w:rFonts w:ascii="仿宋_GB2312" w:hAnsi="仿宋_GB2312" w:cs="仿宋_GB2312" w:eastAsia="仿宋_GB2312"/>
                      <w:sz w:val="24"/>
                      <w:shd w:fill="FFFFFF" w:val="clear"/>
                    </w:rPr>
                    <w:t>探究课题：了解月球的基本概况和详细的地理、地质结构</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太阳系宇宙演示仪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太阳系宇宙演示仪</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探秘航天器</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1、万有引力模型：航天课程专用器材，包括木制支架、磁铁两块、双面胶、棉线、地球模型和月球模型。</w:t>
                  </w:r>
                  <w:r>
                    <w:br/>
                  </w:r>
                  <w:r>
                    <w:rPr>
                      <w:rFonts w:ascii="仿宋_GB2312" w:hAnsi="仿宋_GB2312" w:cs="仿宋_GB2312" w:eastAsia="仿宋_GB2312"/>
                      <w:sz w:val="24"/>
                      <w:shd w:fill="FFFFFF" w:val="clear"/>
                    </w:rPr>
                    <w:t>2、反冲力小车：STEM专用套材，车轮、车轴、气球两个、车身一个。</w:t>
                  </w:r>
                  <w:r>
                    <w:br/>
                  </w:r>
                  <w:r>
                    <w:rPr>
                      <w:rFonts w:ascii="仿宋_GB2312" w:hAnsi="仿宋_GB2312" w:cs="仿宋_GB2312" w:eastAsia="仿宋_GB2312"/>
                      <w:sz w:val="24"/>
                      <w:shd w:fill="FFFFFF" w:val="clear"/>
                    </w:rPr>
                    <w:t>3、化学水火箭：塑料火箭、火箭底座、柠檬酸和小苏打各一包。</w:t>
                  </w:r>
                  <w:r>
                    <w:br/>
                  </w:r>
                  <w:r>
                    <w:rPr>
                      <w:rFonts w:ascii="仿宋_GB2312" w:hAnsi="仿宋_GB2312" w:cs="仿宋_GB2312" w:eastAsia="仿宋_GB2312"/>
                      <w:sz w:val="24"/>
                      <w:shd w:fill="FFFFFF" w:val="clear"/>
                    </w:rPr>
                    <w:t>4、电动卫星套装：航天课程专用器材，纸杯两个、太阳能纸片模型、电机一个、电池盒一个、木制支架。</w:t>
                  </w:r>
                  <w:r>
                    <w:br/>
                  </w:r>
                  <w:r>
                    <w:rPr>
                      <w:rFonts w:ascii="仿宋_GB2312" w:hAnsi="仿宋_GB2312" w:cs="仿宋_GB2312" w:eastAsia="仿宋_GB2312"/>
                      <w:sz w:val="24"/>
                      <w:shd w:fill="FFFFFF" w:val="clear"/>
                    </w:rPr>
                    <w:t>5、航天飞机：共27个零件，环保材料。</w:t>
                  </w:r>
                  <w:r>
                    <w:br/>
                  </w:r>
                  <w:r>
                    <w:rPr>
                      <w:rFonts w:ascii="仿宋_GB2312" w:hAnsi="仿宋_GB2312" w:cs="仿宋_GB2312" w:eastAsia="仿宋_GB2312"/>
                      <w:sz w:val="24"/>
                      <w:shd w:fill="FFFFFF" w:val="clear"/>
                    </w:rPr>
                    <w:t>6、宇宙飞船套材包：立体模型、环保材料。</w:t>
                  </w:r>
                  <w:r>
                    <w:br/>
                  </w:r>
                  <w:r>
                    <w:rPr>
                      <w:rFonts w:ascii="仿宋_GB2312" w:hAnsi="仿宋_GB2312" w:cs="仿宋_GB2312" w:eastAsia="仿宋_GB2312"/>
                      <w:sz w:val="24"/>
                      <w:shd w:fill="FFFFFF" w:val="clear"/>
                    </w:rPr>
                    <w:t>7、空间站：空间站组件、结构清晰，方便辨认。</w:t>
                  </w:r>
                  <w:r>
                    <w:br/>
                  </w:r>
                  <w:r>
                    <w:rPr>
                      <w:rFonts w:ascii="仿宋_GB2312" w:hAnsi="仿宋_GB2312" w:cs="仿宋_GB2312" w:eastAsia="仿宋_GB2312"/>
                      <w:sz w:val="24"/>
                      <w:shd w:fill="FFFFFF" w:val="clear"/>
                    </w:rPr>
                    <w:t>8、真空传声装置：棉花、闹铃、真空罩、软管、注射器。</w:t>
                  </w:r>
                  <w:r>
                    <w:br/>
                  </w:r>
                  <w:r>
                    <w:rPr>
                      <w:rFonts w:ascii="仿宋_GB2312" w:hAnsi="仿宋_GB2312" w:cs="仿宋_GB2312" w:eastAsia="仿宋_GB2312"/>
                      <w:sz w:val="24"/>
                      <w:shd w:fill="FFFFFF" w:val="clear"/>
                    </w:rPr>
                    <w:t>9、火星车：轻木材质，太阳能板两个、导线四根、轮子四个、车轴两个，轻木零件若干。</w:t>
                  </w:r>
                  <w:r>
                    <w:br/>
                  </w:r>
                  <w:r>
                    <w:rPr>
                      <w:rFonts w:ascii="仿宋_GB2312" w:hAnsi="仿宋_GB2312" w:cs="仿宋_GB2312" w:eastAsia="仿宋_GB2312"/>
                      <w:sz w:val="24"/>
                      <w:shd w:fill="FFFFFF" w:val="clear"/>
                    </w:rPr>
                    <w:t>10、机器人：STEM配套器材，电池盒、导线、轴、机器人组件。</w:t>
                  </w:r>
                  <w:r>
                    <w:br/>
                  </w:r>
                  <w:r>
                    <w:rPr>
                      <w:rFonts w:ascii="仿宋_GB2312" w:hAnsi="仿宋_GB2312" w:cs="仿宋_GB2312" w:eastAsia="仿宋_GB2312"/>
                      <w:sz w:val="24"/>
                      <w:shd w:fill="FFFFFF" w:val="clear"/>
                    </w:rPr>
                    <w:t>11、机械手臂：STEM配套器材，轻木材质、两个注射器、一根软管、固定件、木制零件若干。</w:t>
                  </w:r>
                  <w:r>
                    <w:br/>
                  </w:r>
                  <w:r>
                    <w:rPr>
                      <w:rFonts w:ascii="仿宋_GB2312" w:hAnsi="仿宋_GB2312" w:cs="仿宋_GB2312" w:eastAsia="仿宋_GB2312"/>
                      <w:sz w:val="24"/>
                      <w:shd w:fill="FFFFFF" w:val="clear"/>
                    </w:rPr>
                    <w:t>12、飞行器设计本：规格A4大小</w:t>
                  </w:r>
                  <w:r>
                    <w:br/>
                  </w:r>
                  <w:r>
                    <w:rPr>
                      <w:rFonts w:ascii="仿宋_GB2312" w:hAnsi="仿宋_GB2312" w:cs="仿宋_GB2312" w:eastAsia="仿宋_GB2312"/>
                      <w:sz w:val="24"/>
                      <w:shd w:fill="FFFFFF" w:val="clear"/>
                    </w:rPr>
                    <w:t>13、未来飞行器创意设计赛套材：教学及竞赛专业配套器材，内含多种配件，其中：黑色小轮子、白色小轮子、大齿轮、塑料横梁、塑料固定架、螺旋桨、大转轮、车轴、底座、齿轮、电池盒、电机、轴套、塑料板、小螺丝；</w:t>
                  </w:r>
                  <w:r>
                    <w:br/>
                  </w:r>
                  <w:r>
                    <w:rPr>
                      <w:rFonts w:ascii="仿宋_GB2312" w:hAnsi="仿宋_GB2312" w:cs="仿宋_GB2312" w:eastAsia="仿宋_GB2312"/>
                      <w:sz w:val="24"/>
                      <w:shd w:fill="FFFFFF" w:val="clear"/>
                    </w:rPr>
                    <w:t>包含</w:t>
                  </w:r>
                  <w:r>
                    <w:rPr>
                      <w:rFonts w:ascii="仿宋_GB2312" w:hAnsi="仿宋_GB2312" w:cs="仿宋_GB2312" w:eastAsia="仿宋_GB2312"/>
                      <w:sz w:val="24"/>
                      <w:shd w:fill="FFFFFF" w:val="clear"/>
                    </w:rPr>
                    <w:t>16节课程PPT及详尽教案</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手掷飞机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百变飞机模型：百变飞机模型是航空创新工程教育的配套教具。该积木为一体化模型板块。该整体模块可分为机翼、机身、尾翼等具体模块，组成整体现为一块平板。完整套装包含</w:t>
                  </w:r>
                  <w:r>
                    <w:rPr>
                      <w:rFonts w:ascii="仿宋_GB2312" w:hAnsi="仿宋_GB2312" w:cs="仿宋_GB2312" w:eastAsia="仿宋_GB2312"/>
                      <w:sz w:val="24"/>
                      <w:shd w:fill="FFFFFF" w:val="clear"/>
                    </w:rPr>
                    <w:t>12块零部件。百变金刚模型可以任意组装成不同气动布局、不同机翼位置的十二种模型飞机。</w:t>
                  </w:r>
                  <w:r>
                    <w:br/>
                  </w:r>
                  <w:r>
                    <w:rPr>
                      <w:rFonts w:ascii="仿宋_GB2312" w:hAnsi="仿宋_GB2312" w:cs="仿宋_GB2312" w:eastAsia="仿宋_GB2312"/>
                      <w:sz w:val="24"/>
                      <w:shd w:fill="FFFFFF" w:val="clear"/>
                    </w:rPr>
                    <w:t>1.鸭翼布局单翼机</w:t>
                  </w:r>
                </w:p>
                <w:p>
                  <w:pPr>
                    <w:pStyle w:val="null3"/>
                    <w:jc w:val="both"/>
                  </w:pPr>
                  <w:r>
                    <w:rPr>
                      <w:rFonts w:ascii="仿宋_GB2312" w:hAnsi="仿宋_GB2312" w:cs="仿宋_GB2312" w:eastAsia="仿宋_GB2312"/>
                      <w:sz w:val="24"/>
                      <w:shd w:fill="FFFFFF" w:val="clear"/>
                    </w:rPr>
                    <w:t>2.鸭式布局双翼机</w:t>
                  </w:r>
                </w:p>
                <w:p>
                  <w:pPr>
                    <w:pStyle w:val="null3"/>
                    <w:jc w:val="both"/>
                  </w:pPr>
                  <w:r>
                    <w:rPr>
                      <w:rFonts w:ascii="仿宋_GB2312" w:hAnsi="仿宋_GB2312" w:cs="仿宋_GB2312" w:eastAsia="仿宋_GB2312"/>
                      <w:sz w:val="24"/>
                      <w:shd w:fill="FFFFFF" w:val="clear"/>
                    </w:rPr>
                    <w:t>3.常规布局双翼机</w:t>
                  </w:r>
                </w:p>
                <w:p>
                  <w:pPr>
                    <w:pStyle w:val="null3"/>
                    <w:jc w:val="both"/>
                  </w:pPr>
                  <w:r>
                    <w:rPr>
                      <w:rFonts w:ascii="仿宋_GB2312" w:hAnsi="仿宋_GB2312" w:cs="仿宋_GB2312" w:eastAsia="仿宋_GB2312"/>
                      <w:sz w:val="24"/>
                      <w:shd w:fill="FFFFFF" w:val="clear"/>
                    </w:rPr>
                    <w:t>4.常规布局单翼机</w:t>
                  </w:r>
                </w:p>
                <w:p>
                  <w:pPr>
                    <w:pStyle w:val="null3"/>
                    <w:jc w:val="both"/>
                  </w:pPr>
                  <w:r>
                    <w:rPr>
                      <w:rFonts w:ascii="仿宋_GB2312" w:hAnsi="仿宋_GB2312" w:cs="仿宋_GB2312" w:eastAsia="仿宋_GB2312"/>
                      <w:sz w:val="24"/>
                      <w:shd w:fill="FFFFFF" w:val="clear"/>
                    </w:rPr>
                    <w:t>5.三翼面布局飞机</w:t>
                  </w:r>
                </w:p>
                <w:p>
                  <w:pPr>
                    <w:pStyle w:val="null3"/>
                    <w:jc w:val="both"/>
                  </w:pPr>
                  <w:r>
                    <w:rPr>
                      <w:rFonts w:ascii="仿宋_GB2312" w:hAnsi="仿宋_GB2312" w:cs="仿宋_GB2312" w:eastAsia="仿宋_GB2312"/>
                      <w:sz w:val="24"/>
                      <w:shd w:fill="FFFFFF" w:val="clear"/>
                    </w:rPr>
                    <w:t>6.串列翼布局飞机</w:t>
                  </w:r>
                </w:p>
                <w:p>
                  <w:pPr>
                    <w:pStyle w:val="null3"/>
                    <w:jc w:val="both"/>
                  </w:pPr>
                  <w:r>
                    <w:rPr>
                      <w:rFonts w:ascii="仿宋_GB2312" w:hAnsi="仿宋_GB2312" w:cs="仿宋_GB2312" w:eastAsia="仿宋_GB2312"/>
                      <w:sz w:val="24"/>
                      <w:shd w:fill="FFFFFF" w:val="clear"/>
                    </w:rPr>
                    <w:t>7.中单翼飞机</w:t>
                  </w:r>
                </w:p>
                <w:p>
                  <w:pPr>
                    <w:pStyle w:val="null3"/>
                    <w:jc w:val="both"/>
                  </w:pPr>
                  <w:r>
                    <w:rPr>
                      <w:rFonts w:ascii="仿宋_GB2312" w:hAnsi="仿宋_GB2312" w:cs="仿宋_GB2312" w:eastAsia="仿宋_GB2312"/>
                      <w:sz w:val="24"/>
                      <w:shd w:fill="FFFFFF" w:val="clear"/>
                    </w:rPr>
                    <w:t>8.下单翼飞机</w:t>
                  </w:r>
                </w:p>
                <w:p>
                  <w:pPr>
                    <w:pStyle w:val="null3"/>
                    <w:jc w:val="both"/>
                  </w:pPr>
                  <w:r>
                    <w:rPr>
                      <w:rFonts w:ascii="仿宋_GB2312" w:hAnsi="仿宋_GB2312" w:cs="仿宋_GB2312" w:eastAsia="仿宋_GB2312"/>
                      <w:sz w:val="24"/>
                      <w:shd w:fill="FFFFFF" w:val="clear"/>
                    </w:rPr>
                    <w:t>9.后掠翼飞机</w:t>
                  </w:r>
                </w:p>
                <w:p>
                  <w:pPr>
                    <w:pStyle w:val="null3"/>
                    <w:jc w:val="both"/>
                  </w:pPr>
                  <w:r>
                    <w:rPr>
                      <w:rFonts w:ascii="仿宋_GB2312" w:hAnsi="仿宋_GB2312" w:cs="仿宋_GB2312" w:eastAsia="仿宋_GB2312"/>
                      <w:sz w:val="24"/>
                      <w:shd w:fill="FFFFFF" w:val="clear"/>
                    </w:rPr>
                    <w:t>10.前掠翼飞机</w:t>
                  </w:r>
                </w:p>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11.飞翼</w:t>
                  </w:r>
                </w:p>
                <w:p>
                  <w:pPr>
                    <w:pStyle w:val="null3"/>
                    <w:jc w:val="both"/>
                  </w:pPr>
                  <w:r>
                    <w:rPr>
                      <w:rFonts w:ascii="仿宋_GB2312" w:hAnsi="仿宋_GB2312" w:cs="仿宋_GB2312" w:eastAsia="仿宋_GB2312"/>
                      <w:sz w:val="24"/>
                      <w:shd w:fill="FFFFFF" w:val="clear"/>
                    </w:rPr>
                    <w:t>12.三角翼飞机</w:t>
                  </w:r>
                  <w:r>
                    <w:br/>
                  </w:r>
                  <w:r>
                    <w:rPr>
                      <w:rFonts w:ascii="仿宋_GB2312" w:hAnsi="仿宋_GB2312" w:cs="仿宋_GB2312" w:eastAsia="仿宋_GB2312"/>
                      <w:sz w:val="24"/>
                      <w:shd w:fill="FFFFFF" w:val="clear"/>
                    </w:rPr>
                    <w:t>二、手抛滑翔机竞赛套材</w:t>
                  </w:r>
                  <w:r>
                    <w:br/>
                  </w:r>
                  <w:r>
                    <w:rPr>
                      <w:rFonts w:ascii="仿宋_GB2312" w:hAnsi="仿宋_GB2312" w:cs="仿宋_GB2312" w:eastAsia="仿宋_GB2312"/>
                      <w:sz w:val="24"/>
                      <w:shd w:fill="FFFFFF" w:val="clear"/>
                    </w:rPr>
                    <w:t>1、教学及竞赛专业配套器材，包含翼展600mm；机翼与尾翼；机身；可飞；不可拆卸</w:t>
                  </w:r>
                  <w:r>
                    <w:br/>
                  </w:r>
                  <w:r>
                    <w:rPr>
                      <w:rFonts w:ascii="仿宋_GB2312" w:hAnsi="仿宋_GB2312" w:cs="仿宋_GB2312" w:eastAsia="仿宋_GB2312"/>
                      <w:sz w:val="24"/>
                      <w:shd w:fill="FFFFFF" w:val="clear"/>
                    </w:rPr>
                    <w:t>2、套材包含8个核心部件</w:t>
                  </w:r>
                  <w:r>
                    <w:br/>
                  </w:r>
                  <w:r>
                    <w:rPr>
                      <w:rFonts w:ascii="仿宋_GB2312" w:hAnsi="仿宋_GB2312" w:cs="仿宋_GB2312" w:eastAsia="仿宋_GB2312"/>
                      <w:sz w:val="24"/>
                      <w:shd w:fill="FFFFFF" w:val="clear"/>
                    </w:rPr>
                    <w:t>三、拼插手抛滑翔机竞赛套装</w:t>
                  </w:r>
                  <w:r>
                    <w:br/>
                  </w:r>
                  <w:r>
                    <w:rPr>
                      <w:rFonts w:ascii="仿宋_GB2312" w:hAnsi="仿宋_GB2312" w:cs="仿宋_GB2312" w:eastAsia="仿宋_GB2312"/>
                      <w:sz w:val="24"/>
                      <w:shd w:fill="FFFFFF" w:val="clear"/>
                    </w:rPr>
                    <w:t>1.教学及竞赛专业配套器材，翼展600cm；可飞；机身、机翼、尾翼常规型布局，均可拆卸。可配套不同型号机身、机翼与尾翼</w:t>
                  </w:r>
                  <w:r>
                    <w:br/>
                  </w:r>
                  <w:r>
                    <w:rPr>
                      <w:rFonts w:ascii="仿宋_GB2312" w:hAnsi="仿宋_GB2312" w:cs="仿宋_GB2312" w:eastAsia="仿宋_GB2312"/>
                      <w:sz w:val="24"/>
                      <w:shd w:fill="FFFFFF" w:val="clear"/>
                    </w:rPr>
                    <w:t>四、拼插手抛滑翔机机身竞赛套装</w:t>
                  </w:r>
                  <w:r>
                    <w:br/>
                  </w:r>
                  <w:r>
                    <w:rPr>
                      <w:rFonts w:ascii="仿宋_GB2312" w:hAnsi="仿宋_GB2312" w:cs="仿宋_GB2312" w:eastAsia="仿宋_GB2312"/>
                      <w:sz w:val="24"/>
                      <w:shd w:fill="FFFFFF" w:val="clear"/>
                    </w:rPr>
                    <w:t>1.教学及竞赛专业配套器材，3个机身：例如：盒状-三棱柱；片状插接—十字型（均可拼接HK-600J）2.三角形机身x1片状机身x1十字形机身x1</w:t>
                  </w:r>
                  <w:r>
                    <w:br/>
                  </w:r>
                  <w:r>
                    <w:rPr>
                      <w:rFonts w:ascii="仿宋_GB2312" w:hAnsi="仿宋_GB2312" w:cs="仿宋_GB2312" w:eastAsia="仿宋_GB2312"/>
                      <w:sz w:val="24"/>
                      <w:shd w:fill="FFFFFF" w:val="clear"/>
                    </w:rPr>
                    <w:t>五、拼插手抛滑翔机机翼竞赛套件</w:t>
                  </w:r>
                  <w:r>
                    <w:br/>
                  </w:r>
                  <w:r>
                    <w:rPr>
                      <w:rFonts w:ascii="仿宋_GB2312" w:hAnsi="仿宋_GB2312" w:cs="仿宋_GB2312" w:eastAsia="仿宋_GB2312"/>
                      <w:sz w:val="24"/>
                      <w:shd w:fill="FFFFFF" w:val="clear"/>
                    </w:rPr>
                    <w:t>1.教学及竞赛专业配套器材，翼展600cm；</w:t>
                  </w:r>
                  <w:r>
                    <w:br/>
                  </w:r>
                  <w:r>
                    <w:rPr>
                      <w:rFonts w:ascii="仿宋_GB2312" w:hAnsi="仿宋_GB2312" w:cs="仿宋_GB2312" w:eastAsia="仿宋_GB2312"/>
                      <w:sz w:val="24"/>
                      <w:shd w:fill="FFFFFF" w:val="clear"/>
                    </w:rPr>
                    <w:t>5套机翼：梯形、椭圆、三角、前掠、后掠；（均可拼接HK-600J）</w:t>
                  </w:r>
                  <w:r>
                    <w:br/>
                  </w:r>
                  <w:r>
                    <w:rPr>
                      <w:rFonts w:ascii="仿宋_GB2312" w:hAnsi="仿宋_GB2312" w:cs="仿宋_GB2312" w:eastAsia="仿宋_GB2312"/>
                      <w:sz w:val="24"/>
                      <w:shd w:fill="FFFFFF" w:val="clear"/>
                    </w:rPr>
                    <w:t>六、拼插手抛滑翔机尾翼竞赛套件</w:t>
                  </w:r>
                  <w:r>
                    <w:br/>
                  </w:r>
                  <w:r>
                    <w:rPr>
                      <w:rFonts w:ascii="仿宋_GB2312" w:hAnsi="仿宋_GB2312" w:cs="仿宋_GB2312" w:eastAsia="仿宋_GB2312"/>
                      <w:sz w:val="24"/>
                      <w:shd w:fill="FFFFFF" w:val="clear"/>
                    </w:rPr>
                    <w:t>1.教学及竞赛专业配套器材，6套尾翼：T形、十字型、H型、V型、倒V型、Y型；</w:t>
                  </w:r>
                  <w:r>
                    <w:br/>
                  </w:r>
                  <w:r>
                    <w:rPr>
                      <w:rFonts w:ascii="仿宋_GB2312" w:hAnsi="仿宋_GB2312" w:cs="仿宋_GB2312" w:eastAsia="仿宋_GB2312"/>
                      <w:sz w:val="24"/>
                      <w:shd w:fill="FFFFFF" w:val="clear"/>
                    </w:rPr>
                    <w:t>（均可拼接</w:t>
                  </w:r>
                  <w:r>
                    <w:rPr>
                      <w:rFonts w:ascii="仿宋_GB2312" w:hAnsi="仿宋_GB2312" w:cs="仿宋_GB2312" w:eastAsia="仿宋_GB2312"/>
                      <w:sz w:val="24"/>
                      <w:shd w:fill="FFFFFF" w:val="clear"/>
                    </w:rPr>
                    <w:t>HK-600J）</w:t>
                  </w:r>
                  <w:r>
                    <w:br/>
                  </w:r>
                  <w:r>
                    <w:rPr>
                      <w:rFonts w:ascii="仿宋_GB2312" w:hAnsi="仿宋_GB2312" w:cs="仿宋_GB2312" w:eastAsia="仿宋_GB2312"/>
                      <w:sz w:val="24"/>
                      <w:shd w:fill="FFFFFF" w:val="clear"/>
                    </w:rPr>
                    <w:t>七、重心实验道具</w:t>
                  </w:r>
                  <w:r>
                    <w:br/>
                  </w:r>
                  <w:r>
                    <w:rPr>
                      <w:rFonts w:ascii="仿宋_GB2312" w:hAnsi="仿宋_GB2312" w:cs="仿宋_GB2312" w:eastAsia="仿宋_GB2312"/>
                      <w:sz w:val="24"/>
                      <w:shd w:fill="FFFFFF" w:val="clear"/>
                    </w:rPr>
                    <w:t xml:space="preserve">1.教学及竞赛专业配套器材 </w:t>
                  </w:r>
                  <w:r>
                    <w:br/>
                  </w:r>
                  <w:r>
                    <w:rPr>
                      <w:rFonts w:ascii="仿宋_GB2312" w:hAnsi="仿宋_GB2312" w:cs="仿宋_GB2312" w:eastAsia="仿宋_GB2312"/>
                      <w:sz w:val="24"/>
                      <w:shd w:fill="FFFFFF" w:val="clear"/>
                    </w:rPr>
                    <w:t>2.架子高度：200mm；</w:t>
                  </w:r>
                  <w:r>
                    <w:br/>
                  </w:r>
                  <w:r>
                    <w:rPr>
                      <w:rFonts w:ascii="仿宋_GB2312" w:hAnsi="仿宋_GB2312" w:cs="仿宋_GB2312" w:eastAsia="仿宋_GB2312"/>
                      <w:sz w:val="24"/>
                      <w:shd w:fill="FFFFFF" w:val="clear"/>
                    </w:rPr>
                    <w:t>3.HK-200CG；</w:t>
                  </w:r>
                  <w:r>
                    <w:br/>
                  </w:r>
                  <w:r>
                    <w:rPr>
                      <w:rFonts w:ascii="仿宋_GB2312" w:hAnsi="仿宋_GB2312" w:cs="仿宋_GB2312" w:eastAsia="仿宋_GB2312"/>
                      <w:sz w:val="24"/>
                      <w:shd w:fill="FFFFFF" w:val="clear"/>
                    </w:rPr>
                    <w:t>4.翼展200mm；木质结构；可调重心；可飞；便于安装上架。</w:t>
                  </w:r>
                  <w:r>
                    <w:br/>
                  </w:r>
                  <w:r>
                    <w:rPr>
                      <w:rFonts w:ascii="仿宋_GB2312" w:hAnsi="仿宋_GB2312" w:cs="仿宋_GB2312" w:eastAsia="仿宋_GB2312"/>
                      <w:sz w:val="24"/>
                      <w:shd w:fill="FFFFFF" w:val="clear"/>
                    </w:rPr>
                    <w:t>需提供厂家授权书</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长征</w:t>
                  </w:r>
                  <w:r>
                    <w:rPr>
                      <w:rFonts w:ascii="仿宋_GB2312" w:hAnsi="仿宋_GB2312" w:cs="仿宋_GB2312" w:eastAsia="仿宋_GB2312"/>
                      <w:sz w:val="24"/>
                      <w:shd w:fill="FFFFFF" w:val="clear"/>
                    </w:rPr>
                    <w:t>2号火箭模型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比例：</w:t>
                  </w:r>
                  <w:r>
                    <w:rPr>
                      <w:rFonts w:ascii="仿宋_GB2312" w:hAnsi="仿宋_GB2312" w:cs="仿宋_GB2312" w:eastAsia="仿宋_GB2312"/>
                      <w:sz w:val="24"/>
                      <w:shd w:fill="FFFFFF" w:val="clear"/>
                    </w:rPr>
                    <w:t>1:220；材质：合金；高度：32cm；底座：7cm；净重：0.53kg</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长征</w:t>
                  </w:r>
                  <w:r>
                    <w:rPr>
                      <w:rFonts w:ascii="仿宋_GB2312" w:hAnsi="仿宋_GB2312" w:cs="仿宋_GB2312" w:eastAsia="仿宋_GB2312"/>
                      <w:sz w:val="24"/>
                      <w:shd w:fill="FFFFFF" w:val="clear"/>
                    </w:rPr>
                    <w:t>5号火箭模型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比例：</w:t>
                  </w:r>
                  <w:r>
                    <w:rPr>
                      <w:rFonts w:ascii="仿宋_GB2312" w:hAnsi="仿宋_GB2312" w:cs="仿宋_GB2312" w:eastAsia="仿宋_GB2312"/>
                      <w:sz w:val="24"/>
                      <w:shd w:fill="FFFFFF" w:val="clear"/>
                    </w:rPr>
                    <w:t>1:300；材质：合金；高度：29cm</w:t>
                  </w:r>
                  <w:r>
                    <w:br/>
                  </w:r>
                  <w:r>
                    <w:rPr>
                      <w:rFonts w:ascii="仿宋_GB2312" w:hAnsi="仿宋_GB2312" w:cs="仿宋_GB2312" w:eastAsia="仿宋_GB2312"/>
                      <w:sz w:val="24"/>
                      <w:shd w:fill="FFFFFF" w:val="clear"/>
                    </w:rPr>
                    <w:t>底座：</w:t>
                  </w:r>
                  <w:r>
                    <w:rPr>
                      <w:rFonts w:ascii="仿宋_GB2312" w:hAnsi="仿宋_GB2312" w:cs="仿宋_GB2312" w:eastAsia="仿宋_GB2312"/>
                      <w:sz w:val="24"/>
                      <w:shd w:fill="FFFFFF" w:val="clear"/>
                    </w:rPr>
                    <w:t>7cm；净重：0.41kg</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长征</w:t>
                  </w:r>
                  <w:r>
                    <w:rPr>
                      <w:rFonts w:ascii="仿宋_GB2312" w:hAnsi="仿宋_GB2312" w:cs="仿宋_GB2312" w:eastAsia="仿宋_GB2312"/>
                      <w:sz w:val="24"/>
                      <w:shd w:fill="FFFFFF" w:val="clear"/>
                    </w:rPr>
                    <w:t>7号火箭模型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比例：</w:t>
                  </w:r>
                  <w:r>
                    <w:rPr>
                      <w:rFonts w:ascii="仿宋_GB2312" w:hAnsi="仿宋_GB2312" w:cs="仿宋_GB2312" w:eastAsia="仿宋_GB2312"/>
                      <w:sz w:val="24"/>
                      <w:shd w:fill="FFFFFF" w:val="clear"/>
                    </w:rPr>
                    <w:t>1:200；材质：合金；高度：37cm</w:t>
                  </w:r>
                  <w:r>
                    <w:br/>
                  </w:r>
                  <w:r>
                    <w:rPr>
                      <w:rFonts w:ascii="仿宋_GB2312" w:hAnsi="仿宋_GB2312" w:cs="仿宋_GB2312" w:eastAsia="仿宋_GB2312"/>
                      <w:sz w:val="24"/>
                      <w:shd w:fill="FFFFFF" w:val="clear"/>
                    </w:rPr>
                    <w:t>底座：</w:t>
                  </w:r>
                  <w:r>
                    <w:rPr>
                      <w:rFonts w:ascii="仿宋_GB2312" w:hAnsi="仿宋_GB2312" w:cs="仿宋_GB2312" w:eastAsia="仿宋_GB2312"/>
                      <w:sz w:val="24"/>
                      <w:shd w:fill="FFFFFF" w:val="clear"/>
                    </w:rPr>
                    <w:t>7cm；净重：0.55kg</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神舟</w:t>
                  </w:r>
                  <w:r>
                    <w:rPr>
                      <w:rFonts w:ascii="仿宋_GB2312" w:hAnsi="仿宋_GB2312" w:cs="仿宋_GB2312" w:eastAsia="仿宋_GB2312"/>
                      <w:sz w:val="24"/>
                      <w:shd w:fill="FFFFFF" w:val="clear"/>
                    </w:rPr>
                    <w:t>11号飞船模型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比例：</w:t>
                  </w:r>
                  <w:r>
                    <w:rPr>
                      <w:rFonts w:ascii="仿宋_GB2312" w:hAnsi="仿宋_GB2312" w:cs="仿宋_GB2312" w:eastAsia="仿宋_GB2312"/>
                      <w:sz w:val="24"/>
                      <w:shd w:fill="FFFFFF" w:val="clear"/>
                    </w:rPr>
                    <w:t>1:80；材质：合金</w:t>
                  </w:r>
                  <w:r>
                    <w:br/>
                  </w:r>
                  <w:r>
                    <w:rPr>
                      <w:rFonts w:ascii="仿宋_GB2312" w:hAnsi="仿宋_GB2312" w:cs="仿宋_GB2312" w:eastAsia="仿宋_GB2312"/>
                      <w:sz w:val="24"/>
                      <w:shd w:fill="FFFFFF" w:val="clear"/>
                    </w:rPr>
                    <w:t>高度：</w:t>
                  </w:r>
                  <w:r>
                    <w:rPr>
                      <w:rFonts w:ascii="仿宋_GB2312" w:hAnsi="仿宋_GB2312" w:cs="仿宋_GB2312" w:eastAsia="仿宋_GB2312"/>
                      <w:sz w:val="24"/>
                      <w:shd w:fill="FFFFFF" w:val="clear"/>
                    </w:rPr>
                    <w:t>19cm；净重：0.35kg</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天宫</w:t>
                  </w:r>
                  <w:r>
                    <w:rPr>
                      <w:rFonts w:ascii="仿宋_GB2312" w:hAnsi="仿宋_GB2312" w:cs="仿宋_GB2312" w:eastAsia="仿宋_GB2312"/>
                      <w:sz w:val="24"/>
                      <w:shd w:fill="FFFFFF" w:val="clear"/>
                    </w:rPr>
                    <w:t>2号模型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比例：</w:t>
                  </w:r>
                  <w:r>
                    <w:rPr>
                      <w:rFonts w:ascii="仿宋_GB2312" w:hAnsi="仿宋_GB2312" w:cs="仿宋_GB2312" w:eastAsia="仿宋_GB2312"/>
                      <w:sz w:val="24"/>
                      <w:shd w:fill="FFFFFF" w:val="clear"/>
                    </w:rPr>
                    <w:t>1:80；材质：合金</w:t>
                  </w:r>
                  <w:r>
                    <w:br/>
                  </w:r>
                  <w:r>
                    <w:rPr>
                      <w:rFonts w:ascii="仿宋_GB2312" w:hAnsi="仿宋_GB2312" w:cs="仿宋_GB2312" w:eastAsia="仿宋_GB2312"/>
                      <w:sz w:val="24"/>
                      <w:shd w:fill="FFFFFF" w:val="clear"/>
                    </w:rPr>
                    <w:t>高度：</w:t>
                  </w:r>
                  <w:r>
                    <w:rPr>
                      <w:rFonts w:ascii="仿宋_GB2312" w:hAnsi="仿宋_GB2312" w:cs="仿宋_GB2312" w:eastAsia="仿宋_GB2312"/>
                      <w:sz w:val="24"/>
                      <w:shd w:fill="FFFFFF" w:val="clear"/>
                    </w:rPr>
                    <w:t>20cm；净重：0.5kg</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69</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小学科学教育</w:t>
                  </w:r>
                  <w:r>
                    <w:rPr>
                      <w:rFonts w:ascii="仿宋_GB2312" w:hAnsi="仿宋_GB2312" w:cs="仿宋_GB2312" w:eastAsia="仿宋_GB2312"/>
                      <w:sz w:val="24"/>
                      <w:shd w:fill="FFFFFF" w:val="clear"/>
                    </w:rPr>
                    <w:t>-生态与环境保护实验</w:t>
                  </w: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鼓膜模型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产品规格：</w:t>
                  </w:r>
                  <w:r>
                    <w:rPr>
                      <w:rFonts w:ascii="仿宋_GB2312" w:hAnsi="仿宋_GB2312" w:cs="仿宋_GB2312" w:eastAsia="仿宋_GB2312"/>
                      <w:sz w:val="24"/>
                      <w:shd w:fill="FFFFFF" w:val="clear"/>
                    </w:rPr>
                    <w:t xml:space="preserve">≥132×83×78MM  </w:t>
                  </w:r>
                  <w:r>
                    <w:br/>
                  </w:r>
                  <w:r>
                    <w:rPr>
                      <w:rFonts w:ascii="仿宋_GB2312" w:hAnsi="仿宋_GB2312" w:cs="仿宋_GB2312" w:eastAsia="仿宋_GB2312"/>
                      <w:sz w:val="24"/>
                      <w:shd w:fill="FFFFFF" w:val="clear"/>
                    </w:rPr>
                    <w:t>原理：人耳鼓膜可感知外界传入的声波。传入的声波引起鼓膜振动，振动传入内耳后产生生物电，传输给大脑，使人感知到声音。材质：</w:t>
                  </w:r>
                  <w:r>
                    <w:rPr>
                      <w:rFonts w:ascii="仿宋_GB2312" w:hAnsi="仿宋_GB2312" w:cs="仿宋_GB2312" w:eastAsia="仿宋_GB2312"/>
                      <w:sz w:val="24"/>
                      <w:shd w:fill="FFFFFF" w:val="clear"/>
                    </w:rPr>
                    <w:t xml:space="preserve">ABS PC安全塑料   </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音</w:t>
                  </w:r>
                  <w:r>
                    <w:rPr>
                      <w:rFonts w:ascii="仿宋_GB2312" w:hAnsi="仿宋_GB2312" w:cs="仿宋_GB2312" w:eastAsia="仿宋_GB2312"/>
                      <w:sz w:val="24"/>
                      <w:shd w:fill="FFFFFF" w:val="clear"/>
                    </w:rPr>
                    <w:t>叉</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512HZ/512 赫兹</w:t>
                  </w:r>
                  <w:r>
                    <w:br/>
                  </w:r>
                  <w:r>
                    <w:rPr>
                      <w:rFonts w:ascii="仿宋_GB2312" w:hAnsi="仿宋_GB2312" w:cs="仿宋_GB2312" w:eastAsia="仿宋_GB2312"/>
                      <w:sz w:val="24"/>
                      <w:shd w:fill="FFFFFF" w:val="clear"/>
                    </w:rPr>
                    <w:t>将音叉插在共鸣箱插座上，用橡皮击锤或其它富有弹性的物体敲击音叉，即能够发出声波</w:t>
                  </w:r>
                  <w:r>
                    <w:rPr>
                      <w:rFonts w:ascii="仿宋_GB2312" w:hAnsi="仿宋_GB2312" w:cs="仿宋_GB2312" w:eastAsia="仿宋_GB2312"/>
                      <w:sz w:val="24"/>
                      <w:shd w:fill="FFFFFF" w:val="clear"/>
                    </w:rPr>
                    <w:t>.</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同听心跳</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产品规格：</w:t>
                  </w:r>
                  <w:r>
                    <w:rPr>
                      <w:rFonts w:ascii="仿宋_GB2312" w:hAnsi="仿宋_GB2312" w:cs="仿宋_GB2312" w:eastAsia="仿宋_GB2312"/>
                      <w:sz w:val="24"/>
                      <w:shd w:fill="FFFFFF" w:val="clear"/>
                    </w:rPr>
                    <w:t>听诊头高</w:t>
                  </w:r>
                  <w:r>
                    <w:rPr>
                      <w:rFonts w:ascii="仿宋_GB2312" w:hAnsi="仿宋_GB2312" w:cs="仿宋_GB2312" w:eastAsia="仿宋_GB2312"/>
                      <w:sz w:val="24"/>
                      <w:shd w:fill="FFFFFF" w:val="clear"/>
                    </w:rPr>
                    <w:t>14.4mm，振动膜直43.5mm，有效听诊界面直径40mm  体验多人同时听一个人的心跳和呼吸是非常有趣的，多个耳塞和封闭的胶管连接起来就可以同时听到清晰的声音。 材质：铝合金 超薄纤维振动膜片等</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自然之声</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1.雷声：直径7.5CM，高度20CM，一面聚酯皮带弹簧，摇晃可模拟打雷的声音；</w:t>
                  </w:r>
                  <w:r>
                    <w:br/>
                  </w:r>
                  <w:r>
                    <w:rPr>
                      <w:rFonts w:ascii="仿宋_GB2312" w:hAnsi="仿宋_GB2312" w:cs="仿宋_GB2312" w:eastAsia="仿宋_GB2312"/>
                      <w:sz w:val="24"/>
                      <w:shd w:fill="FFFFFF" w:val="clear"/>
                    </w:rPr>
                    <w:t>2.雨声：直径5.5CM，长度35CM，上下倒置可模拟下雨的声音。</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录音宝盒</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产品由</w:t>
                  </w:r>
                  <w:r>
                    <w:rPr>
                      <w:rFonts w:ascii="仿宋_GB2312" w:hAnsi="仿宋_GB2312" w:cs="仿宋_GB2312" w:eastAsia="仿宋_GB2312"/>
                      <w:sz w:val="24"/>
                      <w:shd w:fill="FFFFFF" w:val="clear"/>
                    </w:rPr>
                    <w:t>6个的彩虹色录音宝盒组成（红、橙、黄、绿、蓝、紫）。能录制或回放30秒实时语音，顶部透明盖可拆卸，插入图案和文字开展语音游戏、辅助学习，可重复复读，省去教师重复说明的时间，成为各种连环游戏和儿歌记忆的好帮手，背面有钥匙扣可挂于墙上。</w:t>
                  </w:r>
                  <w:r>
                    <w:br/>
                  </w:r>
                  <w:r>
                    <w:rPr>
                      <w:rFonts w:ascii="仿宋_GB2312" w:hAnsi="仿宋_GB2312" w:cs="仿宋_GB2312" w:eastAsia="仿宋_GB2312"/>
                      <w:sz w:val="24"/>
                      <w:shd w:fill="FFFFFF" w:val="clear"/>
                    </w:rPr>
                    <w:t>供电方式：</w:t>
                  </w:r>
                  <w:r>
                    <w:rPr>
                      <w:rFonts w:ascii="仿宋_GB2312" w:hAnsi="仿宋_GB2312" w:cs="仿宋_GB2312" w:eastAsia="仿宋_GB2312"/>
                      <w:sz w:val="24"/>
                      <w:shd w:fill="FFFFFF" w:val="clear"/>
                    </w:rPr>
                    <w:t>3节7＃干电池 产品材质：ABS PC安全塑料  规格：≥85mm×85mm×20mm。</w:t>
                  </w:r>
                  <w:r>
                    <w:br/>
                  </w:r>
                  <w:r>
                    <w:rPr>
                      <w:rFonts w:ascii="仿宋_GB2312" w:hAnsi="仿宋_GB2312" w:cs="仿宋_GB2312" w:eastAsia="仿宋_GB2312"/>
                      <w:sz w:val="24"/>
                      <w:shd w:fill="FFFFFF" w:val="clear"/>
                    </w:rPr>
                    <w:t>产品符合</w:t>
                  </w:r>
                  <w:r>
                    <w:rPr>
                      <w:rFonts w:ascii="仿宋_GB2312" w:hAnsi="仿宋_GB2312" w:cs="仿宋_GB2312" w:eastAsia="仿宋_GB2312"/>
                      <w:sz w:val="24"/>
                      <w:shd w:fill="FFFFFF" w:val="clear"/>
                    </w:rPr>
                    <w:t>GB6675-2014相关规定。</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无线电台</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规格：主要装置：无线电台和收音机。通过发射装置，可以把摩斯密码或语音提示通过</w:t>
                  </w:r>
                  <w:r>
                    <w:rPr>
                      <w:rFonts w:ascii="仿宋_GB2312" w:hAnsi="仿宋_GB2312" w:cs="仿宋_GB2312" w:eastAsia="仿宋_GB2312"/>
                      <w:sz w:val="24"/>
                      <w:shd w:fill="FFFFFF" w:val="clear"/>
                    </w:rPr>
                    <w:t>FM广播发送，然后通过收音机进行接收。发射有效范围：10米。</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水控琴</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:≥300×80×280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,依次触摸水柱,就可以弹奏不同的乐曲。</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平衡球</w:t>
                  </w:r>
                  <w:r>
                    <w:rPr>
                      <w:rFonts w:ascii="仿宋_GB2312" w:hAnsi="仿宋_GB2312" w:cs="仿宋_GB2312" w:eastAsia="仿宋_GB2312"/>
                      <w:sz w:val="24"/>
                      <w:shd w:fill="FFFFFF" w:val="clear"/>
                    </w:rPr>
                    <w:t>2型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:≥500×350×380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,将底部的小球向上提起,两个小球相互吸引处于平衡状态时,灯体就会被点亮；将底部小球放回灯体底座处，小球吸附在底座，灯光熄灭。</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磁悬浮地球仪</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尺寸</w:t>
                  </w:r>
                  <w:r>
                    <w:rPr>
                      <w:rFonts w:ascii="仿宋_GB2312" w:hAnsi="仿宋_GB2312" w:cs="仿宋_GB2312" w:eastAsia="仿宋_GB2312"/>
                      <w:sz w:val="24"/>
                      <w:shd w:fill="FFFFFF" w:val="clear"/>
                    </w:rPr>
                    <w:t>:直径150mm</w:t>
                  </w:r>
                  <w:r>
                    <w:br/>
                  </w:r>
                  <w:r>
                    <w:rPr>
                      <w:rFonts w:ascii="仿宋_GB2312" w:hAnsi="仿宋_GB2312" w:cs="仿宋_GB2312" w:eastAsia="仿宋_GB2312"/>
                      <w:sz w:val="24"/>
                      <w:shd w:fill="FFFFFF" w:val="clear"/>
                    </w:rPr>
                    <w:t>探究课题</w:t>
                  </w:r>
                  <w:r>
                    <w:rPr>
                      <w:rFonts w:ascii="仿宋_GB2312" w:hAnsi="仿宋_GB2312" w:cs="仿宋_GB2312" w:eastAsia="仿宋_GB2312"/>
                      <w:sz w:val="24"/>
                      <w:shd w:fill="FFFFFF" w:val="clear"/>
                    </w:rPr>
                    <w:t>:了解磁力的性质，以及物体的二力平衡</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磁学实验箱</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≥510×400×185</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 2盒磁沙、2根磁棒，2个磁力小车，每个小车有4个矩形槽和1个圆形槽，8个彩色磁环、2个磁悬浮小人，1个组合指南针。</w:t>
                  </w:r>
                  <w:r>
                    <w:br/>
                  </w:r>
                  <w:r>
                    <w:rPr>
                      <w:rFonts w:ascii="仿宋_GB2312" w:hAnsi="仿宋_GB2312" w:cs="仿宋_GB2312" w:eastAsia="仿宋_GB2312"/>
                      <w:sz w:val="24"/>
                      <w:shd w:fill="FFFFFF" w:val="clear"/>
                    </w:rPr>
                    <w:t>活动内容：磁铁的吸铁性、磁极间性质、磁铁穿透性</w:t>
                  </w:r>
                  <w:r>
                    <w:rPr>
                      <w:rFonts w:ascii="仿宋_GB2312" w:hAnsi="仿宋_GB2312" w:cs="仿宋_GB2312" w:eastAsia="仿宋_GB2312"/>
                      <w:sz w:val="24"/>
                      <w:shd w:fill="FFFFFF" w:val="clear"/>
                    </w:rPr>
                    <w:t>、磁悬浮、指南针</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79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电学实验盒</w:t>
                  </w:r>
                  <w:r>
                    <w:rPr>
                      <w:rFonts w:ascii="仿宋_GB2312" w:hAnsi="仿宋_GB2312" w:cs="仿宋_GB2312" w:eastAsia="仿宋_GB2312"/>
                      <w:sz w:val="24"/>
                      <w:shd w:fill="FFFFFF" w:val="clear"/>
                    </w:rPr>
                    <w:t>3号</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110件，可以组装电流方向与电机转动方向、海鸥公园、视觉暂留、抖动的瓢虫、天文馆、潜水艇、风车塔、火车头、直升机等14种模型。</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80</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感应风扇</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:≥110×100×180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,10个部件,配有一块触摸传感器线路板，学生自己搭建,,当手指头触摸传感器的时候，小风扇会转动，放开时，即停止。</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会发光的小虫</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:≥100×120×150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 7个部件, 学生自己搭建,当小虫在黑暗的环境下，后背的灯会发光。</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82</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幻方</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≥500×350×80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，底盒</w:t>
                  </w:r>
                  <w:r>
                    <w:rPr>
                      <w:rFonts w:ascii="仿宋_GB2312" w:hAnsi="仿宋_GB2312" w:cs="仿宋_GB2312" w:eastAsia="仿宋_GB2312"/>
                      <w:sz w:val="24"/>
                      <w:shd w:fill="FFFFFF" w:val="clear"/>
                    </w:rPr>
                    <w:t>: ≥500×350×70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,材质ABS。</w:t>
                  </w:r>
                  <w:r>
                    <w:br/>
                  </w:r>
                  <w:r>
                    <w:rPr>
                      <w:rFonts w:ascii="仿宋_GB2312" w:hAnsi="仿宋_GB2312" w:cs="仿宋_GB2312" w:eastAsia="仿宋_GB2312"/>
                      <w:sz w:val="24"/>
                      <w:shd w:fill="FFFFFF" w:val="clear"/>
                    </w:rPr>
                    <w:t>功能：把代表</w:t>
                  </w:r>
                  <w:r>
                    <w:rPr>
                      <w:rFonts w:ascii="仿宋_GB2312" w:hAnsi="仿宋_GB2312" w:cs="仿宋_GB2312" w:eastAsia="仿宋_GB2312"/>
                      <w:sz w:val="24"/>
                      <w:shd w:fill="FFFFFF" w:val="clear"/>
                    </w:rPr>
                    <w:t>1-9的红色和蓝色方块分别放在九个黑色的长方形中，使每一行,每一列及对角线上红色和蓝色方块个数加起来都是15。</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83</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生命游戏</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≥500×350×80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，底盒</w:t>
                  </w:r>
                  <w:r>
                    <w:rPr>
                      <w:rFonts w:ascii="仿宋_GB2312" w:hAnsi="仿宋_GB2312" w:cs="仿宋_GB2312" w:eastAsia="仿宋_GB2312"/>
                      <w:sz w:val="24"/>
                      <w:shd w:fill="FFFFFF" w:val="clear"/>
                    </w:rPr>
                    <w:t>: ≥500×350×70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,材质ABS。</w:t>
                  </w:r>
                  <w:r>
                    <w:br/>
                  </w:r>
                  <w:r>
                    <w:rPr>
                      <w:rFonts w:ascii="仿宋_GB2312" w:hAnsi="仿宋_GB2312" w:cs="仿宋_GB2312" w:eastAsia="仿宋_GB2312"/>
                      <w:sz w:val="24"/>
                      <w:shd w:fill="FFFFFF" w:val="clear"/>
                    </w:rPr>
                    <w:t>功能：窥视新兴的数学分支</w:t>
                  </w:r>
                  <w:r>
                    <w:rPr>
                      <w:rFonts w:ascii="仿宋_GB2312" w:hAnsi="仿宋_GB2312" w:cs="仿宋_GB2312" w:eastAsia="仿宋_GB2312"/>
                      <w:sz w:val="24"/>
                      <w:shd w:fill="FFFFFF" w:val="clear"/>
                    </w:rPr>
                    <w:t>——复杂理论的趣闻</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84</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随机成群</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≥500×350×80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，底盒</w:t>
                  </w:r>
                  <w:r>
                    <w:rPr>
                      <w:rFonts w:ascii="仿宋_GB2312" w:hAnsi="仿宋_GB2312" w:cs="仿宋_GB2312" w:eastAsia="仿宋_GB2312"/>
                      <w:sz w:val="24"/>
                      <w:shd w:fill="FFFFFF" w:val="clear"/>
                    </w:rPr>
                    <w:t>: ≥500×350×70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,材质ABS。</w:t>
                  </w:r>
                  <w:r>
                    <w:br/>
                  </w:r>
                  <w:r>
                    <w:rPr>
                      <w:rFonts w:ascii="仿宋_GB2312" w:hAnsi="仿宋_GB2312" w:cs="仿宋_GB2312" w:eastAsia="仿宋_GB2312"/>
                      <w:sz w:val="24"/>
                      <w:shd w:fill="FFFFFF" w:val="clear"/>
                    </w:rPr>
                    <w:t>功能：通过实验正确认识概率与频率的关系，解释生活中随机成群现象。</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85</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华容道</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≥500×350×80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，底盒</w:t>
                  </w:r>
                  <w:r>
                    <w:rPr>
                      <w:rFonts w:ascii="仿宋_GB2312" w:hAnsi="仿宋_GB2312" w:cs="仿宋_GB2312" w:eastAsia="仿宋_GB2312"/>
                      <w:sz w:val="24"/>
                      <w:shd w:fill="FFFFFF" w:val="clear"/>
                    </w:rPr>
                    <w:t>:≥500×350×70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材质ABS。华容道，古老的中国游戏，以其变化多端，百玩不厌的特点与魔方、独立钻石棋一起被国外智力专家并称为"智力游戏界的三个不可思议"。游戏规则是：利用棋盘上空隙移动滑块，用尽量少的步骤让曹操从开口退出。目前世界纪录是81步。</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86</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语音墙</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功能：语音墙设计完善，适合各学科教学使用。将实物或者图片放在插袋里，然后录下关于他们的信息，录音时间不超过</w:t>
                  </w:r>
                  <w:r>
                    <w:rPr>
                      <w:rFonts w:ascii="仿宋_GB2312" w:hAnsi="仿宋_GB2312" w:cs="仿宋_GB2312" w:eastAsia="仿宋_GB2312"/>
                      <w:sz w:val="24"/>
                      <w:shd w:fill="FFFFFF" w:val="clear"/>
                    </w:rPr>
                    <w:t>10秒钟。由学生答插袋里是什么并进行描述，无论是学生还是老师，使用都十分简单。语音墙适用于数学加法计算、形状辨别、字母表、时间表、课程猜谜、一周之星、童谣和乐器、著名人物介绍、快速记忆训练等等。</w:t>
                  </w:r>
                  <w:r>
                    <w:br/>
                  </w:r>
                  <w:r>
                    <w:rPr>
                      <w:rFonts w:ascii="仿宋_GB2312" w:hAnsi="仿宋_GB2312" w:cs="仿宋_GB2312" w:eastAsia="仿宋_GB2312"/>
                      <w:sz w:val="24"/>
                      <w:shd w:fill="FFFFFF" w:val="clear"/>
                    </w:rPr>
                    <w:t>供电：</w:t>
                  </w:r>
                  <w:r>
                    <w:rPr>
                      <w:rFonts w:ascii="仿宋_GB2312" w:hAnsi="仿宋_GB2312" w:cs="仿宋_GB2312" w:eastAsia="仿宋_GB2312"/>
                      <w:sz w:val="24"/>
                      <w:shd w:fill="FFFFFF" w:val="clear"/>
                    </w:rPr>
                    <w:t>2节7#干电池（自备）规格：≥670×530mm</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87</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魔术师的硬币</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:≥400×600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,主要展示器件安装于亚克力前板上；前板为5mm厚亚克力板，画面采用UV打印技术，背板采用12mm抗贝特板；前后板可用6颗18mm的工艺螺钉固定于墙体上。采用模块化手摇发电机构和稳压稳流技术供电。</w:t>
                  </w:r>
                  <w:r>
                    <w:br/>
                  </w:r>
                  <w:r>
                    <w:rPr>
                      <w:rFonts w:ascii="仿宋_GB2312" w:hAnsi="仿宋_GB2312" w:cs="仿宋_GB2312" w:eastAsia="仿宋_GB2312"/>
                      <w:sz w:val="24"/>
                      <w:shd w:fill="FFFFFF" w:val="clear"/>
                    </w:rPr>
                    <w:t>功能：用数学知识解释游戏的编制原理，感受数学的神奇。</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88</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音乐喷泉</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规格</w:t>
                  </w:r>
                  <w:r>
                    <w:rPr>
                      <w:rFonts w:ascii="仿宋_GB2312" w:hAnsi="仿宋_GB2312" w:cs="仿宋_GB2312" w:eastAsia="仿宋_GB2312"/>
                      <w:sz w:val="24"/>
                      <w:shd w:fill="FFFFFF" w:val="clear"/>
                    </w:rPr>
                    <w:t>:≥400×600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,主要展示器件安装于亚克力前板上；前板为5mm厚亚克力板，画面采用UV打印技术，背板采用12mm抗贝特板；前后板可用6颗36mm的工艺螺钉固定于墙体上。采用模块化手摇发电机构和稳压稳流技术供电。</w:t>
                  </w:r>
                  <w:r>
                    <w:br/>
                  </w:r>
                  <w:r>
                    <w:rPr>
                      <w:rFonts w:ascii="仿宋_GB2312" w:hAnsi="仿宋_GB2312" w:cs="仿宋_GB2312" w:eastAsia="仿宋_GB2312"/>
                      <w:sz w:val="24"/>
                      <w:shd w:fill="FFFFFF" w:val="clear"/>
                    </w:rPr>
                    <w:t>彩色灯光照耀着喷泉水柱，五彩缤纷并随着音乐的节奏，忽高忽低喷起</w:t>
                  </w:r>
                  <w:r>
                    <w:rPr>
                      <w:rFonts w:ascii="仿宋_GB2312" w:hAnsi="仿宋_GB2312" w:cs="仿宋_GB2312" w:eastAsia="仿宋_GB2312"/>
                      <w:sz w:val="24"/>
                      <w:shd w:fill="FFFFFF" w:val="clear"/>
                    </w:rPr>
                    <w:t>.舞动营造出美妙绝伦的音乐喷泉效果!</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89</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点灯游戏</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≥400×600</w:t>
                  </w:r>
                  <w:r>
                    <w:rPr>
                      <w:rFonts w:ascii="仿宋_GB2312" w:hAnsi="仿宋_GB2312" w:cs="仿宋_GB2312" w:eastAsia="仿宋_GB2312"/>
                      <w:sz w:val="24"/>
                      <w:shd w:fill="FFFFFF" w:val="clear"/>
                    </w:rPr>
                    <w:t>mm</w:t>
                  </w:r>
                  <w:r>
                    <w:rPr>
                      <w:rFonts w:ascii="仿宋_GB2312" w:hAnsi="仿宋_GB2312" w:cs="仿宋_GB2312" w:eastAsia="仿宋_GB2312"/>
                      <w:sz w:val="24"/>
                      <w:shd w:fill="FFFFFF" w:val="clear"/>
                    </w:rPr>
                    <w:t>,主要展示器件安装于亚克力前板上；前板为5mm厚亚克力板，画面采用UV打印技术，背板采用12mm抗贝特板；前后板可用6颗36mm的工艺螺钉固定于墙体上；采用模块化手摇发电机构和稳压稳流技术供电。</w:t>
                  </w:r>
                  <w:r>
                    <w:br/>
                  </w:r>
                  <w:r>
                    <w:rPr>
                      <w:rFonts w:ascii="仿宋_GB2312" w:hAnsi="仿宋_GB2312" w:cs="仿宋_GB2312" w:eastAsia="仿宋_GB2312"/>
                      <w:sz w:val="24"/>
                      <w:shd w:fill="FFFFFF" w:val="clear"/>
                    </w:rPr>
                    <w:t>功能：揭秘街头</w:t>
                  </w:r>
                  <w:r>
                    <w:rPr>
                      <w:rFonts w:ascii="仿宋_GB2312" w:hAnsi="仿宋_GB2312" w:cs="仿宋_GB2312" w:eastAsia="仿宋_GB2312"/>
                      <w:sz w:val="24"/>
                      <w:shd w:fill="FFFFFF" w:val="clear"/>
                    </w:rPr>
                    <w:t>“摸球游戏”的数学道理</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块</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90</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科学教育项目设计与实施</w:t>
                  </w: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VR一体机</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 屏幕分辨率：≥3664x1920 ；刷新率：≥72/90Hz ；</w:t>
                  </w:r>
                  <w:r>
                    <w:br/>
                  </w:r>
                  <w:r>
                    <w:rPr>
                      <w:rFonts w:ascii="仿宋_GB2312" w:hAnsi="仿宋_GB2312" w:cs="仿宋_GB2312" w:eastAsia="仿宋_GB2312"/>
                      <w:sz w:val="24"/>
                      <w:shd w:fill="FFFFFF" w:val="clear"/>
                    </w:rPr>
                    <w:t>2. 处理器核心数不低于八核，主频不低于2.8GHz，Kryo585 CPU，7nm制程工艺；</w:t>
                  </w:r>
                  <w:r>
                    <w:br/>
                  </w:r>
                  <w:r>
                    <w:rPr>
                      <w:rFonts w:ascii="仿宋_GB2312" w:hAnsi="仿宋_GB2312" w:cs="仿宋_GB2312" w:eastAsia="仿宋_GB2312"/>
                      <w:sz w:val="24"/>
                      <w:shd w:fill="FFFFFF" w:val="clear"/>
                    </w:rPr>
                    <w:t>3. 视场角：≥98°FOV；</w:t>
                  </w:r>
                  <w:r>
                    <w:br/>
                  </w:r>
                  <w:r>
                    <w:rPr>
                      <w:rFonts w:ascii="仿宋_GB2312" w:hAnsi="仿宋_GB2312" w:cs="仿宋_GB2312" w:eastAsia="仿宋_GB2312"/>
                      <w:sz w:val="24"/>
                      <w:shd w:fill="FFFFFF" w:val="clear"/>
                    </w:rPr>
                    <w:t>4. 支持物理瞳距调节，三档：58/63.5/69mm 通过TUV低蓝光认证，可在系统设置中开启“护眼模式”；</w:t>
                  </w:r>
                  <w:r>
                    <w:br/>
                  </w:r>
                  <w:r>
                    <w:rPr>
                      <w:rFonts w:ascii="仿宋_GB2312" w:hAnsi="仿宋_GB2312" w:cs="仿宋_GB2312" w:eastAsia="仿宋_GB2312"/>
                      <w:sz w:val="24"/>
                      <w:shd w:fill="FFFFFF" w:val="clear"/>
                    </w:rPr>
                    <w:t>5. 内存6GB RAM，LPDDR4X ，UFS3.0 128GB；</w:t>
                  </w:r>
                  <w:r>
                    <w:br/>
                  </w:r>
                  <w:r>
                    <w:rPr>
                      <w:rFonts w:ascii="仿宋_GB2312" w:hAnsi="仿宋_GB2312" w:cs="仿宋_GB2312" w:eastAsia="仿宋_GB2312"/>
                      <w:sz w:val="24"/>
                      <w:shd w:fill="FFFFFF" w:val="clear"/>
                    </w:rPr>
                    <w:t>6. 前置摄像头鱼眼摄像头x4 ，支持头部6Dof定位，高精度传感器9轴传感器；支持人脸佩戴感应；</w:t>
                  </w:r>
                  <w:r>
                    <w:br/>
                  </w:r>
                  <w:r>
                    <w:rPr>
                      <w:rFonts w:ascii="仿宋_GB2312" w:hAnsi="仿宋_GB2312" w:cs="仿宋_GB2312" w:eastAsia="仿宋_GB2312"/>
                      <w:sz w:val="24"/>
                      <w:shd w:fill="FFFFFF" w:val="clear"/>
                    </w:rPr>
                    <w:t>7. 不低于5300mAh电池容量，连续使用续航不低于3小时，USB Type-C 3.0数据传输,支持DP视频输出；</w:t>
                  </w:r>
                  <w:r>
                    <w:br/>
                  </w:r>
                  <w:r>
                    <w:rPr>
                      <w:rFonts w:ascii="仿宋_GB2312" w:hAnsi="仿宋_GB2312" w:cs="仿宋_GB2312" w:eastAsia="仿宋_GB2312"/>
                      <w:sz w:val="24"/>
                      <w:shd w:fill="FFFFFF" w:val="clear"/>
                    </w:rPr>
                    <w:t>8.WIFI6</w:t>
                  </w:r>
                  <w:r>
                    <w:rPr>
                      <w:rFonts w:ascii="仿宋_GB2312" w:hAnsi="仿宋_GB2312" w:cs="仿宋_GB2312" w:eastAsia="仿宋_GB2312"/>
                      <w:sz w:val="21"/>
                    </w:rPr>
                    <w:t xml:space="preserve"> </w:t>
                  </w:r>
                  <w:r>
                    <w:rPr>
                      <w:rFonts w:ascii="仿宋_GB2312" w:hAnsi="仿宋_GB2312" w:cs="仿宋_GB2312" w:eastAsia="仿宋_GB2312"/>
                      <w:sz w:val="24"/>
                      <w:shd w:fill="FFFFFF" w:val="clear"/>
                    </w:rPr>
                    <w:t>802.11 b/g/n/ac/ax，2.4G/5G双频；BT5.1</w:t>
                  </w:r>
                  <w:r>
                    <w:br/>
                  </w:r>
                  <w:r>
                    <w:rPr>
                      <w:rFonts w:ascii="仿宋_GB2312" w:hAnsi="仿宋_GB2312" w:cs="仿宋_GB2312" w:eastAsia="仿宋_GB2312"/>
                      <w:sz w:val="24"/>
                      <w:shd w:fill="FFFFFF" w:val="clear"/>
                    </w:rPr>
                    <w:t>9. 内置扬声器、麦克风，支持3.5mm音频接口外接耳机；</w:t>
                  </w:r>
                  <w:r>
                    <w:br/>
                  </w:r>
                  <w:r>
                    <w:rPr>
                      <w:rFonts w:ascii="仿宋_GB2312" w:hAnsi="仿宋_GB2312" w:cs="仿宋_GB2312" w:eastAsia="仿宋_GB2312"/>
                      <w:sz w:val="24"/>
                      <w:shd w:fill="FFFFFF" w:val="clear"/>
                    </w:rPr>
                    <w:t>10. 6DoF体感手柄 x 2，支持光学定位，支持线性振动马达</w:t>
                  </w:r>
                  <w:r>
                    <w:br/>
                  </w:r>
                  <w:r>
                    <w:rPr>
                      <w:rFonts w:ascii="仿宋_GB2312" w:hAnsi="仿宋_GB2312" w:cs="仿宋_GB2312" w:eastAsia="仿宋_GB2312"/>
                      <w:sz w:val="24"/>
                      <w:shd w:fill="FFFFFF" w:val="clear"/>
                    </w:rPr>
                    <w:t>11. 机身采用轻质聚合物，薄壁注塑工艺，航空级轻金属，</w:t>
                  </w:r>
                  <w:r>
                    <w:br/>
                  </w:r>
                  <w:r>
                    <w:rPr>
                      <w:rFonts w:ascii="仿宋_GB2312" w:hAnsi="仿宋_GB2312" w:cs="仿宋_GB2312" w:eastAsia="仿宋_GB2312"/>
                      <w:sz w:val="24"/>
                      <w:shd w:fill="FFFFFF" w:val="clear"/>
                    </w:rPr>
                    <w:t>12. 软质侧绑带，体积小巧，方便收纳；</w:t>
                  </w:r>
                  <w:r>
                    <w:br/>
                  </w:r>
                  <w:r>
                    <w:rPr>
                      <w:rFonts w:ascii="仿宋_GB2312" w:hAnsi="仿宋_GB2312" w:cs="仿宋_GB2312" w:eastAsia="仿宋_GB2312"/>
                      <w:sz w:val="24"/>
                      <w:shd w:fill="FFFFFF" w:val="clear"/>
                    </w:rPr>
                    <w:t>13. 面罩：采用高透气性泡棉，支持拆解替换。</w:t>
                  </w:r>
                  <w:r>
                    <w:br/>
                  </w:r>
                  <w:r>
                    <w:rPr>
                      <w:rFonts w:ascii="仿宋_GB2312" w:hAnsi="仿宋_GB2312" w:cs="仿宋_GB2312" w:eastAsia="仿宋_GB2312"/>
                      <w:sz w:val="24"/>
                      <w:shd w:fill="FFFFFF" w:val="clear"/>
                    </w:rPr>
                    <w:t>14. 机身具有电源键，APP键（返回键），确认键，Home键，音量加，音量减按键；</w:t>
                  </w:r>
                  <w:r>
                    <w:br/>
                  </w:r>
                  <w:r>
                    <w:rPr>
                      <w:rFonts w:ascii="仿宋_GB2312" w:hAnsi="仿宋_GB2312" w:cs="仿宋_GB2312" w:eastAsia="仿宋_GB2312"/>
                      <w:sz w:val="24"/>
                      <w:shd w:fill="FFFFFF" w:val="clear"/>
                    </w:rPr>
                    <w:t>15. 支持QC3.0快速充电；</w:t>
                  </w:r>
                  <w:r>
                    <w:br/>
                  </w:r>
                  <w:r>
                    <w:rPr>
                      <w:rFonts w:ascii="仿宋_GB2312" w:hAnsi="仿宋_GB2312" w:cs="仿宋_GB2312" w:eastAsia="仿宋_GB2312"/>
                      <w:sz w:val="24"/>
                      <w:shd w:fill="FFFFFF" w:val="clear"/>
                    </w:rPr>
                    <w:t>16. 扬声器内置双立体声喇叭，麦克风双麦克降噪，全指向麦克风；</w:t>
                  </w:r>
                  <w:r>
                    <w:br/>
                  </w:r>
                  <w:r>
                    <w:rPr>
                      <w:rFonts w:ascii="仿宋_GB2312" w:hAnsi="仿宋_GB2312" w:cs="仿宋_GB2312" w:eastAsia="仿宋_GB2312"/>
                      <w:sz w:val="24"/>
                      <w:shd w:fill="FFFFFF" w:val="clear"/>
                    </w:rPr>
                    <w:t>17. 支持3.5mm音频接口连接第三方立体声耳机使用。</w:t>
                  </w:r>
                  <w:r>
                    <w:br/>
                  </w:r>
                  <w:r>
                    <w:rPr>
                      <w:rFonts w:ascii="仿宋_GB2312" w:hAnsi="仿宋_GB2312" w:cs="仿宋_GB2312" w:eastAsia="仿宋_GB2312"/>
                      <w:sz w:val="24"/>
                      <w:shd w:fill="FFFFFF" w:val="clear"/>
                    </w:rPr>
                    <w:t>18. Led灯三色Led 显示开机，关机，充电状态。</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台</w:t>
                  </w:r>
                </w:p>
              </w:tc>
            </w:tr>
            <w:tr>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91</w:t>
                  </w: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小学教育教学资源</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1课件内容要求</w:t>
                  </w:r>
                  <w:r>
                    <w:br/>
                  </w:r>
                  <w:r>
                    <w:rPr>
                      <w:rFonts w:ascii="仿宋_GB2312" w:hAnsi="仿宋_GB2312" w:cs="仿宋_GB2312" w:eastAsia="仿宋_GB2312"/>
                      <w:sz w:val="24"/>
                      <w:shd w:fill="FFFFFF" w:val="clear"/>
                    </w:rPr>
                    <w:t>1.1提供丰富的VR内容包: 提供≥160个交互课件资源；</w:t>
                  </w:r>
                  <w:r>
                    <w:br/>
                  </w:r>
                  <w:r>
                    <w:rPr>
                      <w:rFonts w:ascii="仿宋_GB2312" w:hAnsi="仿宋_GB2312" w:cs="仿宋_GB2312" w:eastAsia="仿宋_GB2312"/>
                      <w:sz w:val="24"/>
                      <w:shd w:fill="FFFFFF" w:val="clear"/>
                    </w:rPr>
                    <w:t>1.2与教学强相关：课程、课件的设计紧贴课标，依照各版本教材教学大纲，贴合教师上课使用场景，力求灵活多样、与多种教学场景配合（如：探究、小组讨论、分组实验等等），又不制约教师的教学设计思路，不限制教师教学过程的个性发挥，不拘泥教学使用场景与使用方式。</w:t>
                  </w:r>
                  <w:r>
                    <w:br/>
                  </w:r>
                  <w:r>
                    <w:rPr>
                      <w:rFonts w:ascii="仿宋_GB2312" w:hAnsi="仿宋_GB2312" w:cs="仿宋_GB2312" w:eastAsia="仿宋_GB2312"/>
                      <w:sz w:val="24"/>
                      <w:shd w:fill="FFFFFF" w:val="clear"/>
                    </w:rPr>
                    <w:t>2.资源课程主题要求：至少包括学科课程VR体验、宇宙探索VR体验、微观世界VR体验、人体奥秘VR体验、科普实验VR体验、安全VR体验内容等。</w:t>
                  </w:r>
                  <w:r>
                    <w:br/>
                  </w:r>
                  <w:r>
                    <w:rPr>
                      <w:rFonts w:ascii="仿宋_GB2312" w:hAnsi="仿宋_GB2312" w:cs="仿宋_GB2312" w:eastAsia="仿宋_GB2312"/>
                      <w:sz w:val="24"/>
                      <w:shd w:fill="FFFFFF" w:val="clear"/>
                    </w:rPr>
                    <w:t>2.1 语文课程体验内容至少包括“认识桥梁”、“卢沟桥”、“岳阳楼记”、“长城”、“故宫”、“圆明园”、“黄山”、“一箭双雕”等体验内容。</w:t>
                  </w:r>
                  <w:r>
                    <w:br/>
                  </w:r>
                  <w:r>
                    <w:rPr>
                      <w:rFonts w:ascii="仿宋_GB2312" w:hAnsi="仿宋_GB2312" w:cs="仿宋_GB2312" w:eastAsia="仿宋_GB2312"/>
                      <w:sz w:val="24"/>
                      <w:shd w:fill="FFFFFF" w:val="clear"/>
                    </w:rPr>
                    <w:t>2.2 数学体验内容至少包括“探索图形”、“确定起跑线”、“数的组成”、“多边形”、“统计图表”等体验内容。</w:t>
                  </w:r>
                  <w:r>
                    <w:br/>
                  </w:r>
                  <w:r>
                    <w:rPr>
                      <w:rFonts w:ascii="仿宋_GB2312" w:hAnsi="仿宋_GB2312" w:cs="仿宋_GB2312" w:eastAsia="仿宋_GB2312"/>
                      <w:sz w:val="24"/>
                      <w:shd w:fill="FFFFFF" w:val="clear"/>
                    </w:rPr>
                    <w:t>2.3人体奥秘课程体验内容至少包括“心脏与血液循环”、“人的耳朵”、“人体关节”、“消化系统的认知”、“眼睛的构造”等体验内容；</w:t>
                  </w:r>
                  <w:r>
                    <w:br/>
                  </w:r>
                  <w:r>
                    <w:rPr>
                      <w:rFonts w:ascii="仿宋_GB2312" w:hAnsi="仿宋_GB2312" w:cs="仿宋_GB2312" w:eastAsia="仿宋_GB2312"/>
                      <w:sz w:val="24"/>
                      <w:shd w:fill="FFFFFF" w:val="clear"/>
                    </w:rPr>
                    <w:t>2.4物理体验内容至少包括阿基米德原理、杠杆平衡条件、日光灯原理、流体流速与压强、布朗运动、磁场、摆的快慢、发现电磁铁两极及影响因素、改变水浮力的大小、杠杆省力、拉力与弹簧拉伸长度关系、认识导体和绝缘体、认识光的直线传播、水的凝结实验、水的溶解实验、探究磁铁的性质、探究轮轴的作用、研究声音产生的原因、液体的沉浮、影响摩擦力大小因素、影响声音高低的因素、运动快慢与力的关系、物体的形状与承受力、影响电磁铁磁力大小因素、探究暗盒里的电路、制作指南针、制作万花筒、制作水火箭、制作红绿灯、纸桥承受力、影响声音强弱的因素、液体的混合、盐的结晶分离实验、研究真空的传声能力、研究二氧化碳性质、小气象站、小孔成像（2）、小孔成像（1）、小电机的使用、咸水变淡水、物质酸碱性、温度计、唾液的作用、凸透镜的作用、探究链条传动与齿轮传动、使用斜面省力的实验探究、七色光、加热和冷却对物体体积的影响、固体在水中的分离、固体的混合等体验内容;</w:t>
                  </w:r>
                  <w:r>
                    <w:br/>
                  </w:r>
                  <w:r>
                    <w:rPr>
                      <w:rFonts w:ascii="仿宋_GB2312" w:hAnsi="仿宋_GB2312" w:cs="仿宋_GB2312" w:eastAsia="仿宋_GB2312"/>
                      <w:sz w:val="24"/>
                      <w:shd w:fill="FFFFFF" w:val="clear"/>
                    </w:rPr>
                    <w:t>2.5化学课程内容至少包括“什么是物质”、“原子的电子排布”、“矿物与矿石”、“生活中的中和反应”、“色谱法”等体验内容；</w:t>
                  </w:r>
                  <w:r>
                    <w:br/>
                  </w:r>
                  <w:r>
                    <w:rPr>
                      <w:rFonts w:ascii="仿宋_GB2312" w:hAnsi="仿宋_GB2312" w:cs="仿宋_GB2312" w:eastAsia="仿宋_GB2312"/>
                      <w:sz w:val="24"/>
                      <w:shd w:fill="FFFFFF" w:val="clear"/>
                    </w:rPr>
                    <w:t>2.6地理/宇宙探索VR体验内容至少包括探索宇宙、仰望星空、美丽的月球、水循环、岩石与岩石循环、沙漠（一）、沙漠（二）、沙漠（三）、模拟地球内部构造、模拟风的形成、模拟环形山的形成、模拟火山的形成、模拟日食和月食的形成、模拟雨的形成、模拟云和雾的形成、模拟昼夜的形成、水土流失、太阳地球和月亮的运动、土壤成份、岩石的风化实验、研究行星与太阳之间距离和行星公转周期的关系、粘土、沙土和壤土渗水实验、咸水变淡水等体验内容。</w:t>
                  </w:r>
                  <w:r>
                    <w:br/>
                  </w:r>
                  <w:r>
                    <w:rPr>
                      <w:rFonts w:ascii="仿宋_GB2312" w:hAnsi="仿宋_GB2312" w:cs="仿宋_GB2312" w:eastAsia="仿宋_GB2312"/>
                      <w:sz w:val="24"/>
                      <w:shd w:fill="FFFFFF" w:val="clear"/>
                    </w:rPr>
                    <w:t>2.7微观世界VR体验内容至少包括“看不见的生物”、“不同动物的卵”、“微观花的世界”、“鸟类，昆虫和爬行动物的运动”、“微生物”等体验内容。</w:t>
                  </w:r>
                  <w:r>
                    <w:br/>
                  </w:r>
                  <w:r>
                    <w:rPr>
                      <w:rFonts w:ascii="仿宋_GB2312" w:hAnsi="仿宋_GB2312" w:cs="仿宋_GB2312" w:eastAsia="仿宋_GB2312"/>
                      <w:sz w:val="24"/>
                      <w:shd w:fill="FFFFFF" w:val="clear"/>
                    </w:rPr>
                    <w:t>2.8安全VR体验内容至少包含火灾预防和隐患排除、预防溺水及自救方法、家庭用电安全、自动体外除颤器、学习使用CPR、食物中毒及食品安全、校园防踩、火灾逃生、低层建筑消防逃生、高层建筑校方逃生等体验内容。</w:t>
                  </w:r>
                  <w:r>
                    <w:br/>
                  </w:r>
                  <w:r>
                    <w:rPr>
                      <w:rFonts w:ascii="仿宋_GB2312" w:hAnsi="仿宋_GB2312" w:cs="仿宋_GB2312" w:eastAsia="仿宋_GB2312"/>
                      <w:sz w:val="24"/>
                      <w:shd w:fill="FFFFFF" w:val="clear"/>
                    </w:rPr>
                    <w:t>2.9环境保护：污水处理系统</w:t>
                  </w:r>
                  <w:r>
                    <w:br/>
                  </w:r>
                  <w:r>
                    <w:rPr>
                      <w:rFonts w:ascii="仿宋_GB2312" w:hAnsi="仿宋_GB2312" w:cs="仿宋_GB2312" w:eastAsia="仿宋_GB2312"/>
                      <w:sz w:val="24"/>
                      <w:shd w:fill="FFFFFF" w:val="clear"/>
                    </w:rPr>
                    <w:t>2.10：植物：种子的构造、种子的萌发、植物茎的作用、制作观察洋葱切片、制作观察霉菌切片、植物标本的制作。</w:t>
                  </w:r>
                  <w:r>
                    <w:br/>
                  </w:r>
                  <w:r>
                    <w:rPr>
                      <w:rFonts w:ascii="仿宋_GB2312" w:hAnsi="仿宋_GB2312" w:cs="仿宋_GB2312" w:eastAsia="仿宋_GB2312"/>
                      <w:sz w:val="24"/>
                      <w:shd w:fill="FFFFFF" w:val="clear"/>
                    </w:rPr>
                    <w:t>3.全景课堂资源包：提供不少于50个全景视频和全景图片。</w:t>
                  </w:r>
                  <w:r>
                    <w:br/>
                  </w:r>
                  <w:r>
                    <w:rPr>
                      <w:rFonts w:ascii="仿宋_GB2312" w:hAnsi="仿宋_GB2312" w:cs="仿宋_GB2312" w:eastAsia="仿宋_GB2312"/>
                      <w:sz w:val="24"/>
                      <w:shd w:fill="FFFFFF" w:val="clear"/>
                    </w:rPr>
                    <w:t xml:space="preserve">4.VR内容质量要求 </w:t>
                  </w:r>
                  <w:r>
                    <w:br/>
                  </w:r>
                  <w:r>
                    <w:rPr>
                      <w:rFonts w:ascii="仿宋_GB2312" w:hAnsi="仿宋_GB2312" w:cs="仿宋_GB2312" w:eastAsia="仿宋_GB2312"/>
                      <w:sz w:val="24"/>
                      <w:shd w:fill="FFFFFF" w:val="clear"/>
                    </w:rPr>
                    <w:t>沉浸体验：支持</w:t>
                  </w:r>
                  <w:r>
                    <w:rPr>
                      <w:rFonts w:ascii="仿宋_GB2312" w:hAnsi="仿宋_GB2312" w:cs="仿宋_GB2312" w:eastAsia="仿宋_GB2312"/>
                      <w:sz w:val="24"/>
                      <w:shd w:fill="FFFFFF" w:val="clear"/>
                    </w:rPr>
                    <w:t>6DoF，视野角度变化控制，以及移动的上下前后左右位移控制。实时追踪用户在真实世界的走动并动态同步在用户虚拟世界中所处的环境和场景。观看体验：内容画面无顿卡、无花屏、画面无畸变，不造成明显晕眩感；场景主要物体贴图清晰、模型没有破面、闪烁现象；音视频保持同步；</w:t>
                  </w:r>
                </w:p>
              </w:tc>
              <w:tc>
                <w:tcPr>
                  <w:tcW w:type="dxa" w:w="2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套</w:t>
                  </w:r>
                </w:p>
              </w:tc>
            </w:tr>
            <w:tr>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92</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装饰装修</w:t>
                  </w:r>
                </w:p>
              </w:tc>
              <w:tc>
                <w:tcPr>
                  <w:tcW w:type="dxa" w:w="7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天花工程</w:t>
                  </w: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轻钢龙骨石膏板造型顶</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80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拉膜灯箱吸声板造型吊顶</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照明系统</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LED专业照明灯条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m</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冷光低压灯条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m</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墙面工程</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乳胶漆三遍</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110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木饰面造型墙面</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30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文化氛围造型墙柜</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踢脚线与基层</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不锈钢饰面踢脚线</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m</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优等品级高密度板基层</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m</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强电与网络</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5孔强电插座</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16</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六类网络线路铺设</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个</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vMerge/>
                  <w:tcBorders>
                    <w:top w:val="none" w:color="000000" w:sz="4"/>
                    <w:left w:val="single" w:color="000000" w:sz="4"/>
                    <w:bottom w:val="single" w:color="000000" w:sz="4"/>
                    <w:right w:val="single" w:color="000000" w:sz="4"/>
                  </w:tcBorders>
                </w:tcP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适用于</w:t>
                  </w:r>
                  <w:r>
                    <w:rPr>
                      <w:rFonts w:ascii="仿宋_GB2312" w:hAnsi="仿宋_GB2312" w:cs="仿宋_GB2312" w:eastAsia="仿宋_GB2312"/>
                      <w:sz w:val="24"/>
                      <w:shd w:fill="FFFFFF" w:val="clear"/>
                    </w:rPr>
                    <w:t>2.5㎡电线管敷设</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100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m</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窗帘</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遮光窗帘</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24</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地面工程</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塑胶纯色地板，厚度</w:t>
                  </w:r>
                  <w:r>
                    <w:rPr>
                      <w:rFonts w:ascii="仿宋_GB2312" w:hAnsi="仿宋_GB2312" w:cs="仿宋_GB2312" w:eastAsia="仿宋_GB2312"/>
                      <w:sz w:val="24"/>
                      <w:shd w:fill="FFFFFF" w:val="clear"/>
                    </w:rPr>
                    <w:t>5mm</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120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暖气片装饰</w:t>
                  </w:r>
                </w:p>
              </w:tc>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包暖气片定制柜，尺寸</w:t>
                  </w:r>
                  <w:r>
                    <w:rPr>
                      <w:rFonts w:ascii="仿宋_GB2312" w:hAnsi="仿宋_GB2312" w:cs="仿宋_GB2312" w:eastAsia="仿宋_GB2312"/>
                      <w:sz w:val="24"/>
                      <w:shd w:fill="FFFFFF" w:val="clear"/>
                    </w:rPr>
                    <w:t>3000mm*300mm*800mm</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4</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组</w:t>
                  </w:r>
                </w:p>
              </w:tc>
            </w:tr>
            <w:tr>
              <w:tc>
                <w:tcPr>
                  <w:tcW w:type="dxa" w:w="170"/>
                  <w:vMerge/>
                  <w:tcBorders>
                    <w:top w:val="none" w:color="000000" w:sz="4"/>
                    <w:left w:val="single" w:color="000000" w:sz="4"/>
                    <w:bottom w:val="single" w:color="000000" w:sz="4"/>
                    <w:right w:val="single" w:color="000000" w:sz="4"/>
                  </w:tcBorders>
                </w:tcPr>
                <w:p/>
              </w:tc>
              <w:tc>
                <w:tcPr>
                  <w:tcW w:type="dxa" w:w="170"/>
                  <w:vMerge/>
                  <w:tcBorders>
                    <w:top w:val="none" w:color="000000" w:sz="4"/>
                    <w:left w:val="single" w:color="000000" w:sz="4"/>
                    <w:bottom w:val="single" w:color="000000" w:sz="4"/>
                    <w:right w:val="single" w:color="000000" w:sz="4"/>
                  </w:tcBorders>
                </w:tcPr>
                <w:p/>
              </w:tc>
              <w:tc>
                <w:tcPr>
                  <w:tcW w:type="dxa" w:w="221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shd w:fill="FFFFFF" w:val="clear"/>
                    </w:rPr>
                    <w:t>注：</w:t>
                  </w:r>
                  <w:r>
                    <w:rPr>
                      <w:rFonts w:ascii="仿宋_GB2312" w:hAnsi="仿宋_GB2312" w:cs="仿宋_GB2312" w:eastAsia="仿宋_GB2312"/>
                      <w:sz w:val="24"/>
                      <w:b/>
                      <w:shd w:fill="FFFFFF" w:val="clear"/>
                    </w:rPr>
                    <w:t>装饰装修</w:t>
                  </w:r>
                  <w:r>
                    <w:rPr>
                      <w:rFonts w:ascii="仿宋_GB2312" w:hAnsi="仿宋_GB2312" w:cs="仿宋_GB2312" w:eastAsia="仿宋_GB2312"/>
                      <w:sz w:val="24"/>
                      <w:b/>
                      <w:shd w:fill="FFFFFF" w:val="clear"/>
                    </w:rPr>
                    <w:t>部分数量为预估量，实施过程中以实际工作量为准。</w:t>
                  </w:r>
                </w:p>
              </w:tc>
            </w:tr>
          </w:tbl>
          <w:p>
            <w:pPr>
              <w:pStyle w:val="null3"/>
              <w:ind w:firstLine="480"/>
              <w:jc w:val="center"/>
            </w:pPr>
            <w:r>
              <w:rPr>
                <w:rFonts w:ascii="仿宋_GB2312" w:hAnsi="仿宋_GB2312" w:cs="仿宋_GB2312" w:eastAsia="仿宋_GB2312"/>
                <w:sz w:val="24"/>
              </w:rPr>
              <w:t>布局示意图</w:t>
            </w:r>
            <w:r>
              <w:rPr>
                <w:rFonts w:ascii="仿宋_GB2312" w:hAnsi="仿宋_GB2312" w:cs="仿宋_GB2312" w:eastAsia="仿宋_GB2312"/>
                <w:sz w:val="24"/>
              </w:rPr>
              <w:t>、</w:t>
            </w:r>
            <w:r>
              <w:rPr>
                <w:rFonts w:ascii="仿宋_GB2312" w:hAnsi="仿宋_GB2312" w:cs="仿宋_GB2312" w:eastAsia="仿宋_GB2312"/>
                <w:sz w:val="24"/>
              </w:rPr>
              <w:t>效果图（</w:t>
            </w:r>
            <w:r>
              <w:rPr>
                <w:rFonts w:ascii="仿宋_GB2312" w:hAnsi="仿宋_GB2312" w:cs="仿宋_GB2312" w:eastAsia="仿宋_GB2312"/>
                <w:sz w:val="24"/>
              </w:rPr>
              <w:t>参考图</w:t>
            </w:r>
            <w:r>
              <w:rPr>
                <w:rFonts w:ascii="仿宋_GB2312" w:hAnsi="仿宋_GB2312" w:cs="仿宋_GB2312" w:eastAsia="仿宋_GB2312"/>
                <w:sz w:val="24"/>
              </w:rPr>
              <w:t>）</w:t>
            </w:r>
          </w:p>
          <w:p>
            <w:pPr>
              <w:pStyle w:val="null3"/>
              <w:ind w:firstLine="480"/>
              <w:jc w:val="center"/>
            </w:pPr>
            <w:r>
              <w:drawing>
                <wp:inline distT="0" distR="0" distB="0" distL="0">
                  <wp:extent cx="1621155" cy="77769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77696"/>
                          </a:xfrm>
                          <a:prstGeom prst="rect">
                            <a:avLst/>
                          </a:prstGeom>
                        </pic:spPr>
                      </pic:pic>
                    </a:graphicData>
                  </a:graphic>
                </wp:inline>
              </w:drawing>
            </w:r>
          </w:p>
          <w:p>
            <w:pPr>
              <w:pStyle w:val="null3"/>
              <w:ind w:firstLine="480"/>
              <w:jc w:val="center"/>
            </w:pPr>
            <w:r>
              <w:drawing>
                <wp:inline distT="0" distR="0" distB="0" distL="0">
                  <wp:extent cx="1621155" cy="90524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905243"/>
                          </a:xfrm>
                          <a:prstGeom prst="rect">
                            <a:avLst/>
                          </a:prstGeom>
                        </pic:spPr>
                      </pic:pic>
                    </a:graphicData>
                  </a:graphic>
                </wp:inline>
              </w:drawing>
            </w:r>
          </w:p>
          <w:p>
            <w:pPr>
              <w:pStyle w:val="null3"/>
              <w:ind w:firstLine="480"/>
              <w:jc w:val="center"/>
            </w:pPr>
            <w:r>
              <w:drawing>
                <wp:inline distT="0" distR="0" distB="0" distL="0">
                  <wp:extent cx="1621155" cy="86187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861879"/>
                          </a:xfrm>
                          <a:prstGeom prst="rect">
                            <a:avLst/>
                          </a:prstGeom>
                        </pic:spPr>
                      </pic:pic>
                    </a:graphicData>
                  </a:graphic>
                </wp:inline>
              </w:drawing>
            </w:r>
          </w:p>
          <w:p>
            <w:pPr>
              <w:pStyle w:val="null3"/>
              <w:ind w:firstLine="480"/>
              <w:jc w:val="center"/>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自合同签订，且所有货物到达甲方指定地点后，乙方提供付款等额发票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所有货物安装到甲方指定位置且调试合格，经甲方验收合格并经结算审计，甲方收到乙方开具的正式发票后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1.凡本项目中涉及有关内容需具备国家强制性要求的资质单位进行实施的，如中标单位不具备相关资质，则由成交单位聘请满足国家强制性规定资质要求的单位进行实施，并由成交单位承担全部责任。 2.所有装修材料需提供环保证明材料，达到环保标准。 3.本项目核心产品：智慧黑板（含互动）； 4.实训室设计均需提供布局图和设计效果图,在项目实施前须经过采购人认可。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提供所投产品（除装饰装修除外）合法来源渠道证明文件（销售协议或代理协议等相关证明资料），证明材料完整，链条清晰，计5分，证明材料不完整或未提供的不计分。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供货方案针对上述内容有详细的说明，内容完整合理可行，与项目实际需求完全适配，完全满足采购人需求的得4.1-5分； 供货方案内容包含上述内容，有明确的制定方案，但描述简略且缺少关键点及重要内容的得2.1-4分；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安装、调试方案针对上述内容有详细的说明，内容完整合理可行，与项目实际需求完全适配，完全满足采购人需求的得4.1-5分； 安装、调试方案内容包含上述内容，有明确的制定方案，但描述简略且缺少关键点及重要内容的得2.1-4分；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应急方案针对上述内容有详细的说明，内容完整合理可行，与项目实际需求完全适配，完全满足采购人需求的得4.1-5分； 应急方案内容包含上述内容，有明确的制定方案，但描述简略且缺少关键点及重要内容的得2.1-4分；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售后服务方案针对上述内容有详细的说明，内容完整合理可行，与项目实际需求完全适配，完全满足采购人需求的得4.1-5分； 售后服务方案内容包含上述内容，有明确的制定方案，但描述简略且缺少关键点及重要内容的得2.1-4分； 售后服务方案内容有缺漏，内容阐述缺乏主次，与本次服务要求适配度差的得0-2分；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