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7CFBB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</w:p>
    <w:p w14:paraId="0C49D604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（供应商的同类项目业绩）</w:t>
      </w:r>
      <w:bookmarkStart w:id="0" w:name="_GoBack"/>
      <w:bookmarkEnd w:id="0"/>
    </w:p>
    <w:tbl>
      <w:tblPr>
        <w:tblStyle w:val="3"/>
        <w:tblW w:w="8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95"/>
        <w:gridCol w:w="1439"/>
        <w:gridCol w:w="1926"/>
        <w:gridCol w:w="1717"/>
        <w:gridCol w:w="1569"/>
        <w:gridCol w:w="991"/>
      </w:tblGrid>
      <w:tr w14:paraId="0CC50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9" w:hRule="exact"/>
          <w:jc w:val="center"/>
        </w:trPr>
        <w:tc>
          <w:tcPr>
            <w:tcW w:w="795" w:type="dxa"/>
            <w:tcBorders>
              <w:top w:val="single" w:color="auto" w:sz="4" w:space="0"/>
            </w:tcBorders>
            <w:vAlign w:val="center"/>
          </w:tcPr>
          <w:p w14:paraId="3A5459E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39" w:type="dxa"/>
            <w:tcBorders>
              <w:top w:val="single" w:color="auto" w:sz="4" w:space="0"/>
            </w:tcBorders>
            <w:vAlign w:val="center"/>
          </w:tcPr>
          <w:p w14:paraId="68872B9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签订时间</w:t>
            </w:r>
          </w:p>
        </w:tc>
        <w:tc>
          <w:tcPr>
            <w:tcW w:w="1926" w:type="dxa"/>
            <w:vAlign w:val="center"/>
          </w:tcPr>
          <w:p w14:paraId="286F8C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717" w:type="dxa"/>
            <w:vAlign w:val="center"/>
          </w:tcPr>
          <w:p w14:paraId="299646D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合同标底</w:t>
            </w:r>
          </w:p>
        </w:tc>
        <w:tc>
          <w:tcPr>
            <w:tcW w:w="1569" w:type="dxa"/>
            <w:vAlign w:val="center"/>
          </w:tcPr>
          <w:p w14:paraId="47A1006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履约情况</w:t>
            </w:r>
          </w:p>
          <w:p w14:paraId="01CA80A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（简要说明）</w:t>
            </w: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7537153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6E54C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5" w:hRule="exact"/>
          <w:jc w:val="center"/>
        </w:trPr>
        <w:tc>
          <w:tcPr>
            <w:tcW w:w="795" w:type="dxa"/>
            <w:vAlign w:val="center"/>
          </w:tcPr>
          <w:p w14:paraId="09AAE2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14:paraId="3257904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6DEC7B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1A64DDC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14:paraId="5F0751F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5B5F324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7B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795" w:type="dxa"/>
            <w:vAlign w:val="center"/>
          </w:tcPr>
          <w:p w14:paraId="56364CE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439" w:type="dxa"/>
            <w:vAlign w:val="center"/>
          </w:tcPr>
          <w:p w14:paraId="11E510B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5A3F1EA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70125C3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14:paraId="777723F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5A06CA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460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67" w:hRule="exact"/>
          <w:jc w:val="center"/>
        </w:trPr>
        <w:tc>
          <w:tcPr>
            <w:tcW w:w="795" w:type="dxa"/>
            <w:vAlign w:val="center"/>
          </w:tcPr>
          <w:p w14:paraId="3D004AD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14:paraId="38E3EF6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53243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4FA6F62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14:paraId="3B5F83E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67B0DCC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388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74" w:hRule="exact"/>
          <w:jc w:val="center"/>
        </w:trPr>
        <w:tc>
          <w:tcPr>
            <w:tcW w:w="795" w:type="dxa"/>
            <w:vAlign w:val="center"/>
          </w:tcPr>
          <w:p w14:paraId="20B77B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439" w:type="dxa"/>
            <w:vAlign w:val="center"/>
          </w:tcPr>
          <w:p w14:paraId="1B96A0D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822DED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6FDA9B6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14:paraId="12353BB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308B094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72E6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  <w:r>
        <w:rPr>
          <w:rFonts w:hint="eastAsia" w:ascii="宋体" w:hAnsi="宋体" w:eastAsia="宋体" w:cs="宋体"/>
          <w:sz w:val="24"/>
          <w:szCs w:val="24"/>
        </w:rPr>
        <w:t>供应商提供自202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月1日至今，供应商的同类项目业绩（以合同复印件为准）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项目业绩须附证明材料复印件或扫描件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加盖单位公章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DA3F017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C090C"/>
    <w:rsid w:val="118849D8"/>
    <w:rsid w:val="185C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2025-07-03T02:17:00Z</dcterms:created>
  <dc:creator>Memory</dc:creator>
  <cp:lastModifiedBy>Memory</cp:lastModifiedBy>
  <dcterms:modified xsi:type="dcterms:W3CDTF">2025-07-03T02:19:57Z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3018B2F56919451D85CCA711B8C57F87_11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