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1209D">
      <w:pPr>
        <w:pStyle w:val="10"/>
        <w:jc w:val="center"/>
        <w:outlineLvl w:val="1"/>
      </w:pPr>
      <w:bookmarkStart w:id="0" w:name="_GoBack"/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bookmarkEnd w:id="0"/>
    <w:p w14:paraId="71B4113F">
      <w:pPr>
        <w:pStyle w:val="10"/>
        <w:ind w:firstLine="723"/>
        <w:jc w:val="center"/>
        <w:outlineLvl w:val="0"/>
        <w:rPr>
          <w:rFonts w:hint="default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 w14:paraId="35DC5801">
      <w:pPr>
        <w:pStyle w:val="10"/>
        <w:spacing w:line="540" w:lineRule="exact"/>
        <w:ind w:firstLine="480"/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>陕西省广播电视局</w:t>
      </w:r>
      <w:r>
        <w:rPr>
          <w:rFonts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>《视听中国·陕西时间》项目</w:t>
      </w:r>
      <w:r>
        <w:rPr>
          <w:rFonts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财政厅政府采购管理处</w:t>
      </w:r>
      <w:r>
        <w:rPr>
          <w:rFonts w:ascii="宋体" w:hAnsi="宋体"/>
          <w:sz w:val="24"/>
        </w:rPr>
        <w:t>的监督管理下，选定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55D15987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70390D53">
      <w:pPr>
        <w:spacing w:line="5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乙方负责按照合同确定的项目名称、服务内容、服务标准组织服务，确保各项服务达到要求，同时乙方做好售后服务。</w:t>
      </w:r>
    </w:p>
    <w:p w14:paraId="14A7E107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36C6F7A0">
      <w:pPr>
        <w:spacing w:line="5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75A77E53">
      <w:pPr>
        <w:spacing w:line="54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7234A1F6">
      <w:pPr>
        <w:numPr>
          <w:ilvl w:val="0"/>
          <w:numId w:val="1"/>
        </w:numPr>
        <w:spacing w:line="5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合同总价包含完成本项目的所有费用。</w:t>
      </w:r>
    </w:p>
    <w:p w14:paraId="31C272CF">
      <w:pPr>
        <w:numPr>
          <w:ilvl w:val="0"/>
          <w:numId w:val="1"/>
        </w:numPr>
        <w:spacing w:line="5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合同总价一次包死，不受市场价格变化的影响，并作为结算的唯一依据。</w:t>
      </w:r>
    </w:p>
    <w:p w14:paraId="6EFD1BC4"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019CE43A">
      <w:pPr>
        <w:tabs>
          <w:tab w:val="left" w:pos="840"/>
        </w:tabs>
        <w:spacing w:line="540" w:lineRule="exact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 w:cs="宋体"/>
          <w:sz w:val="24"/>
          <w:highlight w:val="none"/>
        </w:rPr>
        <w:t>结算单位：</w:t>
      </w:r>
      <w:r>
        <w:rPr>
          <w:rFonts w:hint="eastAsia" w:ascii="宋体" w:hAnsi="宋体"/>
          <w:sz w:val="24"/>
          <w:highlight w:val="none"/>
        </w:rPr>
        <w:t>采购人结算，在付款前，必须开具</w:t>
      </w:r>
      <w:r>
        <w:rPr>
          <w:rFonts w:hint="eastAsia" w:ascii="宋体" w:hAnsi="宋体" w:cs="宋体"/>
          <w:sz w:val="24"/>
          <w:highlight w:val="none"/>
          <w:lang w:val="hr-HR"/>
        </w:rPr>
        <w:t>发票给</w:t>
      </w:r>
      <w:r>
        <w:rPr>
          <w:rFonts w:ascii="宋体" w:hAnsi="宋体" w:cs="宋体"/>
          <w:sz w:val="24"/>
          <w:highlight w:val="none"/>
          <w:lang w:val="hr-HR"/>
        </w:rPr>
        <w:t>采购人</w:t>
      </w:r>
      <w:r>
        <w:rPr>
          <w:rFonts w:hint="eastAsia" w:ascii="宋体" w:hAnsi="宋体" w:cs="宋体"/>
          <w:sz w:val="24"/>
          <w:highlight w:val="none"/>
          <w:lang w:val="hr-HR"/>
        </w:rPr>
        <w:t>。</w:t>
      </w:r>
    </w:p>
    <w:p w14:paraId="3CE7402E">
      <w:pPr>
        <w:pStyle w:val="10"/>
        <w:spacing w:line="460" w:lineRule="exact"/>
        <w:ind w:firstLine="482"/>
        <w:rPr>
          <w:rFonts w:hint="default" w:asciiTheme="minorEastAsia" w:hAnsiTheme="minorEastAsia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（二）付款方式：</w:t>
      </w:r>
      <w:r>
        <w:rPr>
          <w:rFonts w:hint="eastAsia" w:ascii="宋体" w:hAnsi="宋体" w:cs="宋体"/>
          <w:sz w:val="24"/>
          <w:highlight w:val="none"/>
        </w:rPr>
        <w:t>合同签订后 ，达到付款条件起 30 日内，支付合同总金额的90%。供应商完成全部合同义务，经采购人验收合格并无任何争议后，支付合同总金额余下的10%</w:t>
      </w:r>
      <w:r>
        <w:rPr>
          <w:rFonts w:asciiTheme="minorEastAsia" w:hAnsiTheme="minorEastAsia"/>
          <w:sz w:val="24"/>
          <w:highlight w:val="none"/>
          <w:lang w:eastAsia="zh-CN"/>
        </w:rPr>
        <w:t>。</w:t>
      </w:r>
    </w:p>
    <w:p w14:paraId="20D6E3F0"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4253E9D4">
      <w:pPr>
        <w:spacing w:line="54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</w:t>
      </w:r>
      <w:r>
        <w:rPr>
          <w:rFonts w:ascii="宋体" w:hAnsi="宋体"/>
          <w:sz w:val="24"/>
          <w:highlight w:val="none"/>
        </w:rPr>
        <w:t>地点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</w:rPr>
        <w:t>陕西省广播电视局</w:t>
      </w:r>
      <w:r>
        <w:rPr>
          <w:rFonts w:hint="eastAsia" w:ascii="宋体" w:hAnsi="宋体"/>
          <w:sz w:val="24"/>
          <w:highlight w:val="none"/>
        </w:rPr>
        <w:t>指定地点</w:t>
      </w:r>
    </w:p>
    <w:p w14:paraId="03812B4C">
      <w:pPr>
        <w:spacing w:line="540" w:lineRule="exact"/>
        <w:ind w:firstLine="480" w:firstLineChars="200"/>
        <w:jc w:val="left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（二）服务期限：自合同签订之日起至完成合同全部内容并验收合格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 w14:paraId="797E71C5">
      <w:pPr>
        <w:spacing w:line="54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 w14:paraId="7DC61165">
      <w:pPr>
        <w:spacing w:line="5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highlight w:val="none"/>
          <w:lang w:bidi="ar"/>
        </w:rPr>
        <w:t>（一）乙方应当保证服务内容质量</w:t>
      </w:r>
      <w:r>
        <w:rPr>
          <w:rFonts w:hint="eastAsia" w:ascii="宋体" w:hAnsi="宋体" w:cs="宋体"/>
          <w:sz w:val="24"/>
          <w:lang w:bidi="ar"/>
        </w:rPr>
        <w:t>完全符合合同规定的要求，并对服务内容质量问题负责。</w:t>
      </w:r>
    </w:p>
    <w:p w14:paraId="40937775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07D08344">
      <w:pPr>
        <w:spacing w:line="54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B923D5F">
      <w:pPr>
        <w:spacing w:line="54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C8C4559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1D340E50">
      <w:pPr>
        <w:spacing w:line="5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225AA56D">
      <w:pPr>
        <w:spacing w:line="5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（二）未按合同要求的提供服务不能满足采购要求，</w:t>
      </w:r>
      <w:r>
        <w:rPr>
          <w:rFonts w:hint="eastAsia" w:ascii="宋体" w:hAnsi="宋体" w:cs="Helvetica"/>
          <w:kern w:val="0"/>
          <w:sz w:val="24"/>
          <w:szCs w:val="21"/>
        </w:rPr>
        <w:t>采购人</w:t>
      </w:r>
      <w:r>
        <w:rPr>
          <w:rFonts w:hint="eastAsia" w:ascii="宋体" w:hAnsi="宋体"/>
          <w:sz w:val="24"/>
        </w:rPr>
        <w:t>有权终止合同，甚至对供方违约行为进行追究。</w:t>
      </w:r>
    </w:p>
    <w:p w14:paraId="0A25B663">
      <w:pPr>
        <w:spacing w:line="5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D66E797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524643DE">
      <w:pPr>
        <w:spacing w:line="5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3B455583">
      <w:pPr>
        <w:spacing w:line="5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1FAA85D0">
      <w:pPr>
        <w:spacing w:line="5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4525FC1C">
      <w:pPr>
        <w:spacing w:line="5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</w:t>
      </w:r>
      <w:r>
        <w:rPr>
          <w:rFonts w:hint="eastAsia" w:ascii="宋体" w:hAnsi="宋体"/>
          <w:sz w:val="24"/>
          <w:lang w:val="en-US" w:eastAsia="zh-CN"/>
        </w:rPr>
        <w:t>陆</w:t>
      </w:r>
      <w:r>
        <w:rPr>
          <w:rFonts w:hint="eastAsia" w:ascii="宋体" w:hAnsi="宋体"/>
          <w:sz w:val="24"/>
        </w:rPr>
        <w:t>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  <w:lang w:val="en-US" w:eastAsia="zh-CN"/>
        </w:rPr>
        <w:t>肆</w:t>
      </w:r>
      <w:r>
        <w:rPr>
          <w:rFonts w:hint="eastAsia" w:ascii="宋体" w:hAnsi="宋体"/>
          <w:sz w:val="24"/>
        </w:rPr>
        <w:t>份，乙方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  <w:lang w:val="en-US" w:eastAsia="zh-CN"/>
        </w:rPr>
        <w:t>贰</w:t>
      </w:r>
      <w:r>
        <w:rPr>
          <w:rFonts w:hint="eastAsia" w:ascii="宋体" w:hAnsi="宋体"/>
          <w:sz w:val="24"/>
        </w:rPr>
        <w:t>份，甲乙双方签字盖章后生效。</w:t>
      </w:r>
    </w:p>
    <w:p w14:paraId="271F3DA5">
      <w:pPr>
        <w:spacing w:line="54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758E44BA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30B08487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7E522B24">
      <w:pPr>
        <w:spacing w:line="540" w:lineRule="exact"/>
        <w:jc w:val="left"/>
        <w:rPr>
          <w:rFonts w:ascii="宋体" w:hAnsi="宋体"/>
          <w:sz w:val="24"/>
        </w:rPr>
      </w:pPr>
    </w:p>
    <w:p w14:paraId="5429F09D">
      <w:pPr>
        <w:spacing w:line="540" w:lineRule="exact"/>
        <w:jc w:val="left"/>
        <w:rPr>
          <w:rFonts w:hint="eastAsia" w:ascii="宋体" w:hAnsi="宋体" w:cs="宋体"/>
          <w:sz w:val="24"/>
          <w:lang w:bidi="ar"/>
        </w:rPr>
      </w:pPr>
      <w:r>
        <w:rPr>
          <w:rFonts w:hint="eastAsia" w:ascii="宋体" w:hAnsi="宋体" w:cs="宋体"/>
          <w:sz w:val="24"/>
          <w:lang w:bidi="ar"/>
        </w:rPr>
        <w:t xml:space="preserve">甲    方       </w:t>
      </w:r>
      <w:r>
        <w:rPr>
          <w:rFonts w:hint="eastAsia" w:ascii="宋体" w:hAnsi="宋体" w:cs="宋体"/>
          <w:sz w:val="24"/>
          <w:lang w:val="en-US" w:eastAsia="zh-CN" w:bidi="ar"/>
        </w:rPr>
        <w:t xml:space="preserve">             </w:t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val="en-US" w:eastAsia="zh-CN" w:bidi="ar"/>
        </w:rPr>
        <w:t xml:space="preserve">      </w:t>
      </w:r>
      <w:r>
        <w:rPr>
          <w:rFonts w:hint="eastAsia" w:ascii="宋体" w:hAnsi="宋体" w:cs="宋体"/>
          <w:sz w:val="24"/>
          <w:lang w:bidi="ar"/>
        </w:rPr>
        <w:t>乙    方</w:t>
      </w:r>
    </w:p>
    <w:p w14:paraId="6B8047CE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单位名称：陕西省广播电视局         单位名称： </w:t>
      </w:r>
    </w:p>
    <w:p w14:paraId="18B49609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地   址：西安市长安南路336号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地    址：</w:t>
      </w:r>
    </w:p>
    <w:p w14:paraId="7F2D927D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法人代表：                         法人代表： </w:t>
      </w:r>
    </w:p>
    <w:p w14:paraId="5E4CF4FD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联系电话： </w:t>
      </w:r>
    </w:p>
    <w:p w14:paraId="32025604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开 户 行： </w:t>
      </w:r>
    </w:p>
    <w:p w14:paraId="43F7E52E">
      <w:pPr>
        <w:spacing w:line="540" w:lineRule="exact"/>
        <w:jc w:val="left"/>
        <w:rPr>
          <w:rFonts w:hint="eastAsia"/>
          <w:lang w:val="en-US" w:eastAsia="zh-Hans"/>
        </w:rPr>
      </w:pPr>
      <w:r>
        <w:rPr>
          <w:rFonts w:hint="eastAsia" w:ascii="宋体" w:hAnsi="宋体" w:cs="宋体"/>
          <w:sz w:val="24"/>
          <w:lang w:bidi="ar"/>
        </w:rPr>
        <w:t xml:space="preserve">账    号：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账    号：</w:t>
      </w:r>
    </w:p>
    <w:p w14:paraId="264C739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8B218">
    <w:pPr>
      <w:pStyle w:val="7"/>
      <w:rPr>
        <w:sz w:val="21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7E0B67"/>
    <w:multiLevelType w:val="multilevel"/>
    <w:tmpl w:val="7F7E0B67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B1666"/>
    <w:rsid w:val="711B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4"/>
    <w:qFormat/>
    <w:uiPriority w:val="0"/>
    <w:pPr>
      <w:autoSpaceDE w:val="0"/>
      <w:autoSpaceDN w:val="0"/>
      <w:adjustRightInd w:val="0"/>
      <w:spacing w:line="360" w:lineRule="auto"/>
    </w:pPr>
    <w:rPr>
      <w:rFonts w:ascii="宋体"/>
      <w:sz w:val="24"/>
      <w:szCs w:val="21"/>
      <w:lang w:val="zh-CN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2025-07-29T05:38:00Z</dcterms:created>
  <dc:creator>sissi斯域</dc:creator>
  <cp:lastModifiedBy>sissi斯域</cp:lastModifiedBy>
  <dcterms:modified xsi:type="dcterms:W3CDTF">2025-07-29T05:39:10Z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579F56FDAB3F4105B771A726C11D57D4_11</vt:lpwstr>
  </property>
  <property fmtid="{D5CDD505-2E9C-101B-9397-08002B2CF9AE}" pid="4" name="KSOTemplateDocerSaveRecord">
    <vt:lpwstr>eyJoZGlkIjoiZGExY2M2ZjFmMDI5NzE3Y2VlNzQyZjg5YzY3NzQ5NmIiLCJ1c2VySWQiOiI0Mzk2MzEwNjQifQ==</vt:lpwstr>
  </property>
</Properties>
</file>