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8044">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bookmarkStart w:id="14" w:name="_GoBack"/>
      <w:bookmarkStart w:id="0" w:name="_Toc12377636"/>
      <w:bookmarkStart w:id="1" w:name="_Toc22833"/>
      <w:bookmarkStart w:id="2" w:name="_Toc10563651"/>
      <w:bookmarkStart w:id="3" w:name="_Toc10563612"/>
      <w:r>
        <w:rPr>
          <w:rFonts w:hint="eastAsia" w:ascii="宋体" w:hAnsi="宋体" w:eastAsia="宋体" w:cs="宋体"/>
          <w:i w:val="0"/>
          <w:iCs w:val="0"/>
          <w:caps w:val="0"/>
          <w:color w:val="auto"/>
          <w:spacing w:val="0"/>
          <w:kern w:val="0"/>
          <w:sz w:val="24"/>
          <w:szCs w:val="24"/>
          <w:highlight w:val="none"/>
          <w:shd w:val="clear" w:fill="FFFFFF"/>
          <w:lang w:val="en-US" w:eastAsia="zh-CN" w:bidi="ar"/>
        </w:rPr>
        <w:t>投标人按招标文件要求，应提供以下相关资格证明材料：</w:t>
      </w:r>
    </w:p>
    <w:bookmarkEnd w:id="14"/>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1.供应商为向采购人提供货物及相应服务的法人或其他组织；</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br w:type="page"/>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评审依据：投标人应提供审计报告或资信证明或投标担保函或承诺函；</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color w:val="auto"/>
          <w:sz w:val="24"/>
          <w:szCs w:val="24"/>
          <w:highlight w:val="none"/>
        </w:rPr>
        <w:br w:type="page"/>
      </w:r>
    </w:p>
    <w:p w14:paraId="556E06B2">
      <w:pPr>
        <w:pStyle w:val="7"/>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4.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w:t>
      </w:r>
    </w:p>
    <w:p w14:paraId="56EA6BEC">
      <w:pPr>
        <w:pStyle w:val="7"/>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w:t>
      </w:r>
    </w:p>
    <w:p w14:paraId="1C8C4FB0">
      <w:pPr>
        <w:pStyle w:val="7"/>
        <w:keepNext w:val="0"/>
        <w:keepLines w:val="0"/>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非医疗器械的产品无需提供上述资料。</w:t>
      </w:r>
    </w:p>
    <w:p w14:paraId="5058A0A7">
      <w:pPr>
        <w:keepNext w:val="0"/>
        <w:keepLines w:val="0"/>
        <w:pageBreakBefore w:val="0"/>
        <w:widowControl/>
        <w:numPr>
          <w:ilvl w:val="-1"/>
          <w:numId w:val="0"/>
        </w:numPr>
        <w:kinsoku/>
        <w:wordWrap/>
        <w:overflowPunct/>
        <w:topLinePunct w:val="0"/>
        <w:autoSpaceDE/>
        <w:autoSpaceDN/>
        <w:bidi w:val="0"/>
        <w:adjustRightInd/>
        <w:snapToGrid/>
        <w:spacing w:line="240" w:lineRule="auto"/>
        <w:ind w:firstLine="0" w:firstLineChars="0"/>
        <w:textAlignment w:val="auto"/>
        <w:rPr>
          <w:rFonts w:hint="default" w:ascii="宋体" w:hAnsi="宋体" w:eastAsia="宋体" w:cs="宋体"/>
          <w:i w:val="0"/>
          <w:iCs w:val="0"/>
          <w:caps w:val="0"/>
          <w:color w:val="auto"/>
          <w:spacing w:val="0"/>
          <w:kern w:val="0"/>
          <w:sz w:val="24"/>
          <w:szCs w:val="24"/>
          <w:highlight w:val="none"/>
          <w:shd w:val="clear" w:fill="FFFFFF"/>
          <w:lang w:val="en-US" w:eastAsia="zh-CN" w:bidi="ar"/>
        </w:rPr>
      </w:pPr>
      <w:r>
        <w:rPr>
          <w:rFonts w:hint="default" w:ascii="宋体" w:hAnsi="宋体" w:eastAsia="宋体" w:cs="宋体"/>
          <w:i w:val="0"/>
          <w:iCs w:val="0"/>
          <w:caps w:val="0"/>
          <w:color w:val="auto"/>
          <w:spacing w:val="0"/>
          <w:kern w:val="0"/>
          <w:sz w:val="24"/>
          <w:szCs w:val="24"/>
          <w:highlight w:val="none"/>
          <w:shd w:val="clear" w:fill="FFFFFF"/>
          <w:lang w:val="en-US" w:eastAsia="zh-CN" w:bidi="ar"/>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5.供应商应授权合法的人员参加本项目招标活动全过程；</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highlight w:val="none"/>
          <w:shd w:val="clear" w:fill="FFFFFF"/>
          <w:lang w:val="en-US" w:eastAsia="zh-CN" w:bidi="ar"/>
        </w:rPr>
      </w:pPr>
      <w:r>
        <w:rPr>
          <w:rFonts w:hint="eastAsia" w:ascii="宋体" w:hAnsi="宋体" w:eastAsia="宋体" w:cs="宋体"/>
          <w:b/>
          <w:bCs/>
          <w:i w:val="0"/>
          <w:iCs w:val="0"/>
          <w:caps w:val="0"/>
          <w:color w:val="auto"/>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br w:type="page"/>
      </w:r>
    </w:p>
    <w:p w14:paraId="75C86CD0">
      <w:pPr>
        <w:bidi w:val="0"/>
        <w:adjustRightInd/>
        <w:snapToGrid/>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val="en-US" w:eastAsia="zh-CN"/>
        </w:rPr>
        <w:t>附件1：</w:t>
      </w:r>
      <w:r>
        <w:rPr>
          <w:rFonts w:hint="eastAsia" w:ascii="宋体" w:hAnsi="宋体" w:eastAsia="宋体" w:cs="宋体"/>
          <w:b w:val="0"/>
          <w:bCs w:val="0"/>
          <w:color w:val="auto"/>
          <w:sz w:val="24"/>
          <w:szCs w:val="24"/>
          <w:highlight w:val="none"/>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highlight w:val="none"/>
        </w:rPr>
      </w:pPr>
      <w:bookmarkStart w:id="4" w:name="_Toc47418732"/>
      <w:bookmarkStart w:id="5" w:name="_Toc47262070"/>
      <w:bookmarkStart w:id="6" w:name="_Toc47261886"/>
      <w:bookmarkStart w:id="7" w:name="_Toc49019237"/>
      <w:bookmarkStart w:id="8" w:name="_Toc47418939"/>
      <w:bookmarkStart w:id="9" w:name="_Toc47418256"/>
      <w:bookmarkStart w:id="10" w:name="_Toc48791236"/>
      <w:bookmarkStart w:id="11" w:name="_Toc47261691"/>
      <w:bookmarkStart w:id="12" w:name="_Toc48995852"/>
      <w:bookmarkStart w:id="13" w:name="_Toc49019498"/>
      <w:r>
        <w:rPr>
          <w:rFonts w:hint="eastAsia" w:ascii="宋体" w:hAnsi="宋体" w:cs="宋体"/>
          <w:b w:val="0"/>
          <w:bCs/>
          <w:color w:val="auto"/>
          <w:sz w:val="24"/>
          <w:szCs w:val="24"/>
          <w:highlight w:val="none"/>
        </w:rPr>
        <w:t>法定代表人证明书</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40"/>
        <w:gridCol w:w="1941"/>
        <w:gridCol w:w="1580"/>
        <w:gridCol w:w="1358"/>
        <w:gridCol w:w="2203"/>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企业法人</w:t>
            </w:r>
          </w:p>
        </w:tc>
        <w:tc>
          <w:tcPr>
            <w:tcW w:w="1139" w:type="pct"/>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企业名称 </w:t>
            </w:r>
          </w:p>
        </w:tc>
        <w:tc>
          <w:tcPr>
            <w:tcW w:w="3015" w:type="pct"/>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法定地址</w:t>
            </w:r>
          </w:p>
        </w:tc>
        <w:tc>
          <w:tcPr>
            <w:tcW w:w="3015" w:type="pct"/>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统一社会信用代码</w:t>
            </w:r>
          </w:p>
        </w:tc>
        <w:tc>
          <w:tcPr>
            <w:tcW w:w="3015" w:type="pct"/>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纳税人识别号</w:t>
            </w:r>
          </w:p>
        </w:tc>
        <w:tc>
          <w:tcPr>
            <w:tcW w:w="3015" w:type="pct"/>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highlight w:val="none"/>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5" w:type="pct"/>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企业类型</w:t>
            </w:r>
          </w:p>
        </w:tc>
        <w:tc>
          <w:tcPr>
            <w:tcW w:w="3015" w:type="pct"/>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highlight w:val="none"/>
              </w:rPr>
            </w:pPr>
          </w:p>
        </w:tc>
        <w:tc>
          <w:tcPr>
            <w:tcW w:w="1139" w:type="pct"/>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成立日期</w:t>
            </w:r>
          </w:p>
        </w:tc>
        <w:tc>
          <w:tcPr>
            <w:tcW w:w="3015" w:type="pct"/>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5" w:type="pct"/>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1139" w:type="pct"/>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927" w:type="pct"/>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1290" w:type="pct"/>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139" w:type="pct"/>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927" w:type="pct"/>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1290" w:type="pct"/>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5" w:type="pct"/>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139" w:type="pct"/>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927" w:type="pct"/>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797" w:type="pct"/>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1290" w:type="pct"/>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5" w:type="pct"/>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法定代表人身份证复印件</w:t>
            </w:r>
          </w:p>
        </w:tc>
        <w:tc>
          <w:tcPr>
            <w:tcW w:w="2066" w:type="pct"/>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highlight w:val="none"/>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2088" w:type="pct"/>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highlight w:val="none"/>
                <w:u w:val="singl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5" w:type="pct"/>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2066" w:type="pct"/>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2088" w:type="pct"/>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highlight w:val="none"/>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019E811">
      <w:pPr>
        <w:spacing w:line="360" w:lineRule="auto"/>
        <w:rPr>
          <w:rFonts w:hint="eastAsia" w:ascii="宋体" w:hAnsi="宋体" w:cs="宋体"/>
          <w:b/>
          <w:color w:val="auto"/>
          <w:sz w:val="24"/>
          <w:szCs w:val="24"/>
          <w:highlight w:val="none"/>
        </w:rPr>
      </w:pPr>
    </w:p>
    <w:p w14:paraId="65F9BDBD">
      <w:pPr>
        <w:spacing w:line="360" w:lineRule="auto"/>
        <w:ind w:firstLine="211"/>
        <w:jc w:val="center"/>
        <w:rPr>
          <w:rFonts w:hint="eastAsia" w:ascii="宋体" w:hAnsi="宋体" w:cs="宋体"/>
          <w:b/>
          <w:color w:val="auto"/>
          <w:sz w:val="24"/>
          <w:szCs w:val="24"/>
          <w:highlight w:val="none"/>
        </w:rPr>
        <w:sectPr>
          <w:footerReference r:id="rId4" w:type="first"/>
          <w:footerReference r:id="rId3" w:type="default"/>
          <w:pgSz w:w="11906" w:h="16838"/>
          <w:pgMar w:top="1440" w:right="1800" w:bottom="1440" w:left="1800" w:header="851" w:footer="992" w:gutter="0"/>
          <w:pgNumType w:fmt="decimal" w:start="1"/>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法定代表人授权书</w:t>
      </w:r>
    </w:p>
    <w:bookmarkEnd w:id="4"/>
    <w:bookmarkEnd w:id="5"/>
    <w:bookmarkEnd w:id="6"/>
    <w:bookmarkEnd w:id="7"/>
    <w:bookmarkEnd w:id="8"/>
    <w:bookmarkEnd w:id="9"/>
    <w:bookmarkEnd w:id="10"/>
    <w:bookmarkEnd w:id="11"/>
    <w:bookmarkEnd w:id="12"/>
    <w:bookmarkEnd w:id="13"/>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 xml:space="preserve">（采购人名称）                  </w:t>
            </w:r>
            <w:r>
              <w:rPr>
                <w:rFonts w:hint="eastAsia" w:ascii="宋体" w:hAnsi="宋体" w:cs="宋体"/>
                <w:bCs/>
                <w:color w:val="auto"/>
                <w:sz w:val="24"/>
                <w:szCs w:val="24"/>
                <w:highlight w:val="none"/>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highlight w:val="none"/>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highlight w:val="none"/>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highlight w:val="none"/>
              </w:rPr>
            </w:pPr>
          </w:p>
          <w:p w14:paraId="14694960">
            <w:pPr>
              <w:pStyle w:val="2"/>
              <w:spacing w:line="360" w:lineRule="auto"/>
              <w:rPr>
                <w:rFonts w:hint="eastAsia" w:ascii="宋体" w:hAnsi="宋体" w:cs="宋体"/>
                <w:color w:val="auto"/>
                <w:sz w:val="24"/>
                <w:szCs w:val="24"/>
                <w:highlight w:val="none"/>
              </w:rPr>
            </w:pPr>
            <w:r>
              <w:rPr>
                <w:rFonts w:hint="eastAsia" w:ascii="宋体" w:hAnsi="宋体" w:cs="宋体"/>
                <w:bCs/>
                <w:color w:val="auto"/>
                <w:sz w:val="24"/>
                <w:szCs w:val="24"/>
                <w:highlight w:val="none"/>
              </w:rPr>
              <w:t>法定代表人签字：</w:t>
            </w:r>
            <w:r>
              <w:rPr>
                <w:rFonts w:hint="eastAsia" w:ascii="宋体" w:hAnsi="宋体" w:cs="宋体"/>
                <w:bCs/>
                <w:color w:val="auto"/>
                <w:sz w:val="24"/>
                <w:szCs w:val="24"/>
                <w:highlight w:val="none"/>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被授权人签字：</w:t>
            </w:r>
            <w:r>
              <w:rPr>
                <w:rFonts w:hint="eastAsia" w:ascii="宋体" w:hAnsi="宋体" w:cs="宋体"/>
                <w:bCs/>
                <w:color w:val="auto"/>
                <w:sz w:val="24"/>
                <w:szCs w:val="24"/>
                <w:highlight w:val="none"/>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highlight w:val="none"/>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highlight w:val="none"/>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 xml:space="preserve"> 年    月    日</w:t>
            </w:r>
          </w:p>
        </w:tc>
      </w:tr>
    </w:tbl>
    <w:p w14:paraId="7372FB87">
      <w:pPr>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我公司</w:t>
      </w:r>
      <w:r>
        <w:rPr>
          <w:rFonts w:hint="eastAsia" w:ascii="宋体" w:hAnsi="宋体" w:eastAsia="宋体" w:cs="宋体"/>
          <w:i w:val="0"/>
          <w:iCs w:val="0"/>
          <w:caps w:val="0"/>
          <w:color w:val="auto"/>
          <w:spacing w:val="0"/>
          <w:kern w:val="0"/>
          <w:sz w:val="24"/>
          <w:szCs w:val="24"/>
          <w:highlight w:val="none"/>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highlight w:val="none"/>
          <w:shd w:val="clear" w:fill="FFFFFF"/>
          <w:lang w:val="en-US" w:eastAsia="zh-CN" w:bidi="ar"/>
        </w:rPr>
        <w:t>为在中华人民共和国境内合法注册并经营的机构，参与项目的政府采购活动，经全面细致的了解项目情况及采购文件要求后，在此郑重承诺：</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highlight w:val="none"/>
          <w:lang w:val="en-US" w:eastAsia="zh-CN"/>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我公司未存在单位负责人为同一人或者存在直接控股、管理关系的不同投标人，参加同一合同项下的政府采购活动。</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highlight w:val="none"/>
          <w:shd w:val="clear" w:fill="FFFFFF"/>
          <w:lang w:val="en-US" w:eastAsia="zh-CN" w:bidi="ar"/>
        </w:rPr>
      </w:pPr>
      <w:r>
        <w:rPr>
          <w:rFonts w:hint="eastAsia" w:ascii="宋体" w:hAnsi="宋体" w:eastAsia="宋体" w:cs="宋体"/>
          <w:i w:val="0"/>
          <w:iCs w:val="0"/>
          <w:caps w:val="0"/>
          <w:color w:val="auto"/>
          <w:spacing w:val="0"/>
          <w:kern w:val="0"/>
          <w:sz w:val="24"/>
          <w:szCs w:val="24"/>
          <w:highlight w:val="none"/>
          <w:shd w:val="clear" w:fill="FFFFFF"/>
          <w:lang w:val="en-US" w:eastAsia="zh-CN" w:bidi="ar"/>
        </w:rPr>
        <w:t>年   月   日</w:t>
      </w:r>
    </w:p>
    <w:p w14:paraId="36FB5724">
      <w:pPr>
        <w:pStyle w:val="2"/>
        <w:spacing w:line="360" w:lineRule="auto"/>
        <w:rPr>
          <w:rFonts w:hint="eastAsia"/>
          <w:color w:val="auto"/>
          <w:sz w:val="24"/>
          <w:szCs w:val="24"/>
          <w:highlight w:val="none"/>
          <w:lang w:val="en-US" w:eastAsia="zh-CN"/>
        </w:rPr>
      </w:pPr>
    </w:p>
    <w:bookmarkEnd w:id="0"/>
    <w:bookmarkEnd w:id="1"/>
    <w:bookmarkEnd w:id="2"/>
    <w:bookmarkEnd w:id="3"/>
    <w:p w14:paraId="3FABEB1A">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9CF03">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6288DC">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D6288DC">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6A6016">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FEBBB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02FEBBBD">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1B17F1"/>
    <w:rsid w:val="261B17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2025-07-21T03:21:00Z</dcterms:created>
  <dc:creator>vvf</dc:creator>
  <cp:lastModifiedBy>vvf</cp:lastModifiedBy>
  <dcterms:modified xsi:type="dcterms:W3CDTF">2025-07-21T03:23:14Z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4A3DEBCE4E7349E3AACB22420785491D_11</vt:lpwstr>
  </property>
  <property fmtid="{D5CDD505-2E9C-101B-9397-08002B2CF9AE}" pid="4" name="KSOTemplateDocerSaveRecord">
    <vt:lpwstr>eyJoZGlkIjoiYzM0OGQ1NTVkMjYyZmFhMjg3MzU2ZDJjNmRkMGM0YmEiLCJ1c2VySWQiOiI1MDU0NTY4MDEifQ==</vt:lpwstr>
  </property>
</Properties>
</file>