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97508">
      <w:pPr>
        <w:spacing w:line="360" w:lineRule="auto"/>
        <w:jc w:val="center"/>
        <w:rPr>
          <w:rFonts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</w:pPr>
      <w:bookmarkStart w:id="0" w:name="_GoBack"/>
      <w:r>
        <w:rPr>
          <w:rFonts w:hint="eastAsia" w:ascii="sans-serif" w:hAnsi="sans-serif" w:eastAsia="宋体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eastAsia="zh-CN"/>
        </w:rPr>
        <w:t>实施</w:t>
      </w:r>
      <w:r>
        <w:rPr>
          <w:rFonts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方案</w:t>
      </w:r>
    </w:p>
    <w:p w14:paraId="6FF60D70">
      <w:pPr>
        <w:spacing w:line="360" w:lineRule="auto"/>
        <w:ind w:firstLine="480" w:firstLineChars="200"/>
        <w:rPr>
          <w:rFonts w:hint="eastAsia" w:eastAsia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eastAsia="zh-CN"/>
        </w:rPr>
        <w:t>投标人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应按照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eastAsia="zh-CN"/>
        </w:rPr>
        <w:t>招标文件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要求，根据采购内容以及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eastAsia="zh-CN"/>
        </w:rPr>
        <w:t>评审办法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</w:rPr>
        <w:t>中技术内容作出全面响应的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highlight w:val="none"/>
          <w:shd w:val="clear" w:fill="FFFFFF"/>
          <w:lang w:eastAsia="zh-CN"/>
        </w:rPr>
        <w:t>实施方案</w:t>
      </w:r>
    </w:p>
    <w:p w14:paraId="2219ED1A">
      <w:pPr>
        <w:rPr>
          <w:color w:val="auto"/>
          <w:highlight w:val="none"/>
        </w:rPr>
      </w:pPr>
      <w:r>
        <w:rPr>
          <w:color w:val="auto"/>
          <w:highlight w:val="none"/>
        </w:rPr>
        <w:br w:type="page"/>
      </w:r>
    </w:p>
    <w:p w14:paraId="3E356190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附件1项目团队</w:t>
      </w:r>
    </w:p>
    <w:p w14:paraId="1917E9C5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50684249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项目组团队人员情况表</w:t>
      </w:r>
    </w:p>
    <w:p w14:paraId="21A43861">
      <w:pPr>
        <w:pStyle w:val="2"/>
        <w:rPr>
          <w:rFonts w:hint="eastAsia"/>
          <w:color w:val="auto"/>
          <w:highlight w:val="none"/>
        </w:rPr>
      </w:pPr>
    </w:p>
    <w:p w14:paraId="30E96682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   </w:t>
      </w:r>
    </w:p>
    <w:p w14:paraId="02C3A0A3">
      <w:pPr>
        <w:adjustRightInd w:val="0"/>
        <w:snapToGrid w:val="0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</w:p>
    <w:tbl>
      <w:tblPr>
        <w:tblStyle w:val="5"/>
        <w:tblW w:w="4997" w:type="pct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999"/>
        <w:gridCol w:w="1108"/>
        <w:gridCol w:w="1333"/>
        <w:gridCol w:w="1543"/>
        <w:gridCol w:w="1661"/>
        <w:gridCol w:w="1048"/>
      </w:tblGrid>
      <w:tr w14:paraId="4C9E72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415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0732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0AE40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FE18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技术</w:t>
            </w:r>
          </w:p>
          <w:p w14:paraId="0C96D92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046EA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证书</w:t>
            </w:r>
          </w:p>
          <w:p w14:paraId="3652AC23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EAC1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本项目中</w:t>
            </w:r>
          </w:p>
          <w:p w14:paraId="3BAAAA4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7415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640E3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9E3EB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3262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816FB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B889C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6B81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621E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9E88C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148C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6B2A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5817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2685A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C119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78D7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D70A8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BC7A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B1DE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F5300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AE7D4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3272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FBBE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07E0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0F8F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9EE7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FB6C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F39F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6E76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1B03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9377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DD05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E54E6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7508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D476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9220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9481D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9396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9BE9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9CE3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BF47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C86D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A49B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right"/>
        </w:trPr>
        <w:tc>
          <w:tcPr>
            <w:tcW w:w="4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B5C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C0D70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6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A715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445A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D929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E86F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BA84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AF93782">
      <w:pPr>
        <w:ind w:firstLine="460"/>
        <w:jc w:val="left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titlePg/>
          <w:docGrid w:type="lines" w:linePitch="312" w:charSpace="0"/>
        </w:sect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具体要求评审办法内容为准。</w:t>
      </w:r>
    </w:p>
    <w:p w14:paraId="49B6CB34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附件2业绩表</w:t>
      </w:r>
    </w:p>
    <w:p w14:paraId="44DAC725">
      <w:pPr>
        <w:pStyle w:val="2"/>
        <w:jc w:val="center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业绩表</w:t>
      </w:r>
    </w:p>
    <w:p w14:paraId="6B512A8A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 xml:space="preserve">             </w:t>
      </w:r>
    </w:p>
    <w:p w14:paraId="3664E634">
      <w:pPr>
        <w:spacing w:line="360" w:lineRule="auto"/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bCs/>
          <w:color w:val="auto"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5"/>
        <w:tblW w:w="4998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2075"/>
        <w:gridCol w:w="1290"/>
        <w:gridCol w:w="1494"/>
        <w:gridCol w:w="1549"/>
        <w:gridCol w:w="1162"/>
      </w:tblGrid>
      <w:tr w14:paraId="5BEC1C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CE55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47" w:type="pct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6232A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775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ADC37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8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A76865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主要标的</w:t>
            </w:r>
          </w:p>
        </w:tc>
        <w:tc>
          <w:tcPr>
            <w:tcW w:w="931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08F2C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698" w:type="pct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7C6088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0FE965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CDC7F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A1DF6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F8C5E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50CE0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84F10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A42847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114BF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2DE5AB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FAC4628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A8C42D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3E894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28E027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E4A84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10B9D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D44350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5BFB11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CEE52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14829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6DC41A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191F7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7EDE6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856D2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06615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488889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790D0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8B0A0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0366A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1B7B7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FCE7B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09CC90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265C75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D47D2A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E321B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1E17C4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00532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448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C64F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247" w:type="pct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2871FFC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77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9A7652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939413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3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7DC2AE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A6BB76">
            <w:pPr>
              <w:spacing w:before="156" w:after="156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AB009AE">
      <w:pPr>
        <w:rPr>
          <w:rFonts w:hint="eastAsia" w:ascii="宋体" w:hAnsi="宋体"/>
          <w:color w:val="auto"/>
          <w:sz w:val="24"/>
          <w:szCs w:val="22"/>
          <w:highlight w:val="none"/>
        </w:rPr>
      </w:pPr>
    </w:p>
    <w:p w14:paraId="23350082">
      <w:pPr>
        <w:rPr>
          <w:color w:val="auto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注：后附相关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具体要求以评审办法内容为准。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ab/>
      </w:r>
    </w:p>
    <w:p w14:paraId="52D7761D">
      <w:pPr>
        <w:rPr>
          <w:color w:val="auto"/>
          <w:highlight w:val="none"/>
        </w:rPr>
      </w:pPr>
    </w:p>
    <w:p w14:paraId="179317B2">
      <w:pPr>
        <w:rPr>
          <w:color w:val="auto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0C792">
    <w:pPr>
      <w:pStyle w:val="3"/>
      <w:rPr>
        <w:rStyle w:val="7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3BC01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3BC01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82BCE50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FF3C85">
    <w:pPr>
      <w:pStyle w:val="4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6CF4D3B0">
    <w:pPr>
      <w:pStyle w:val="4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F654BD"/>
    <w:rsid w:val="4CF6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2025-07-21T03:21:00Z</dcterms:created>
  <dc:creator>vvf</dc:creator>
  <cp:lastModifiedBy>vvf</cp:lastModifiedBy>
  <dcterms:modified xsi:type="dcterms:W3CDTF">2025-07-21T03:21:20Z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7BA4E5F6B7404D35B735F10A1B78AB38_11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