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版本号：JXRC-25072020250722001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医疗设备（202405B）</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JXRC-250720</w:t>
      </w:r>
      <w:r>
        <w:br/>
      </w:r>
      <w:r>
        <w:br/>
      </w:r>
      <w:r>
        <w:br/>
      </w:r>
    </w:p>
    <w:p>
      <w:pPr>
        <w:pStyle w:val="null3"/>
        <w:jc w:val="center"/>
        <w:outlineLvl w:val="2"/>
      </w:pPr>
      <w:r>
        <w:rPr>
          <w:rFonts w:ascii="仿宋_GB2312" w:hAnsi="仿宋_GB2312" w:cs="仿宋_GB2312" w:eastAsia="仿宋_GB2312"/>
          <w:sz w:val="28"/>
          <w:b/>
        </w:rPr>
        <w:t>西安医学院第二附属医院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西安医学院第二附属医院</w:t>
      </w:r>
      <w:r>
        <w:rPr>
          <w:rFonts w:ascii="仿宋_GB2312" w:hAnsi="仿宋_GB2312" w:cs="仿宋_GB2312" w:eastAsia="仿宋_GB2312"/>
        </w:rPr>
        <w:t>委托，拟对</w:t>
      </w:r>
      <w:r>
        <w:rPr>
          <w:rFonts w:ascii="仿宋_GB2312" w:hAnsi="仿宋_GB2312" w:cs="仿宋_GB2312" w:eastAsia="仿宋_GB2312"/>
        </w:rPr>
        <w:t>医疗设备（202405B）</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JXRC-250720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医疗设备（202405B）</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西安医学院第二附属医院医疗设备（202405B）：1 动态血压 2 胰岛素泵 3 微波治疗仪 4 微波治疗仪 5 光子治疗仪 6 睡眠监测仪 7 超高端螺旋CT机（核心产品）8 数字减影血管造影机。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供应商应有依法缴纳税收的良好记录：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并进行电子签章。</w:t>
      </w:r>
    </w:p>
    <w:p>
      <w:pPr>
        <w:pStyle w:val="null3"/>
      </w:pPr>
      <w:r>
        <w:rPr>
          <w:rFonts w:ascii="仿宋_GB2312" w:hAnsi="仿宋_GB2312" w:cs="仿宋_GB2312" w:eastAsia="仿宋_GB2312"/>
        </w:rPr>
        <w:t>4、供应商应有依法缴纳社会保障资金的良好记录：提供自2025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5、法定代表授权书：法定代表人/负责人直接参加的，只须递交《法定代表人/负责人身份证明》；法定代表人/负责人授权代表参加的，须递交《法定代表人/负责人授权书》；并进行电子签章。</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6、参加本次政府采购活动前三年内，在经营活动中没有重大违法记录：供应商需提供《无重大违法记录声明》完成承诺并进行电子签章。</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7、供应商应具有履行合同所必需的设备和专业技术能力：供应商需提供《具有履行合同所必需的设备和专业技术能力的承诺书》，完成承诺并进行电子签章。</w:t>
      </w:r>
    </w:p>
    <w:p>
      <w:pPr>
        <w:pStyle w:val="null3"/>
      </w:pPr>
      <w:r>
        <w:rPr>
          <w:rFonts w:ascii="仿宋_GB2312" w:hAnsi="仿宋_GB2312" w:cs="仿宋_GB2312" w:eastAsia="仿宋_GB2312"/>
        </w:rPr>
        <w:t>8、医疗器械生产许可证：若投标人为制造厂家，应出具医疗器械生产许可证（投标产品须在其生产范围内）和医疗器械经营许可证；若投标人为经销商，应出具医疗器械经营许可证（或备案凭证），以及投标产品制造厂家的医疗器械生产许可证（投标产品须在其生产范围内）；并进行电子签章。</w:t>
      </w:r>
    </w:p>
    <w:p>
      <w:pPr>
        <w:pStyle w:val="null3"/>
      </w:pPr>
      <w:r>
        <w:rPr>
          <w:rFonts w:ascii="仿宋_GB2312" w:hAnsi="仿宋_GB2312" w:cs="仿宋_GB2312" w:eastAsia="仿宋_GB2312"/>
        </w:rPr>
        <w:t>9、医疗器械注册证或备案凭证：投标人须提供拟投产品有效的医疗器械注册证或备案凭证；并进行电子签章。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灞桥区纺织城东街167号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029-83513612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采购包1：36,399,000.00元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开户银行：民生银行西安分行营业部（备注：转账时须附言“250720投标保证金”）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西安医学院第二附属医院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(1)提供2023年7月1日后生产的全新机器（到货时验收出厂日期，日期不符合甲方有权拒收）。 (2)货物安装部署、调试正常运行后，由乙方进行自检合格后，准备验收文件，并通知甲方。 (3）正式运行一个月后无问题，甲方工作人员可独立运行、管理后方可进入验收程序。 (4)甲方确认乙方设备能够达到招标要求后，组织乙方〔必要时请有关专家）进行项目验收，验收合格后，填写项目验收单作为对项目的最终认可。 (5)乙方向甲方提交项目实施过程中的所有资料，以便甲方日后管理和维护该项目。 （6）验收依据 ①招标文件、投标文件、中标通知书； ②合同及附件文本； ③国家相应的标准、规范： ④使用说明书（中文）； ⑤其他资料。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b/>
          <w:color w:val="000000"/>
        </w:rPr>
        <w:t>西安医学院第二附属医院医疗设备（202405B）</w:t>
      </w:r>
    </w:p>
    <w:tbl>
      <w:tblPr>
        <w:tblW w:w="0" w:type="auto"/>
        <w:tblBorders>
          <w:top w:val="none" w:color="000000" w:sz="4"/>
          <w:left w:val="none" w:color="000000" w:sz="4"/>
          <w:bottom w:val="none" w:color="000000" w:sz="4"/>
          <w:right w:val="none" w:color="000000" w:sz="4"/>
          <w:insideH w:val="none"/>
          <w:insideV w:val="none"/>
        </w:tblBorders>
      </w:tblPr>
      <w:tblGrid>
        <w:gridCol w:w="711"/>
        <w:gridCol w:w="2254"/>
        <w:gridCol w:w="1207"/>
        <w:gridCol w:w="992"/>
        <w:gridCol w:w="858"/>
        <w:gridCol w:w="1127"/>
        <w:gridCol w:w="1153"/>
      </w:tblGrid>
      <w:tr>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设备名称</w:t>
            </w:r>
          </w:p>
        </w:tc>
        <w:tc>
          <w:tcPr>
            <w:tcW w:type="dxa" w:w="12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是否允许进口</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数量（台）</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w:t>
            </w:r>
            <w:r>
              <w:rPr>
                <w:rFonts w:ascii="仿宋_GB2312" w:hAnsi="仿宋_GB2312" w:cs="仿宋_GB2312" w:eastAsia="仿宋_GB2312"/>
                <w:sz w:val="24"/>
                <w:b/>
              </w:rPr>
              <w:t>万元</w:t>
            </w:r>
            <w:r>
              <w:rPr>
                <w:rFonts w:ascii="仿宋_GB2312" w:hAnsi="仿宋_GB2312" w:cs="仿宋_GB2312" w:eastAsia="仿宋_GB2312"/>
                <w:sz w:val="24"/>
                <w:b/>
              </w:rPr>
              <w:t>)</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单项最高限价</w:t>
            </w:r>
            <w:r>
              <w:rPr>
                <w:rFonts w:ascii="仿宋_GB2312" w:hAnsi="仿宋_GB2312" w:cs="仿宋_GB2312" w:eastAsia="仿宋_GB2312"/>
                <w:sz w:val="24"/>
                <w:b/>
              </w:rPr>
              <w:t>(</w:t>
            </w:r>
            <w:r>
              <w:rPr>
                <w:rFonts w:ascii="仿宋_GB2312" w:hAnsi="仿宋_GB2312" w:cs="仿宋_GB2312" w:eastAsia="仿宋_GB2312"/>
                <w:sz w:val="24"/>
                <w:b/>
              </w:rPr>
              <w:t>万元</w:t>
            </w:r>
            <w:r>
              <w:rPr>
                <w:rFonts w:ascii="仿宋_GB2312" w:hAnsi="仿宋_GB2312" w:cs="仿宋_GB2312" w:eastAsia="仿宋_GB2312"/>
                <w:sz w:val="24"/>
                <w:b/>
              </w:rPr>
              <w:t>)</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备注</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动态血压</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7.2</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胰岛素泵</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9.5</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微波治疗仪</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微波治疗仪</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8.7</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光子治疗仪</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睡眠监测仪</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w:t>
            </w:r>
            <w:r>
              <w:rPr>
                <w:rFonts w:ascii="仿宋_GB2312" w:hAnsi="仿宋_GB2312" w:cs="仿宋_GB2312" w:eastAsia="仿宋_GB2312"/>
                <w:sz w:val="24"/>
              </w:rPr>
              <w:t>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超高端螺旋</w:t>
            </w:r>
            <w:r>
              <w:rPr>
                <w:rFonts w:ascii="仿宋_GB2312" w:hAnsi="仿宋_GB2312" w:cs="仿宋_GB2312" w:eastAsia="仿宋_GB2312"/>
                <w:sz w:val="24"/>
              </w:rPr>
              <w:t>CT</w:t>
            </w:r>
            <w:r>
              <w:rPr>
                <w:rFonts w:ascii="仿宋_GB2312" w:hAnsi="仿宋_GB2312" w:cs="仿宋_GB2312" w:eastAsia="仿宋_GB2312"/>
                <w:sz w:val="24"/>
              </w:rPr>
              <w:t>机</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核心产品</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数字减影血管造影机</w:t>
            </w:r>
          </w:p>
        </w:tc>
        <w:tc>
          <w:tcPr>
            <w:tcW w:type="dxa" w:w="1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不允许</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w:t>
            </w: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00</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center"/>
      </w:pPr>
      <w:r>
        <w:rPr>
          <w:rFonts w:ascii="仿宋_GB2312" w:hAnsi="仿宋_GB2312" w:cs="仿宋_GB2312" w:eastAsia="仿宋_GB2312"/>
          <w:sz w:val="20"/>
        </w:rPr>
        <w:t>本项目不允许采购进口产品（因编制受限特此说明，招标文件前后不一致的以此处为准）。</w:t>
      </w:r>
      <w:r>
        <w:br/>
      </w: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36,399,000.00</w:t>
      </w:r>
    </w:p>
    <w:p>
      <w:pPr>
        <w:pStyle w:val="null3"/>
      </w:pPr>
      <w:r>
        <w:rPr>
          <w:rFonts w:ascii="仿宋_GB2312" w:hAnsi="仿宋_GB2312" w:cs="仿宋_GB2312" w:eastAsia="仿宋_GB2312"/>
        </w:rPr>
        <w:t>采购包最高限价（元）: 34,399,000.00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西安医学院第二附属医院医疗设备（202405B）</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标的名称：西安医学院第二附属医院医疗设备（202405B）</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动态血压</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主机1台</w:t>
            </w:r>
          </w:p>
          <w:p>
            <w:pPr>
              <w:pStyle w:val="null3"/>
            </w:pPr>
            <w:r>
              <w:rPr>
                <w:rFonts w:ascii="仿宋_GB2312" w:hAnsi="仿宋_GB2312" w:cs="仿宋_GB2312" w:eastAsia="仿宋_GB2312"/>
              </w:rPr>
              <w:t>袖带1条</w:t>
            </w:r>
          </w:p>
          <w:p>
            <w:pPr>
              <w:pStyle w:val="null3"/>
            </w:pPr>
            <w:r>
              <w:rPr>
                <w:rFonts w:ascii="仿宋_GB2312" w:hAnsi="仿宋_GB2312" w:cs="仿宋_GB2312" w:eastAsia="仿宋_GB2312"/>
              </w:rPr>
              <w:t>充电数据线1条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二、设备主要技术参数要求</w:t>
            </w:r>
          </w:p>
          <w:p>
            <w:pPr>
              <w:pStyle w:val="null3"/>
            </w:pPr>
            <w:r>
              <w:rPr>
                <w:rFonts w:ascii="仿宋_GB2312" w:hAnsi="仿宋_GB2312" w:cs="仿宋_GB2312" w:eastAsia="仿宋_GB2312"/>
              </w:rPr>
              <w:t>1.测量范围：收缩压：40～260mmHg；舒张压：10mmHg～195mmHg；压力：0～300mmHg；心率：40～240bpm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2.测量精度:压力：≤±3mmHg脉率：≤±2bpm或±2%</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3.过压保护：≤300mmHg</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4.超时保护：≤180s</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5.主机连接：主机与袖带一体化设计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6.袖带适用臂围：20～45cm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7.袖套：可单人佩戴、拉环设计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8.噪声：≤45dB</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9.电池：主机内置高能充电电池</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10.姿态记录：运动/静止、站立/躺卧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11.预充气功能：具有预充气提醒功能</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12.通讯方式：USB传输及无线传输</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13.无线通讯功能：GPRS，支持移动联通网络</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胰岛素泵</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胰岛素泵：1台</w:t>
            </w:r>
          </w:p>
          <w:p>
            <w:pPr>
              <w:pStyle w:val="null3"/>
            </w:pPr>
            <w:r>
              <w:rPr>
                <w:rFonts w:ascii="仿宋_GB2312" w:hAnsi="仿宋_GB2312" w:cs="仿宋_GB2312" w:eastAsia="仿宋_GB2312"/>
              </w:rPr>
              <w:t>胰岛素泵皮套：1只</w:t>
            </w:r>
          </w:p>
          <w:p>
            <w:pPr>
              <w:pStyle w:val="null3"/>
            </w:pPr>
            <w:r>
              <w:rPr>
                <w:rFonts w:ascii="仿宋_GB2312" w:hAnsi="仿宋_GB2312" w:cs="仿宋_GB2312" w:eastAsia="仿宋_GB2312"/>
              </w:rPr>
              <w:t>胰岛素泵腹带：1只</w:t>
            </w:r>
          </w:p>
          <w:p>
            <w:pPr>
              <w:pStyle w:val="null3"/>
            </w:pPr>
            <w:r>
              <w:rPr>
                <w:rFonts w:ascii="仿宋_GB2312" w:hAnsi="仿宋_GB2312" w:cs="仿宋_GB2312" w:eastAsia="仿宋_GB2312"/>
              </w:rPr>
              <w:t>胰岛素泵沐浴带：1只</w:t>
            </w:r>
          </w:p>
          <w:p>
            <w:pPr>
              <w:pStyle w:val="null3"/>
            </w:pPr>
            <w:r>
              <w:rPr>
                <w:rFonts w:ascii="仿宋_GB2312" w:hAnsi="仿宋_GB2312" w:cs="仿宋_GB2312" w:eastAsia="仿宋_GB2312"/>
              </w:rPr>
              <w:t>电池：1只</w:t>
            </w:r>
          </w:p>
          <w:p>
            <w:pPr>
              <w:pStyle w:val="null3"/>
            </w:pPr>
            <w:r>
              <w:rPr>
                <w:rFonts w:ascii="仿宋_GB2312" w:hAnsi="仿宋_GB2312" w:cs="仿宋_GB2312" w:eastAsia="仿宋_GB2312"/>
              </w:rPr>
              <w:t>硅胶保护套：1个</w:t>
            </w:r>
          </w:p>
          <w:p>
            <w:pPr>
              <w:pStyle w:val="null3"/>
            </w:pPr>
            <w:r>
              <w:rPr>
                <w:rFonts w:ascii="仿宋_GB2312" w:hAnsi="仿宋_GB2312" w:cs="仿宋_GB2312" w:eastAsia="仿宋_GB2312"/>
              </w:rPr>
              <w:t>电池盖：1个</w:t>
            </w:r>
          </w:p>
          <w:p>
            <w:pPr>
              <w:pStyle w:val="null3"/>
            </w:pPr>
            <w:r>
              <w:rPr>
                <w:rFonts w:ascii="仿宋_GB2312" w:hAnsi="仿宋_GB2312" w:cs="仿宋_GB2312" w:eastAsia="仿宋_GB2312"/>
              </w:rPr>
              <w:t>储液器盖：1个</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二、设备主要技术参数要求</w:t>
            </w:r>
          </w:p>
          <w:p>
            <w:pPr>
              <w:pStyle w:val="null3"/>
            </w:pPr>
            <w:r>
              <w:rPr>
                <w:rFonts w:ascii="仿宋_GB2312" w:hAnsi="仿宋_GB2312" w:cs="仿宋_GB2312" w:eastAsia="仿宋_GB2312"/>
              </w:rPr>
              <w:t>1.储液器容积：≥3ml</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2.显示：首页面显示实际剩余单位</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3.基础率分段：≥24段</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4.基础率范围：0～6U/小时，步长1U/0.05U</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5.有基础率自动分配功能</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6.餐前量范围：0.1～24U，步长1U/0.05U</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7.有上次餐前显示</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8.有餐前预设提示功能</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9.有安全时段限量</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10.智能报警功能：储药器剩余量不足0～5U时自动报警（低液量报警），提示剩余单位；电量过低自动报警提醒,阻塞报警提醒</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11.有键盘锁和静音功能</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12.断电后数据有存储功能</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13.具有防水设计</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微波治疗仪</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1、微波台式主机1台</w:t>
            </w:r>
          </w:p>
          <w:p>
            <w:pPr>
              <w:pStyle w:val="null3"/>
            </w:pPr>
            <w:r>
              <w:rPr>
                <w:rFonts w:ascii="仿宋_GB2312" w:hAnsi="仿宋_GB2312" w:cs="仿宋_GB2312" w:eastAsia="仿宋_GB2312"/>
              </w:rPr>
              <w:t>2、圆形辐射器1个</w:t>
            </w:r>
          </w:p>
          <w:p>
            <w:pPr>
              <w:pStyle w:val="null3"/>
            </w:pPr>
            <w:r>
              <w:rPr>
                <w:rFonts w:ascii="仿宋_GB2312" w:hAnsi="仿宋_GB2312" w:cs="仿宋_GB2312" w:eastAsia="仿宋_GB2312"/>
              </w:rPr>
              <w:t>3、方形辐射器1个</w:t>
            </w:r>
          </w:p>
          <w:p>
            <w:pPr>
              <w:pStyle w:val="null3"/>
            </w:pPr>
            <w:r>
              <w:rPr>
                <w:rFonts w:ascii="仿宋_GB2312" w:hAnsi="仿宋_GB2312" w:cs="仿宋_GB2312" w:eastAsia="仿宋_GB2312"/>
              </w:rPr>
              <w:t>4、有止血功能电刀1个</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二、设备主要技术参数要求</w:t>
            </w:r>
          </w:p>
          <w:p>
            <w:pPr>
              <w:pStyle w:val="null3"/>
            </w:pPr>
            <w:r>
              <w:rPr>
                <w:rFonts w:ascii="仿宋_GB2312" w:hAnsi="仿宋_GB2312" w:cs="仿宋_GB2312" w:eastAsia="仿宋_GB2312"/>
              </w:rPr>
              <w:t>1、微波频率：2450MHz±50MHz</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2、微波输出功率：治疗为：0～99W，理疗为：0～99W</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3、治疗时间：治疗为：0～99秒，理疗为：0～30分</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▲4、时间调节方式：步进为“10”和“1”两种方式</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5、显示方式：数码显示</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6、工作方式：治疗与理疗多功能式</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7、辐射器：特殊工艺处理的辐射器，不粘连组织，辐射器驻波系数≤2</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8、外壳泄漏：≤0.5mW/cm2</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9、无用辐射：≤0.5mW/cm2</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10、自动保护装置：机器运行时治疗功率和时间须自动锁定；具有过载、过热、闭锁、误操作保护功能</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微波治疗仪</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1、微波推车主机1台</w:t>
            </w:r>
          </w:p>
          <w:p>
            <w:pPr>
              <w:pStyle w:val="null3"/>
            </w:pPr>
            <w:r>
              <w:rPr>
                <w:rFonts w:ascii="仿宋_GB2312" w:hAnsi="仿宋_GB2312" w:cs="仿宋_GB2312" w:eastAsia="仿宋_GB2312"/>
              </w:rPr>
              <w:t>2、理疗支架1个</w:t>
            </w:r>
          </w:p>
          <w:p>
            <w:pPr>
              <w:pStyle w:val="null3"/>
            </w:pPr>
            <w:r>
              <w:rPr>
                <w:rFonts w:ascii="仿宋_GB2312" w:hAnsi="仿宋_GB2312" w:cs="仿宋_GB2312" w:eastAsia="仿宋_GB2312"/>
              </w:rPr>
              <w:t>3、脚踏开关1个</w:t>
            </w:r>
          </w:p>
          <w:p>
            <w:pPr>
              <w:pStyle w:val="null3"/>
            </w:pPr>
            <w:r>
              <w:rPr>
                <w:rFonts w:ascii="仿宋_GB2312" w:hAnsi="仿宋_GB2312" w:cs="仿宋_GB2312" w:eastAsia="仿宋_GB2312"/>
              </w:rPr>
              <w:t>4、电源线1根</w:t>
            </w:r>
          </w:p>
          <w:p>
            <w:pPr>
              <w:pStyle w:val="null3"/>
            </w:pPr>
            <w:r>
              <w:rPr>
                <w:rFonts w:ascii="仿宋_GB2312" w:hAnsi="仿宋_GB2312" w:cs="仿宋_GB2312" w:eastAsia="仿宋_GB2312"/>
              </w:rPr>
              <w:t>5、理疗线1根</w:t>
            </w:r>
          </w:p>
          <w:p>
            <w:pPr>
              <w:pStyle w:val="null3"/>
            </w:pPr>
            <w:r>
              <w:rPr>
                <w:rFonts w:ascii="仿宋_GB2312" w:hAnsi="仿宋_GB2312" w:cs="仿宋_GB2312" w:eastAsia="仿宋_GB2312"/>
              </w:rPr>
              <w:t>6、治疗线1根</w:t>
            </w:r>
          </w:p>
          <w:p>
            <w:pPr>
              <w:pStyle w:val="null3"/>
            </w:pPr>
            <w:r>
              <w:rPr>
                <w:rFonts w:ascii="仿宋_GB2312" w:hAnsi="仿宋_GB2312" w:cs="仿宋_GB2312" w:eastAsia="仿宋_GB2312"/>
              </w:rPr>
              <w:t>7、保险管2个</w:t>
            </w:r>
          </w:p>
          <w:p>
            <w:pPr>
              <w:pStyle w:val="null3"/>
            </w:pPr>
            <w:r>
              <w:rPr>
                <w:rFonts w:ascii="仿宋_GB2312" w:hAnsi="仿宋_GB2312" w:cs="仿宋_GB2312" w:eastAsia="仿宋_GB2312"/>
              </w:rPr>
              <w:t>8、理疗探头4个</w:t>
            </w:r>
          </w:p>
          <w:p>
            <w:pPr>
              <w:pStyle w:val="null3"/>
            </w:pPr>
            <w:r>
              <w:rPr>
                <w:rFonts w:ascii="仿宋_GB2312" w:hAnsi="仿宋_GB2312" w:cs="仿宋_GB2312" w:eastAsia="仿宋_GB2312"/>
              </w:rPr>
              <w:t>9、治疗探头3个</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二、设备主要技术参数要求</w:t>
            </w:r>
          </w:p>
          <w:p>
            <w:pPr>
              <w:pStyle w:val="null3"/>
            </w:pPr>
            <w:r>
              <w:rPr>
                <w:rFonts w:ascii="仿宋_GB2312" w:hAnsi="仿宋_GB2312" w:cs="仿宋_GB2312" w:eastAsia="仿宋_GB2312"/>
              </w:rPr>
              <w:t>1.输出功率：治疗（热凝）：0～80W可调；理疗0～30W可调</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2.微波频率：2450MHz±30MHz</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3.显示方式:液晶显示</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4.功率范围：理疗：0W～30W，连续可调 治疗：0W～80W，连续可调</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5.治疗时间定时范围：0～99S可调</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6.理疗时间定时范围：0～30min可调，理疗蜂鸣报警</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7.具有过热保护功能，电路过热时会自动切断电源，故障排除后系统自动恢复供电，仪器正常工作</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8.一体化推车式，车轮可以锁定</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光子治疗仪</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1.推车式主机1台</w:t>
            </w:r>
          </w:p>
          <w:p>
            <w:pPr>
              <w:pStyle w:val="null3"/>
            </w:pPr>
            <w:r>
              <w:rPr>
                <w:rFonts w:ascii="仿宋_GB2312" w:hAnsi="仿宋_GB2312" w:cs="仿宋_GB2312" w:eastAsia="仿宋_GB2312"/>
              </w:rPr>
              <w:t>2.固态冷光源探头1个</w:t>
            </w:r>
          </w:p>
          <w:p>
            <w:pPr>
              <w:pStyle w:val="null3"/>
            </w:pPr>
            <w:r>
              <w:rPr>
                <w:rFonts w:ascii="仿宋_GB2312" w:hAnsi="仿宋_GB2312" w:cs="仿宋_GB2312" w:eastAsia="仿宋_GB2312"/>
              </w:rPr>
              <w:t>3.自由臂支架1个</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二、设备主要技术参数要求 1、辐射光谱波长：630±15nm</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2、最大治疗面积≥150cm²</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3、最大治疗深度≥10cm</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4、有效红光辐照度调节方式：≥3级调节</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5、频闪：正常工作状态下，光辐射器不出现非功能性闪烁现象</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6、定时时间：1min～99min连续可调</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7、照射治疗模式：持续/脉冲照射治疗可选</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8、悬挂支架设计：360°无死角</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9、操作面板：液晶屏显示，触摸屏及按键都可操作</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睡眠监测仪</w:t>
            </w:r>
          </w:p>
          <w:p>
            <w:pPr>
              <w:pStyle w:val="null3"/>
            </w:pPr>
            <w:r>
              <w:rPr>
                <w:rFonts w:ascii="仿宋_GB2312" w:hAnsi="仿宋_GB2312" w:cs="仿宋_GB2312" w:eastAsia="仿宋_GB2312"/>
              </w:rPr>
              <w:t>一、设备配置要求</w:t>
            </w:r>
          </w:p>
          <w:tbl>
            <w:tblPr>
              <w:tblBorders>
                <w:top w:val="none" w:color="000000" w:sz="4"/>
                <w:left w:val="none" w:color="000000" w:sz="4"/>
                <w:bottom w:val="none" w:color="000000" w:sz="4"/>
                <w:right w:val="none" w:color="000000" w:sz="4"/>
                <w:insideH w:val="none"/>
                <w:insideV w:val="none"/>
              </w:tblBorders>
            </w:tblPr>
            <w:tblGrid>
              <w:gridCol w:w="1028"/>
              <w:gridCol w:w="1524"/>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数目</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一台</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血氧指套</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一条</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固定带</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一根</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SD</w:t>
                  </w:r>
                  <w:r>
                    <w:rPr>
                      <w:rFonts w:ascii="仿宋_GB2312" w:hAnsi="仿宋_GB2312" w:cs="仿宋_GB2312" w:eastAsia="仿宋_GB2312"/>
                      <w:sz w:val="24"/>
                    </w:rPr>
                    <w:t>卡</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一张</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充电器</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一次性鼻氧管</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两根</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便携包</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快速指南</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一份</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可更换鲁尔头</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两个</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读卡器</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一个</w:t>
                  </w:r>
                </w:p>
              </w:tc>
            </w:tr>
          </w:tbl>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二、设备主要技术参数要求 1.设备具有≥8导联监测参数：气流、鼾声、血氧、脉搏、体位、胸腹运动、CPAP</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2.存储卡≥16G，可连续记录≥800个病例数据</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3.充满电后可持续记录时间≥50小时，屏幕上有电量显示，并且有低电量提示功能和智能电量管理系统</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4.彩色显示屏直观显示所有数据/波形图和记录时间</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5.内置高精度3D传感器和陀螺仪，随时记录各种微小动作</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6.可连接到任意持续正压通气设备滴定患者所需治疗压力</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7.电脑分析软件智能快捷，可快速出睡眠报告</w:t>
            </w:r>
          </w:p>
        </w:tc>
      </w:tr>
      <w:tr>
        <w:tc>
          <w:tcPr>
            <w:tcW w:type="dxa" w:w="2769"/>
          </w:tcPr>
          <w:p>
            <w:pPr>
              <w:pStyle w:val="null3"/>
            </w:pPr>
            <w:r>
              <w:rPr>
                <w:rFonts w:ascii="仿宋_GB2312" w:hAnsi="仿宋_GB2312" w:cs="仿宋_GB2312" w:eastAsia="仿宋_GB2312"/>
              </w:rPr>
              <w:t>67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超高端螺旋CT机</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机型须是各厂家已获得FDA和NMPA认证的超高端CT。所投机型必须为各制造厂家已获得FDA和NMPA注册的最新版本、最高技术的产品（提供支持性文件，如存在注册证变更的，须提供变更后的所有配置）。GE需提供含TrueFidelity技术平台，SIEMENS需提供ADMIRE平台，CANON需提供含AiCE技术平台，PHILIPS需提供含iMR技术平台，其它厂家提供最新最高技术平台。评标时经专家组合议，若不满足则做废标处理；支持血管成像、心脏冠脉成像、各类功能成像，满足医院科研需求。</w:t>
            </w:r>
          </w:p>
        </w:tc>
      </w:tr>
      <w:tr>
        <w:tc>
          <w:tcPr>
            <w:tcW w:type="dxa" w:w="2769"/>
          </w:tcPr>
          <w:p>
            <w:pPr>
              <w:pStyle w:val="null3"/>
            </w:pPr>
            <w:r>
              <w:rPr>
                <w:rFonts w:ascii="仿宋_GB2312" w:hAnsi="仿宋_GB2312" w:cs="仿宋_GB2312" w:eastAsia="仿宋_GB2312"/>
              </w:rPr>
              <w:t>68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二、设备主要技术参数要求</w:t>
            </w:r>
          </w:p>
          <w:p>
            <w:pPr>
              <w:pStyle w:val="null3"/>
            </w:pPr>
            <w:r>
              <w:rPr>
                <w:rFonts w:ascii="仿宋_GB2312" w:hAnsi="仿宋_GB2312" w:cs="仿宋_GB2312" w:eastAsia="仿宋_GB2312"/>
              </w:rPr>
              <w:t>1、整体要求</w:t>
            </w:r>
          </w:p>
          <w:p>
            <w:pPr>
              <w:pStyle w:val="null3"/>
            </w:pPr>
            <w:r>
              <w:rPr>
                <w:rFonts w:ascii="仿宋_GB2312" w:hAnsi="仿宋_GB2312" w:cs="仿宋_GB2312" w:eastAsia="仿宋_GB2312"/>
              </w:rPr>
              <w:t>★1.1单源CT≥256排或者双源CT≥2×96排或双层探测器≥128排</w:t>
            </w:r>
          </w:p>
        </w:tc>
      </w:tr>
      <w:tr>
        <w:tc>
          <w:tcPr>
            <w:tcW w:type="dxa" w:w="2769"/>
          </w:tcPr>
          <w:p>
            <w:pPr>
              <w:pStyle w:val="null3"/>
            </w:pPr>
            <w:r>
              <w:rPr>
                <w:rFonts w:ascii="仿宋_GB2312" w:hAnsi="仿宋_GB2312" w:cs="仿宋_GB2312" w:eastAsia="仿宋_GB2312"/>
              </w:rPr>
              <w:t>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▲1.2为保证整机的稳定性和兼容性，要求影像链核心部件（球管、探测器、高压发生器）与CT为同品牌厂家自主研发生产</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2、探测器系统 2.1探测器类型：提供最新型探测器技术，GE提供最新Gemstone宝石探测器；西门子Stellarinfinity光子探测器；飞利浦提供NanoPanelPrism探测器；Canon提供PureVISION探测器，其他厂家提供其最新型探测器系统</w:t>
            </w:r>
          </w:p>
        </w:tc>
      </w:tr>
      <w:tr>
        <w:tc>
          <w:tcPr>
            <w:tcW w:type="dxa" w:w="2769"/>
          </w:tcPr>
          <w:p>
            <w:pPr>
              <w:pStyle w:val="null3"/>
            </w:pPr>
            <w:r>
              <w:rPr>
                <w:rFonts w:ascii="仿宋_GB2312" w:hAnsi="仿宋_GB2312" w:cs="仿宋_GB2312" w:eastAsia="仿宋_GB2312"/>
              </w:rPr>
              <w:t>71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▲2.2轴扫最大Z轴覆盖范围/360°≥16cm，或双源探测器Z轴覆盖宽度≥5.76cm，或双层探测器Z轴覆盖≥8cm</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3、滑环系统 3.1滑环类型：低压滑环或无接触静滑环</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3.2滑环数据传输速度≥5Gbps</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4、球管 4.1各厂家提供最新球管技术（GE提供QuantixTM球管，西门子提供Vectron球管，飞利浦提供iMRC球管，其他厂家提供最新球管技术）</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4.2球管热容量≥30MHU 球管阳极物理热容量≥7.5MHU</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4.3球管焦点数量≥2个</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4.4球管电流调节步进≤5mA</w:t>
            </w:r>
          </w:p>
        </w:tc>
      </w:tr>
      <w:tr>
        <w:tc>
          <w:tcPr>
            <w:tcW w:type="dxa" w:w="2769"/>
          </w:tcPr>
          <w:p>
            <w:pPr>
              <w:pStyle w:val="null3"/>
            </w:pPr>
            <w:r>
              <w:rPr>
                <w:rFonts w:ascii="仿宋_GB2312" w:hAnsi="仿宋_GB2312" w:cs="仿宋_GB2312" w:eastAsia="仿宋_GB2312"/>
              </w:rPr>
              <w:t>78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▲4.5单球管最大管电流≥1000mA</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4.6球管冷却方式：风冷或水冷</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4.7球管最大散热率≥1600kHU/min</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4.8球管设计：液态金属球管设计</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4.9球管小焦点：≤1.0×0.6mm</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4.10球管大焦点：≥1.0×1.2mm</w:t>
            </w:r>
          </w:p>
        </w:tc>
      </w:tr>
      <w:tr>
        <w:tc>
          <w:tcPr>
            <w:tcW w:type="dxa" w:w="2769"/>
          </w:tcPr>
          <w:p>
            <w:pPr>
              <w:pStyle w:val="null3"/>
            </w:pPr>
            <w:r>
              <w:rPr>
                <w:rFonts w:ascii="仿宋_GB2312" w:hAnsi="仿宋_GB2312" w:cs="仿宋_GB2312" w:eastAsia="仿宋_GB2312"/>
              </w:rPr>
              <w:t>84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▲4.11球管单次连续螺旋扫描时间≥100s</w:t>
            </w:r>
          </w:p>
        </w:tc>
      </w:tr>
      <w:tr>
        <w:tc>
          <w:tcPr>
            <w:tcW w:type="dxa" w:w="2769"/>
          </w:tcPr>
          <w:p>
            <w:pPr>
              <w:pStyle w:val="null3"/>
            </w:pPr>
            <w:r>
              <w:rPr>
                <w:rFonts w:ascii="仿宋_GB2312" w:hAnsi="仿宋_GB2312" w:cs="仿宋_GB2312" w:eastAsia="仿宋_GB2312"/>
              </w:rPr>
              <w:t>85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5、高压发生器</w:t>
            </w:r>
          </w:p>
          <w:p>
            <w:pPr>
              <w:pStyle w:val="null3"/>
            </w:pPr>
            <w:r>
              <w:rPr>
                <w:rFonts w:ascii="仿宋_GB2312" w:hAnsi="仿宋_GB2312" w:cs="仿宋_GB2312" w:eastAsia="仿宋_GB2312"/>
              </w:rPr>
              <w:t>▲5.1高压发生器实际功率(非等效值)≥100kW</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5.2高压发生器输出管电压档位≥4档</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5.3高压发生器输出最大管电压≥140kV</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5.4高压发生器输出最小管电压≤80kV</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6、机架系统 6.1机架孔径≥80cm</w:t>
            </w:r>
          </w:p>
        </w:tc>
      </w:tr>
      <w:tr>
        <w:tc>
          <w:tcPr>
            <w:tcW w:type="dxa" w:w="2769"/>
          </w:tcPr>
          <w:p>
            <w:pPr>
              <w:pStyle w:val="null3"/>
            </w:pPr>
            <w:r>
              <w:rPr>
                <w:rFonts w:ascii="仿宋_GB2312" w:hAnsi="仿宋_GB2312" w:cs="仿宋_GB2312" w:eastAsia="仿宋_GB2312"/>
              </w:rPr>
              <w:t>90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▲6.2球管焦点到探测器距离≤110cm</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6.3机架驱动方式：电磁驱动，线性马达驱动或磁悬浮驱动</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6.4智能数控触摸平板≥2个</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6.5智能数控平板上病人、扫描部位和扫描协议选择功能</w:t>
            </w:r>
          </w:p>
        </w:tc>
      </w:tr>
      <w:tr>
        <w:tc>
          <w:tcPr>
            <w:tcW w:type="dxa" w:w="2769"/>
          </w:tcPr>
          <w:p>
            <w:pPr>
              <w:pStyle w:val="null3"/>
            </w:pPr>
            <w:r>
              <w:rPr>
                <w:rFonts w:ascii="仿宋_GB2312" w:hAnsi="仿宋_GB2312" w:cs="仿宋_GB2312" w:eastAsia="仿宋_GB2312"/>
              </w:rPr>
              <w:t>94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▲6.6机架最快旋转时间≤0.28s</w:t>
            </w:r>
          </w:p>
        </w:tc>
      </w:tr>
      <w:tr>
        <w:tc>
          <w:tcPr>
            <w:tcW w:type="dxa" w:w="2769"/>
          </w:tcPr>
          <w:p>
            <w:pPr>
              <w:pStyle w:val="null3"/>
            </w:pPr>
            <w:r>
              <w:rPr>
                <w:rFonts w:ascii="仿宋_GB2312" w:hAnsi="仿宋_GB2312" w:cs="仿宋_GB2312" w:eastAsia="仿宋_GB2312"/>
              </w:rPr>
              <w:t>95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▲6.7人工智能自动定位系统：3D传感器，可以通过识别扫描定位点识别扫描范围（GE提供深度天眼，西门子提供Fast3DCamera，飞利浦提供PrecisePosition，其他厂家提供最新的3D传感器配置）</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7、扫描床 7.1扫描床最大承重≥300kg</w:t>
            </w:r>
          </w:p>
        </w:tc>
      </w:tr>
      <w:tr>
        <w:tc>
          <w:tcPr>
            <w:tcW w:type="dxa" w:w="2769"/>
          </w:tcPr>
          <w:p>
            <w:pPr>
              <w:pStyle w:val="null3"/>
            </w:pPr>
            <w:r>
              <w:rPr>
                <w:rFonts w:ascii="仿宋_GB2312" w:hAnsi="仿宋_GB2312" w:cs="仿宋_GB2312" w:eastAsia="仿宋_GB2312"/>
              </w:rPr>
              <w:t>97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▲7.2扫描床最大水平移动速度≥400mm/秒</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7.3扫描床移床精度≤±0.25mm</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7.4扫描床具备控制脚踏开关</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7.5扫描床垂直升降最低高度≤500mm</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7.6扫描床垂直升降最高高度≥900mm</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7.7扫描床最大水平移动范围≥2000mm</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8、主控制台 8.1主控台主频≥4×3.0GHz</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8.2主控台内存≥64GB</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8.3主控台存储容量≥6TB</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8.4主控台图像存储量（512×512不压缩）≥520,000幅</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8.5主控台显示器尺寸≥19英寸</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8.6主控台显示器个数≥1个</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8.7主控台图像格式和传输储存：DICOM3.0标准协议</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8.8主控台具备USB3.0外置硬盘接口</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8.9主控台具备实时传送至多个工作站和PACS功能</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8.10主控台与机房之间可进行双向语音交流</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8.11主控台具备扫描序列的关键词高级搜索功能</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8.12主控台具备进行多任务并行重建功能</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8.13主控台具备图文可视化操作界面</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8.14主控台具备扫描剂量预估功能</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8.15主控台具备扫描剂量智能监控预警功能</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8.16主控台具备对比剂智能监测的扫描功能</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8.17主控台具备儿童专有扫描协议</w:t>
            </w:r>
          </w:p>
        </w:tc>
      </w:tr>
      <w:tr>
        <w:tc>
          <w:tcPr>
            <w:tcW w:type="dxa" w:w="2769"/>
          </w:tcPr>
          <w:p>
            <w:pPr>
              <w:pStyle w:val="null3"/>
            </w:pPr>
            <w:r>
              <w:rPr>
                <w:rFonts w:ascii="仿宋_GB2312" w:hAnsi="仿宋_GB2312" w:cs="仿宋_GB2312" w:eastAsia="仿宋_GB2312"/>
              </w:rPr>
              <w:t>120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▲8.18具备精准能谱成像技术（GE提供单源双瞬切技术，西门子提供双源双能量技术，飞利浦提供双层探测器技术，或其他厂家提供最新的能谱成像技术）</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9、重建系统 9.1具备重建服务器</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9.2重建速度≥40幅/秒</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9.3具备实时迭代重建算法（GE提供TrueFidelity（ASIR-V），西门子提供ADMIR，飞利浦提供iMR，其他厂家提供最新的迭代平台），有深度学习重建算法的需提供最新的深度学习重建算法</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9.4迭代技术相当于降低剂量效能≥75%</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9.5具备容积高清重建算法</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9.6具备儿科80kV以下的高质量重建功能</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9.7扫描系统具备重建虚拟平扫、重建单能量、重建碘密度、重建去金属伪影图像功能，并可重建后直接传输到PACS</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10、扫描及成像能力 10.1轴扫最多图像重建层数/360°≥512层</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10.2定位像最大扫描长度：≥2000mm</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10.3最薄图像扫描层厚：≤0.625mm</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10.4最大扫描视野：≥50cm</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10.5图像重建矩阵：≥1024×1024</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10.6能量成像最大显示野：≥50cm</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10.7具备心脏前门控轴扫技术</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10.8具备心电门控技术</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10.9具备ECG实时监测功能</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10.10具备ECG自动毫安调控功能</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10.11具备不用训练屏气即可进行心脏冠脉扫描功能</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10.12心脏扫描有效时间分辨率：≤33ms</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10.13具备进行冠脉最佳期相自动重建功能</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10.14具备胸痛三联征检查技术</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10.15具备一站式心脑联合扫描功能</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10.16高对比度空间分辨率≥16LP/cm</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10.17低对比度分辨率（5mm@0.3%）辐射剂量≤10mGy</w:t>
            </w:r>
          </w:p>
        </w:tc>
      </w:tr>
      <w:tr>
        <w:tc>
          <w:tcPr>
            <w:tcW w:type="dxa" w:w="2769"/>
          </w:tcPr>
          <w:p>
            <w:pPr>
              <w:pStyle w:val="null3"/>
            </w:pPr>
            <w:r>
              <w:rPr>
                <w:rFonts w:ascii="仿宋_GB2312" w:hAnsi="仿宋_GB2312" w:cs="仿宋_GB2312" w:eastAsia="仿宋_GB2312"/>
              </w:rPr>
              <w:t>145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▲10.18螺旋扫描开放探测器最大排数≥128排</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11、4D动态成像功能 11.14D成像技术方式：轴扫或者螺旋</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11.2具备动态扫描时间间隔可变模式及不同时相毫安（mA）可调模式</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11.3全脑精准动态灌注成像</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11.4动态负荷心肌灌注</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11.5具备动态4D图像相位校准功能</w:t>
            </w:r>
          </w:p>
        </w:tc>
      </w:tr>
      <w:tr>
        <w:tc>
          <w:tcPr>
            <w:tcW w:type="dxa" w:w="2769"/>
          </w:tcPr>
          <w:p>
            <w:pPr>
              <w:pStyle w:val="null3"/>
            </w:pPr>
            <w:r>
              <w:rPr>
                <w:rFonts w:ascii="仿宋_GB2312" w:hAnsi="仿宋_GB2312" w:cs="仿宋_GB2312" w:eastAsia="仿宋_GB2312"/>
              </w:rPr>
              <w:t>151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12、后处理工作站数量1套</w:t>
            </w:r>
          </w:p>
          <w:p>
            <w:pPr>
              <w:pStyle w:val="null3"/>
            </w:pPr>
            <w:r>
              <w:rPr>
                <w:rFonts w:ascii="仿宋_GB2312" w:hAnsi="仿宋_GB2312" w:cs="仿宋_GB2312" w:eastAsia="仿宋_GB2312"/>
              </w:rPr>
              <w:t>▲12.1原厂网络式后处理工作站，并发数≥2</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12.2工作站主频≥4×3.0GHZ</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12.3工作站内存≥64GB</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12.4工作站显示屏数量≥2个</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12.5工作站图像存储数量（512x512矩阵）≥2000,000幅</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12.6主机和工作站之间有1000M网卡连接</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12.7彩色打印接口，并能与工作站连接使用</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12.8工作站接口与主机一致</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12.9工作站图像信息智能搜索平台，能够自动地根据病人信息从PACS系统中调用DICOM图像</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12.10工作站具备多任务预处理加载平台，在后台中进行图像预处理以加快分析流程</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12.11工作站具备放射科信息管理系统自动连接功能</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12.12工作站具备图像三维分析系统</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12.13工作站具备自动勾画病灶轮廓功能</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12.14工作站具备序列对比功能</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12.15工作站具备多期相融合分析功能</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12.16工作站具备三维内窥镜分析工具</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12.17工作站具备CT4D灌注软件</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12.18工作站配备自动肺结节分析软件包</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12.19工作站配备自动气道分析软件包</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12.20工作站配备自动去骨软件包</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12.21工作站配备自动心脏冠脉分析软件包</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12.21.1可进行冠状动脉树自动提取功能</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12.21.2可完成冠状动脉名称自动标识功能</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12.21.3可自动预处理冠脉束提取、血管分析、血管探针等三维后处理功能</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12.21.4具备肿瘤自动提取和定量分析平台</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12.22配备钙化积分软件包</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12.23配备心脏运动分析功能软件包</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12.24配备心肌灌注血流分析功能包</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12.25配备脑卒中侧枝循环分析功能</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12.26配备神经系统动静脉融合功能</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12.27配备头颈血管减影功能</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12.28配备脑出血测量功能</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12.29配备结肠自动分析软件包</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12.30配备腹腔脂肪测量功能</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12.31配备肝体积测量功能</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12.32配备肝脏多期相融合技术</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12.33具备骨骼内固定支架透视技术</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12.34具备骨科畸形矫正评估功能</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12.35配备脊柱标记功能</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12.36具备单能量图像重建功能</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12.37具备能谱曲线重建功能</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12.38具备虚拟平扫技术</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12.39具备能谱肺容积灌注图像功能</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12.40具备能谱结石分析功能</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12.41具备能谱痛风分析功能</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12.42配备能谱尘肺分析功能</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12.43配备能谱放化疗疗效分析功能</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12.44具备有效原子序数分析功能</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13、外围配套第三方设备 13.1提供机房装修：中标供应商负责设备机房扫描间辐射防护及装饰装修（满足甲方要求包括但不限于观察窗、电源、线路、监控安装、顶壁天空自然照明及墙壁辐射防护）</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13.2机房配套 13.2.1 机房内、外高清监视影像系统各一套，且保存影像≥6个月</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13.2.2 语音对讲系统一套</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13.2.3 CT兼MR消毒机1台</w:t>
            </w:r>
          </w:p>
          <w:p>
            <w:pPr>
              <w:pStyle w:val="null3"/>
            </w:pPr>
            <w:r>
              <w:rPr>
                <w:rFonts w:ascii="仿宋_GB2312" w:hAnsi="仿宋_GB2312" w:cs="仿宋_GB2312" w:eastAsia="仿宋_GB2312"/>
              </w:rPr>
              <w:t>13.2.3.1 适用于CT、DR、MR等机房内消毒，空气消毒模式+紫外线物表消毒模式+臭氧，满足人机共存模式+物表消毒模式。消毒功率：≥500uw/cm</w:t>
            </w:r>
            <w:r>
              <w:rPr>
                <w:rFonts w:ascii="仿宋_GB2312" w:hAnsi="仿宋_GB2312" w:cs="仿宋_GB2312" w:eastAsia="仿宋_GB2312"/>
                <w:vertAlign w:val="superscript"/>
              </w:rPr>
              <w:t>2</w:t>
            </w:r>
          </w:p>
          <w:p>
            <w:pPr>
              <w:pStyle w:val="null3"/>
            </w:pPr>
            <w:r>
              <w:rPr>
                <w:rFonts w:ascii="仿宋_GB2312" w:hAnsi="仿宋_GB2312" w:cs="仿宋_GB2312" w:eastAsia="仿宋_GB2312"/>
              </w:rPr>
              <w:t>13.2.3.2 具备消毒工作日志记录功能，具备空气质量监测功能，可单独启用动态层流消毒模式，有人员在现场也能同时对现场进行消杀净化，人机共存，配置新风系统，多层高效过滤新风净化，设备具备运行状态监控系统，可监控设备运行状态，具备智能集控管理技术，设备集中调试设置管理，提供智能集控软件技术软著证明文件</w:t>
            </w:r>
          </w:p>
          <w:p>
            <w:pPr>
              <w:pStyle w:val="null3"/>
            </w:pPr>
            <w:r>
              <w:rPr>
                <w:rFonts w:ascii="仿宋_GB2312" w:hAnsi="仿宋_GB2312" w:cs="仿宋_GB2312" w:eastAsia="仿宋_GB2312"/>
              </w:rPr>
              <w:t>13.2.3.3 提供检测机构出具的符合GB4943.1-2011要求标准的检验认证；提供权威机构出具的紫外线杀菌灯检测报告；无磁检测报告；紫外线辐照强度检测报告，具有消毒产品生产企业卫生许可证</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13.3 无针筒高压注射器一套</w:t>
            </w:r>
          </w:p>
          <w:p>
            <w:pPr>
              <w:pStyle w:val="null3"/>
            </w:pPr>
            <w:r>
              <w:rPr>
                <w:rFonts w:ascii="仿宋_GB2312" w:hAnsi="仿宋_GB2312" w:cs="仿宋_GB2312" w:eastAsia="仿宋_GB2312"/>
              </w:rPr>
              <w:t>13.3.1 注射通道数≥3个（2个造影剂，1个生理盐水）</w:t>
            </w:r>
          </w:p>
          <w:p>
            <w:pPr>
              <w:pStyle w:val="null3"/>
            </w:pPr>
            <w:r>
              <w:rPr>
                <w:rFonts w:ascii="仿宋_GB2312" w:hAnsi="仿宋_GB2312" w:cs="仿宋_GB2312" w:eastAsia="仿宋_GB2312"/>
              </w:rPr>
              <w:t>13.3.2 注射时项主界面≥40个</w:t>
            </w:r>
          </w:p>
          <w:p>
            <w:pPr>
              <w:pStyle w:val="null3"/>
            </w:pPr>
            <w:r>
              <w:rPr>
                <w:rFonts w:ascii="仿宋_GB2312" w:hAnsi="仿宋_GB2312" w:cs="仿宋_GB2312" w:eastAsia="仿宋_GB2312"/>
              </w:rPr>
              <w:t>13.3.3 系统管路要求三类注册证，24小时使用，不限人次</w:t>
            </w:r>
          </w:p>
          <w:p>
            <w:pPr>
              <w:pStyle w:val="null3"/>
            </w:pPr>
            <w:r>
              <w:rPr>
                <w:rFonts w:ascii="仿宋_GB2312" w:hAnsi="仿宋_GB2312" w:cs="仿宋_GB2312" w:eastAsia="仿宋_GB2312"/>
              </w:rPr>
              <w:t>13.3.4 注射速率：0.1-10ml/s，增量0.1ml/s</w:t>
            </w:r>
          </w:p>
          <w:p>
            <w:pPr>
              <w:pStyle w:val="null3"/>
            </w:pPr>
            <w:r>
              <w:rPr>
                <w:rFonts w:ascii="仿宋_GB2312" w:hAnsi="仿宋_GB2312" w:cs="仿宋_GB2312" w:eastAsia="仿宋_GB2312"/>
              </w:rPr>
              <w:t>13.3.5 造影剂保温：机器自带造影剂保温瓶≥2个</w:t>
            </w:r>
          </w:p>
          <w:p>
            <w:pPr>
              <w:pStyle w:val="null3"/>
            </w:pPr>
            <w:r>
              <w:rPr>
                <w:rFonts w:ascii="仿宋_GB2312" w:hAnsi="仿宋_GB2312" w:cs="仿宋_GB2312" w:eastAsia="仿宋_GB2312"/>
              </w:rPr>
              <w:t>13.3.6 使用有效期≥8年</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13.4 后处理工作站一套且具备一拖五，包含科研统计分析及影像报告智能快编模块，并具备软件更新升级服务</w:t>
            </w:r>
          </w:p>
          <w:p>
            <w:pPr>
              <w:pStyle w:val="null3"/>
            </w:pPr>
            <w:r>
              <w:rPr>
                <w:rFonts w:ascii="仿宋_GB2312" w:hAnsi="仿宋_GB2312" w:cs="仿宋_GB2312" w:eastAsia="仿宋_GB2312"/>
              </w:rPr>
              <w:t>13.4.1 产品需是通过医疗器械CFDA/NMPA认证具备医疗器械注册证，需提供相应证书</w:t>
            </w:r>
          </w:p>
          <w:p>
            <w:pPr>
              <w:pStyle w:val="null3"/>
            </w:pPr>
            <w:r>
              <w:rPr>
                <w:rFonts w:ascii="仿宋_GB2312" w:hAnsi="仿宋_GB2312" w:cs="仿宋_GB2312" w:eastAsia="仿宋_GB2312"/>
              </w:rPr>
              <w:t>13.4.2 支持在院内任意具备千兆网环境地点部署和完整使用，不少于5个客户端</w:t>
            </w:r>
          </w:p>
          <w:p>
            <w:pPr>
              <w:pStyle w:val="null3"/>
            </w:pPr>
            <w:r>
              <w:rPr>
                <w:rFonts w:ascii="仿宋_GB2312" w:hAnsi="仿宋_GB2312" w:cs="仿宋_GB2312" w:eastAsia="仿宋_GB2312"/>
              </w:rPr>
              <w:t>13.4.3 软件临床及科研功能</w:t>
            </w:r>
          </w:p>
          <w:p>
            <w:pPr>
              <w:pStyle w:val="null3"/>
            </w:pPr>
            <w:r>
              <w:rPr>
                <w:rFonts w:ascii="仿宋_GB2312" w:hAnsi="仿宋_GB2312" w:cs="仿宋_GB2312" w:eastAsia="仿宋_GB2312"/>
              </w:rPr>
              <w:t>13.4.3.1 2D及3D融合分析；RECIST肿瘤随访功能；CT全身血管分析功能；CT冠脉分析及斑块成分定量；钙化积分；心脏冠脉与DSA及PET功能融合分析；CT四腔心功能分析；CT心肌灌注分析；CT二尖瓣参数测量；肋骨及脊柱分析功能；齿科分析功能；CT四维脑灌注分析功能；2D及3D脂肪分析功能；CT结肠分析功能；肺功能及支气管分析、支气管壁厚度自动分析</w:t>
            </w:r>
          </w:p>
          <w:p>
            <w:pPr>
              <w:pStyle w:val="null3"/>
            </w:pPr>
            <w:r>
              <w:rPr>
                <w:rFonts w:ascii="仿宋_GB2312" w:hAnsi="仿宋_GB2312" w:cs="仿宋_GB2312" w:eastAsia="仿宋_GB2312"/>
              </w:rPr>
              <w:t>13.4.3.2 齿科分析功能</w:t>
            </w:r>
          </w:p>
          <w:p>
            <w:pPr>
              <w:pStyle w:val="null3"/>
            </w:pPr>
            <w:r>
              <w:rPr>
                <w:rFonts w:ascii="仿宋_GB2312" w:hAnsi="仿宋_GB2312" w:cs="仿宋_GB2312" w:eastAsia="仿宋_GB2312"/>
              </w:rPr>
              <w:t>13.4.3.3 手术规划方案：TAVI主动脉瓣膜手术分析模拟；心脏心房消融手术模拟；支气管内镜手术导航及路径自动规划功能；肺部手术规划方案及模拟切除;肝脏手术方案规划；肾脏体积测量及手术方案规划；CT模拟腹腔镜规划；CT模拟超声穿刺消融</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13.5 铅衣、铅毯、铅颈、铅方巾、铅帽及铅衣架各2套</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13.6 MDT数智化影像中心（含84英寸高清大屏两块）</w:t>
            </w:r>
          </w:p>
          <w:p>
            <w:pPr>
              <w:pStyle w:val="null3"/>
            </w:pPr>
            <w:r>
              <w:rPr>
                <w:rFonts w:ascii="仿宋_GB2312" w:hAnsi="仿宋_GB2312" w:cs="仿宋_GB2312" w:eastAsia="仿宋_GB2312"/>
              </w:rPr>
              <w:t>13.6.1 本系统包括智能化会诊室</w:t>
            </w:r>
          </w:p>
          <w:p>
            <w:pPr>
              <w:pStyle w:val="null3"/>
            </w:pPr>
            <w:r>
              <w:rPr>
                <w:rFonts w:ascii="仿宋_GB2312" w:hAnsi="仿宋_GB2312" w:cs="仿宋_GB2312" w:eastAsia="仿宋_GB2312"/>
              </w:rPr>
              <w:t>13.6.2 按照医院智能化影像中心的相关要求，需要对所投方案、布局合理性、功能应用、配置清单等做到最优化布局。</w:t>
            </w:r>
          </w:p>
          <w:p>
            <w:pPr>
              <w:pStyle w:val="null3"/>
            </w:pPr>
            <w:r>
              <w:rPr>
                <w:rFonts w:ascii="仿宋_GB2312" w:hAnsi="仿宋_GB2312" w:cs="仿宋_GB2312" w:eastAsia="仿宋_GB2312"/>
              </w:rPr>
              <w:t>13.6.3 84寸医用会诊显示终端2套</w:t>
            </w:r>
          </w:p>
          <w:p>
            <w:pPr>
              <w:pStyle w:val="null3"/>
            </w:pPr>
            <w:r>
              <w:rPr>
                <w:rFonts w:ascii="仿宋_GB2312" w:hAnsi="仿宋_GB2312" w:cs="仿宋_GB2312" w:eastAsia="仿宋_GB2312"/>
              </w:rPr>
              <w:t>13.6.4 对角线尺寸≥84"；分辨率≥3840×2160；点距≤0.48750.4875mm；响应时间≤8.5ms；最大亮度≥700cd/m2；可视角度≥178°对比度≥4000:1，色彩≥48bit，提供相关证明材料</w:t>
            </w:r>
          </w:p>
          <w:p>
            <w:pPr>
              <w:pStyle w:val="null3"/>
            </w:pPr>
            <w:r>
              <w:rPr>
                <w:rFonts w:ascii="仿宋_GB2312" w:hAnsi="仿宋_GB2312" w:cs="仿宋_GB2312" w:eastAsia="仿宋_GB2312"/>
              </w:rPr>
              <w:t>13.6.5 视频信号输入接口：Single-linkDVI≥2、Dual-linkDVI≥2、DP≥1、HDMI≥1、VGA≥1； 输出接口DP≥1、HDMI≥1，提供该产品说明书内的证明材料或实物照片</w:t>
            </w:r>
          </w:p>
          <w:p>
            <w:pPr>
              <w:pStyle w:val="null3"/>
            </w:pPr>
            <w:r>
              <w:rPr>
                <w:rFonts w:ascii="仿宋_GB2312" w:hAnsi="仿宋_GB2312" w:cs="仿宋_GB2312" w:eastAsia="仿宋_GB2312"/>
              </w:rPr>
              <w:t>13.6.6 会诊显示器可以自动识别医学彩色和灰阶图像的像素点并调取相应曲线校准，提供会诊显示器菜单内彩色灰阶自适应功能的照片，提供国家知识产权局认可的证明材料</w:t>
            </w:r>
          </w:p>
          <w:p>
            <w:pPr>
              <w:pStyle w:val="null3"/>
            </w:pPr>
            <w:r>
              <w:rPr>
                <w:rFonts w:ascii="仿宋_GB2312" w:hAnsi="仿宋_GB2312" w:cs="仿宋_GB2312" w:eastAsia="仿宋_GB2312"/>
              </w:rPr>
              <w:t>13.6.7 84寸医用会诊显示终端认证要求，产品获得CCC强制认证，为避免民用显示器厂家代工，3C证书上委托人、生产者和生产企业名称须完全一致。</w:t>
            </w:r>
          </w:p>
          <w:p>
            <w:pPr>
              <w:pStyle w:val="null3"/>
            </w:pPr>
            <w:r>
              <w:rPr>
                <w:rFonts w:ascii="仿宋_GB2312" w:hAnsi="仿宋_GB2312" w:cs="仿宋_GB2312" w:eastAsia="仿宋_GB2312"/>
              </w:rPr>
              <w:t>13.6.8 智能晨会系统1套</w:t>
            </w:r>
          </w:p>
          <w:p>
            <w:pPr>
              <w:pStyle w:val="null3"/>
            </w:pPr>
            <w:r>
              <w:rPr>
                <w:rFonts w:ascii="仿宋_GB2312" w:hAnsi="仿宋_GB2312" w:cs="仿宋_GB2312" w:eastAsia="仿宋_GB2312"/>
              </w:rPr>
              <w:t>13.6.9 所有晨会记录保存，并支持标记为待回顾、收藏，所有会议的记录均可一键导出，提供软件截图。</w:t>
            </w:r>
          </w:p>
          <w:p>
            <w:pPr>
              <w:pStyle w:val="null3"/>
            </w:pPr>
            <w:r>
              <w:rPr>
                <w:rFonts w:ascii="仿宋_GB2312" w:hAnsi="仿宋_GB2312" w:cs="仿宋_GB2312" w:eastAsia="仿宋_GB2312"/>
              </w:rPr>
              <w:t>13.6.10 具备预置病例病种多级菜单分类和关键词管理功能：方便影像病例分类及科研讨论，提供软件病种多级菜单、病例关键词添加、删除功能截图</w:t>
            </w:r>
          </w:p>
          <w:p>
            <w:pPr>
              <w:pStyle w:val="null3"/>
            </w:pPr>
            <w:r>
              <w:rPr>
                <w:rFonts w:ascii="仿宋_GB2312" w:hAnsi="仿宋_GB2312" w:cs="仿宋_GB2312" w:eastAsia="仿宋_GB2312"/>
              </w:rPr>
              <w:t>13.6.11 具备晨会数据看板功能：可查看本月、本季度、本年度的累计晨会以及累计病例；可查看晨会类型的分布占比；可查看晨会演讲者的演讲次数柱状图，提供界面截图</w:t>
            </w:r>
          </w:p>
          <w:p>
            <w:pPr>
              <w:pStyle w:val="null3"/>
            </w:pPr>
            <w:r>
              <w:rPr>
                <w:rFonts w:ascii="仿宋_GB2312" w:hAnsi="仿宋_GB2312" w:cs="仿宋_GB2312" w:eastAsia="仿宋_GB2312"/>
              </w:rPr>
              <w:t>13.6.12 软件应用证明：为确保软件具备高度的实用性，特提供不少于5份省级三甲医院提供的加盖医院公章的产品应用说明</w:t>
            </w:r>
          </w:p>
          <w:p>
            <w:pPr>
              <w:pStyle w:val="null3"/>
            </w:pPr>
            <w:r>
              <w:rPr>
                <w:rFonts w:ascii="仿宋_GB2312" w:hAnsi="仿宋_GB2312" w:cs="仿宋_GB2312" w:eastAsia="仿宋_GB2312"/>
              </w:rPr>
              <w:t>13.6.13 促进应用：为确保软件能够有效辅助科室实现教学管理目标，需由厂家派遣研究生学历的专业人员实施跟台服务承诺，提供加盖原厂公章的跟台服务承诺，承诺中需包含本项目跟台工程师信息及学历证明并加盖公司公章。</w:t>
            </w:r>
          </w:p>
          <w:p>
            <w:pPr>
              <w:pStyle w:val="null3"/>
            </w:pPr>
            <w:r>
              <w:rPr>
                <w:rFonts w:ascii="仿宋_GB2312" w:hAnsi="仿宋_GB2312" w:cs="仿宋_GB2312" w:eastAsia="仿宋_GB2312"/>
              </w:rPr>
              <w:t>13.6.14 全网直播系统，与显示器同一品牌，并提供直播平台的备案号查询证明文件，可实现医院、科室的全网在线讲课和示教</w:t>
            </w:r>
          </w:p>
          <w:p>
            <w:pPr>
              <w:pStyle w:val="null3"/>
            </w:pPr>
            <w:r>
              <w:rPr>
                <w:rFonts w:ascii="仿宋_GB2312" w:hAnsi="仿宋_GB2312" w:cs="仿宋_GB2312" w:eastAsia="仿宋_GB2312"/>
              </w:rPr>
              <w:t>13.6.15 安装与实施，提供一体化阅片室的软件和硬件施工、安装等服务，确保项目的设计、施工、后期售后与系统升级由原厂工程师提供。</w:t>
            </w:r>
          </w:p>
          <w:p>
            <w:pPr>
              <w:pStyle w:val="null3"/>
            </w:pPr>
            <w:r>
              <w:rPr>
                <w:rFonts w:ascii="仿宋_GB2312" w:hAnsi="仿宋_GB2312" w:cs="仿宋_GB2312" w:eastAsia="仿宋_GB2312"/>
              </w:rPr>
              <w:t>13.6.16 项目设计，出具该项目的平面图、效果图等全套设计方案</w:t>
            </w:r>
          </w:p>
          <w:p>
            <w:pPr>
              <w:pStyle w:val="null3"/>
            </w:pPr>
            <w:r>
              <w:rPr>
                <w:rFonts w:ascii="仿宋_GB2312" w:hAnsi="仿宋_GB2312" w:cs="仿宋_GB2312" w:eastAsia="仿宋_GB2312"/>
              </w:rPr>
              <w:t>13.6.17 按照效果图和科室要求，定制会议桌椅等</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13.7 人工智能≥2个模块（头颈血管、冠脉分析）</w:t>
            </w:r>
          </w:p>
          <w:p>
            <w:pPr>
              <w:pStyle w:val="null3"/>
            </w:pPr>
            <w:r>
              <w:rPr>
                <w:rFonts w:ascii="仿宋_GB2312" w:hAnsi="仿宋_GB2312" w:cs="仿宋_GB2312" w:eastAsia="仿宋_GB2312"/>
              </w:rPr>
              <w:t>13.7.1 颅内动脉瘤CT血管造影图像辅助检测软件</w:t>
            </w:r>
          </w:p>
          <w:p>
            <w:pPr>
              <w:pStyle w:val="null3"/>
            </w:pPr>
            <w:r>
              <w:rPr>
                <w:rFonts w:ascii="仿宋_GB2312" w:hAnsi="仿宋_GB2312" w:cs="仿宋_GB2312" w:eastAsia="仿宋_GB2312"/>
              </w:rPr>
              <w:t>13.7.1.1 具备第三类管理类别中华人民共和国医疗器械注册证，产品名称必须包含“辅助检测”字样，需提供证书复印件</w:t>
            </w:r>
          </w:p>
          <w:p>
            <w:pPr>
              <w:pStyle w:val="null3"/>
            </w:pPr>
            <w:r>
              <w:rPr>
                <w:rFonts w:ascii="仿宋_GB2312" w:hAnsi="仿宋_GB2312" w:cs="仿宋_GB2312" w:eastAsia="仿宋_GB2312"/>
              </w:rPr>
              <w:t>13.7.1.2 支持血管分段标准切换</w:t>
            </w:r>
          </w:p>
          <w:p>
            <w:pPr>
              <w:pStyle w:val="null3"/>
            </w:pPr>
            <w:r>
              <w:rPr>
                <w:rFonts w:ascii="仿宋_GB2312" w:hAnsi="仿宋_GB2312" w:cs="仿宋_GB2312" w:eastAsia="仿宋_GB2312"/>
              </w:rPr>
              <w:t>13.7.1.3 支持在带骨VR中裁剪手动勾画的任意区域</w:t>
            </w:r>
          </w:p>
          <w:p>
            <w:pPr>
              <w:pStyle w:val="null3"/>
            </w:pPr>
            <w:r>
              <w:rPr>
                <w:rFonts w:ascii="仿宋_GB2312" w:hAnsi="仿宋_GB2312" w:cs="仿宋_GB2312" w:eastAsia="仿宋_GB2312"/>
              </w:rPr>
              <w:t>13.7.1.4 支持对视图区进行全局手动截图，支持快捷键</w:t>
            </w:r>
          </w:p>
          <w:p>
            <w:pPr>
              <w:pStyle w:val="null3"/>
            </w:pPr>
            <w:r>
              <w:rPr>
                <w:rFonts w:ascii="仿宋_GB2312" w:hAnsi="仿宋_GB2312" w:cs="仿宋_GB2312" w:eastAsia="仿宋_GB2312"/>
              </w:rPr>
              <w:t>13.7.1.5 4DCTA动态显示：对多期相CTA数据的动、静脉血管进行VR动态显示。对多期相CTA数据的动、静脉血管进行MIP动态显示。对多期相CTA数据的动、静脉血管进行MIPThin动态显示、支持切换为MPR和MinIP，支持在4DCTAMIPThin视图中显示/隐藏骨骼</w:t>
            </w:r>
          </w:p>
          <w:p>
            <w:pPr>
              <w:pStyle w:val="null3"/>
            </w:pPr>
            <w:r>
              <w:rPr>
                <w:rFonts w:ascii="仿宋_GB2312" w:hAnsi="仿宋_GB2312" w:cs="仿宋_GB2312" w:eastAsia="仿宋_GB2312"/>
              </w:rPr>
              <w:t>13.7.1.6 融合多期相CTA数据，并对动、静脉血管进行VR显示</w:t>
            </w:r>
          </w:p>
          <w:p>
            <w:pPr>
              <w:pStyle w:val="null3"/>
            </w:pPr>
            <w:r>
              <w:rPr>
                <w:rFonts w:ascii="仿宋_GB2312" w:hAnsi="仿宋_GB2312" w:cs="仿宋_GB2312" w:eastAsia="仿宋_GB2312"/>
              </w:rPr>
              <w:t>13.7.1.7 支持用户自定义参与融合的期相</w:t>
            </w:r>
          </w:p>
          <w:p>
            <w:pPr>
              <w:pStyle w:val="null3"/>
            </w:pPr>
            <w:r>
              <w:rPr>
                <w:rFonts w:ascii="仿宋_GB2312" w:hAnsi="仿宋_GB2312" w:cs="仿宋_GB2312" w:eastAsia="仿宋_GB2312"/>
              </w:rPr>
              <w:t>13.7.1.8 自动分割颈部动脉斑块，并支持显示/隐藏斑块mask</w:t>
            </w:r>
          </w:p>
          <w:p>
            <w:pPr>
              <w:pStyle w:val="null3"/>
            </w:pPr>
            <w:r>
              <w:rPr>
                <w:rFonts w:ascii="仿宋_GB2312" w:hAnsi="仿宋_GB2312" w:cs="仿宋_GB2312" w:eastAsia="仿宋_GB2312"/>
              </w:rPr>
              <w:t>13.7.1.9 提供不同斑块成分（钙化成分、纤维成分、纤维脂质成分和脂质成分）的体积和体积占比分析</w:t>
            </w:r>
          </w:p>
          <w:p>
            <w:pPr>
              <w:pStyle w:val="null3"/>
            </w:pPr>
            <w:r>
              <w:rPr>
                <w:rFonts w:ascii="仿宋_GB2312" w:hAnsi="仿宋_GB2312" w:cs="仿宋_GB2312" w:eastAsia="仿宋_GB2312"/>
              </w:rPr>
              <w:t>13.7.1.10 支持自定义不同斑块成分的HU值阈值</w:t>
            </w:r>
          </w:p>
          <w:p>
            <w:pPr>
              <w:pStyle w:val="null3"/>
            </w:pPr>
            <w:r>
              <w:rPr>
                <w:rFonts w:ascii="仿宋_GB2312" w:hAnsi="仿宋_GB2312" w:cs="仿宋_GB2312" w:eastAsia="仿宋_GB2312"/>
              </w:rPr>
              <w:t>13.7.1.11 提供斑块及管腔形态的量化参数</w:t>
            </w:r>
          </w:p>
          <w:p>
            <w:pPr>
              <w:pStyle w:val="null3"/>
            </w:pPr>
            <w:r>
              <w:rPr>
                <w:rFonts w:ascii="仿宋_GB2312" w:hAnsi="仿宋_GB2312" w:cs="仿宋_GB2312" w:eastAsia="仿宋_GB2312"/>
              </w:rPr>
              <w:t>13.7.1.12 自动检出9种主动脉弓起源变异</w:t>
            </w:r>
          </w:p>
          <w:p>
            <w:pPr>
              <w:pStyle w:val="null3"/>
            </w:pPr>
            <w:r>
              <w:rPr>
                <w:rFonts w:ascii="仿宋_GB2312" w:hAnsi="仿宋_GB2312" w:cs="仿宋_GB2312" w:eastAsia="仿宋_GB2312"/>
              </w:rPr>
              <w:t>13.7.1.13 自动检出20种椎动脉变异</w:t>
            </w:r>
          </w:p>
          <w:p>
            <w:pPr>
              <w:pStyle w:val="null3"/>
            </w:pPr>
            <w:r>
              <w:rPr>
                <w:rFonts w:ascii="仿宋_GB2312" w:hAnsi="仿宋_GB2312" w:cs="仿宋_GB2312" w:eastAsia="仿宋_GB2312"/>
              </w:rPr>
              <w:t>13.7.1.14 动脉瘤检出敏感度：95%（2FPs/case），提供第三方检测报告或论文证明</w:t>
            </w:r>
          </w:p>
          <w:p>
            <w:pPr>
              <w:pStyle w:val="null3"/>
            </w:pPr>
            <w:r>
              <w:rPr>
                <w:rFonts w:ascii="仿宋_GB2312" w:hAnsi="仿宋_GB2312" w:cs="仿宋_GB2312" w:eastAsia="仿宋_GB2312"/>
              </w:rPr>
              <w:t>13.7.2 冠状动脉CT造影图像血管狭窄辅助评估软件</w:t>
            </w:r>
          </w:p>
          <w:p>
            <w:pPr>
              <w:pStyle w:val="null3"/>
            </w:pPr>
            <w:r>
              <w:rPr>
                <w:rFonts w:ascii="仿宋_GB2312" w:hAnsi="仿宋_GB2312" w:cs="仿宋_GB2312" w:eastAsia="仿宋_GB2312"/>
              </w:rPr>
              <w:t>13.7.2.1 具备第三类管理类别中华人民共和国医疗器械注册证，需提供证书复印件</w:t>
            </w:r>
          </w:p>
          <w:p>
            <w:pPr>
              <w:pStyle w:val="null3"/>
            </w:pPr>
            <w:r>
              <w:rPr>
                <w:rFonts w:ascii="仿宋_GB2312" w:hAnsi="仿宋_GB2312" w:cs="仿宋_GB2312" w:eastAsia="仿宋_GB2312"/>
              </w:rPr>
              <w:t>13.7.2.2 完全闭塞血管自动分割和重建成功率≥95%，需提供SCI学术论文证明</w:t>
            </w:r>
          </w:p>
          <w:p>
            <w:pPr>
              <w:pStyle w:val="null3"/>
            </w:pPr>
            <w:r>
              <w:rPr>
                <w:rFonts w:ascii="仿宋_GB2312" w:hAnsi="仿宋_GB2312" w:cs="仿宋_GB2312" w:eastAsia="仿宋_GB2312"/>
              </w:rPr>
              <w:t>13.7.2.3 完全闭塞血管自动分割和重建的平均后处理时间不超过425秒，需提供SCI学术论文证明</w:t>
            </w:r>
          </w:p>
          <w:p>
            <w:pPr>
              <w:pStyle w:val="null3"/>
            </w:pPr>
            <w:r>
              <w:rPr>
                <w:rFonts w:ascii="仿宋_GB2312" w:hAnsi="仿宋_GB2312" w:cs="仿宋_GB2312" w:eastAsia="仿宋_GB2312"/>
              </w:rPr>
              <w:t>13.7.2.4 支持一键右位心重建，并支持一键切换回左位心结果。</w:t>
            </w:r>
          </w:p>
          <w:p>
            <w:pPr>
              <w:pStyle w:val="null3"/>
            </w:pPr>
            <w:r>
              <w:rPr>
                <w:rFonts w:ascii="仿宋_GB2312" w:hAnsi="仿宋_GB2312" w:cs="仿宋_GB2312" w:eastAsia="仿宋_GB2312"/>
              </w:rPr>
              <w:t>13.7.2.5 提供跨期相结果列表，支持在当前期相查看与其他期相的对比差异结果，差异结果包括狭窄分级不同，有无心肌桥以及有无支架。</w:t>
            </w:r>
          </w:p>
          <w:p>
            <w:pPr>
              <w:pStyle w:val="null3"/>
            </w:pPr>
            <w:r>
              <w:rPr>
                <w:rFonts w:ascii="仿宋_GB2312" w:hAnsi="仿宋_GB2312" w:cs="仿宋_GB2312" w:eastAsia="仿宋_GB2312"/>
              </w:rPr>
              <w:t>13.7.2.6 支持在横断位上通过打点或涂抹的方式对搭桥血管欠分割的地方进行生长</w:t>
            </w:r>
          </w:p>
          <w:p>
            <w:pPr>
              <w:pStyle w:val="null3"/>
            </w:pPr>
            <w:r>
              <w:rPr>
                <w:rFonts w:ascii="仿宋_GB2312" w:hAnsi="仿宋_GB2312" w:cs="仿宋_GB2312" w:eastAsia="仿宋_GB2312"/>
              </w:rPr>
              <w:t>13.7.2.7 支持在CPR图上，使用cutbar从上往下删除搭桥血管段。</w:t>
            </w:r>
          </w:p>
          <w:p>
            <w:pPr>
              <w:pStyle w:val="null3"/>
            </w:pPr>
            <w:r>
              <w:rPr>
                <w:rFonts w:ascii="仿宋_GB2312" w:hAnsi="仿宋_GB2312" w:cs="仿宋_GB2312" w:eastAsia="仿宋_GB2312"/>
              </w:rPr>
              <w:t>13.7.2.8 针对起源异常数据，自动重建的成功率大于95%、针对包含支架的数据，自动重建的成功率大于98%，针对搭桥数据，自动重建的成功率大于76%。需提供第三方机构测试或文献证明</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13.8 科研小鼠气体麻醉机一套</w:t>
            </w:r>
          </w:p>
          <w:p>
            <w:pPr>
              <w:pStyle w:val="null3"/>
            </w:pPr>
            <w:r>
              <w:rPr>
                <w:rFonts w:ascii="仿宋_GB2312" w:hAnsi="仿宋_GB2312" w:cs="仿宋_GB2312" w:eastAsia="仿宋_GB2312"/>
              </w:rPr>
              <w:t>13.8.1 带流量和温度自动补偿功能；浓度范围0-5%，精度小于±0.1％</w:t>
            </w:r>
          </w:p>
          <w:p>
            <w:pPr>
              <w:pStyle w:val="null3"/>
            </w:pPr>
            <w:r>
              <w:rPr>
                <w:rFonts w:ascii="仿宋_GB2312" w:hAnsi="仿宋_GB2312" w:cs="仿宋_GB2312" w:eastAsia="仿宋_GB2312"/>
              </w:rPr>
              <w:t>13.8.1 具备精确的氧气流量计，流量可控范围0-4L/min</w:t>
            </w:r>
          </w:p>
          <w:p>
            <w:pPr>
              <w:pStyle w:val="null3"/>
            </w:pPr>
            <w:r>
              <w:rPr>
                <w:rFonts w:ascii="仿宋_GB2312" w:hAnsi="仿宋_GB2312" w:cs="仿宋_GB2312" w:eastAsia="仿宋_GB2312"/>
              </w:rPr>
              <w:t>13.9 操作台计算机和独立工作站用UPS2台,延时时间≥30min</w:t>
            </w:r>
          </w:p>
        </w:tc>
      </w:tr>
      <w:tr>
        <w:tc>
          <w:tcPr>
            <w:tcW w:type="dxa" w:w="2769"/>
          </w:tcPr>
          <w:p>
            <w:pPr>
              <w:pStyle w:val="null3"/>
            </w:pPr>
            <w:r>
              <w:rPr>
                <w:rFonts w:ascii="仿宋_GB2312" w:hAnsi="仿宋_GB2312" w:cs="仿宋_GB2312" w:eastAsia="仿宋_GB2312"/>
              </w:rPr>
              <w:t>209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数字血管造影系统(DSA)</w:t>
            </w:r>
          </w:p>
          <w:p>
            <w:pPr>
              <w:pStyle w:val="null3"/>
            </w:pPr>
            <w:r>
              <w:rPr>
                <w:rFonts w:ascii="仿宋_GB2312" w:hAnsi="仿宋_GB2312" w:cs="仿宋_GB2312" w:eastAsia="仿宋_GB2312"/>
              </w:rPr>
              <w:t>一、设备配置要求</w:t>
            </w:r>
          </w:p>
          <w:p>
            <w:pPr>
              <w:pStyle w:val="null3"/>
            </w:pPr>
            <w:r>
              <w:rPr>
                <w:rFonts w:ascii="仿宋_GB2312" w:hAnsi="仿宋_GB2312" w:cs="仿宋_GB2312" w:eastAsia="仿宋_GB2312"/>
              </w:rPr>
              <w:t>机型须是各厂家已获得FDA和NMPA认证的高端DSA。所投机型必须为各制造厂家已获得FDA和NMPA注册的最新版本、最高技术的产品（如存在注册证变更的，须提供变更后的所有配置）。为降低辐射剂量，各厂家需提供最先进的低剂量技术，如：Care+Clear技术，Clarity技术，AutoRight技术，其它厂家提供最新最高技术平台。主要用于心，脑和外周血管疾病的诊断和治疗；可满足临床对血管造影和介入治疗的各种要求；满足医院科研需求。评标时经专家组合议，若不满足则做废标处理。</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二、设备用途 主要用于心，脑和外周血管疾病的诊断和治疗。可满足临床对血管造影和介入治疗的各种要求。能进行胸部，四肢，神经血管造影，具有血管的实时减影。</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三、主要组成 多轴悬吊式C臂机架，导管床，高压发生器，球管，非晶硅数字化探测器，能够完全满足数字化平板采集特点的数字图像处理系统，存储系统，控制操作系统，防护设备，连接电缆以及附属设备</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四、认证 投标厂商需提供投标机型的NMPA认证及FDA认证</w:t>
            </w:r>
          </w:p>
        </w:tc>
      </w:tr>
      <w:tr>
        <w:tc>
          <w:tcPr>
            <w:tcW w:type="dxa" w:w="2769"/>
          </w:tcPr>
          <w:p>
            <w:pPr>
              <w:pStyle w:val="null3"/>
            </w:pPr>
            <w:r>
              <w:rPr>
                <w:rFonts w:ascii="仿宋_GB2312" w:hAnsi="仿宋_GB2312" w:cs="仿宋_GB2312" w:eastAsia="仿宋_GB2312"/>
              </w:rPr>
              <w:t>213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五、设备主要技术参数要求</w:t>
            </w:r>
          </w:p>
          <w:p>
            <w:pPr>
              <w:pStyle w:val="null3"/>
            </w:pPr>
            <w:r>
              <w:rPr>
                <w:rFonts w:ascii="仿宋_GB2312" w:hAnsi="仿宋_GB2312" w:cs="仿宋_GB2312" w:eastAsia="仿宋_GB2312"/>
              </w:rPr>
              <w:t>1、机架系统</w:t>
            </w:r>
          </w:p>
          <w:p>
            <w:pPr>
              <w:pStyle w:val="null3"/>
            </w:pPr>
            <w:r>
              <w:rPr>
                <w:rFonts w:ascii="仿宋_GB2312" w:hAnsi="仿宋_GB2312" w:cs="仿宋_GB2312" w:eastAsia="仿宋_GB2312"/>
              </w:rPr>
              <w:t>★1.1全自动悬吊式C臂≥4轴</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1.2机架多位置预设,存储位置≥55种</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1.3具有智能床旁控制系统可以控制机架和导管床的运动</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1.4CRA≥90°</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1.5CAU≥90°</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1.6RAO≥180°</w:t>
            </w:r>
          </w:p>
        </w:tc>
      </w:tr>
      <w:tr>
        <w:tc>
          <w:tcPr>
            <w:tcW w:type="dxa" w:w="2769"/>
          </w:tcPr>
          <w:p>
            <w:pPr>
              <w:pStyle w:val="null3"/>
            </w:pPr>
            <w:r>
              <w:rPr>
                <w:rFonts w:ascii="仿宋_GB2312" w:hAnsi="仿宋_GB2312" w:cs="仿宋_GB2312" w:eastAsia="仿宋_GB2312"/>
              </w:rPr>
              <w:t>219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▲1.7LAO≥120°</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1.8C臂自动旋转速度（头位）≥55度/秒</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1.9C臂自动旋转速度（侧位）≥40度/秒</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1.10准直器和平板探测器具备自动跟踪旋转技术，无论C臂机架与检查床投照角度如何，平板探测器始终与检查床保持相对静止，实时图像始终保持正直向上无偏转</w:t>
            </w:r>
          </w:p>
        </w:tc>
      </w:tr>
      <w:tr>
        <w:tc>
          <w:tcPr>
            <w:tcW w:type="dxa" w:w="2769"/>
          </w:tcPr>
          <w:p>
            <w:pPr>
              <w:pStyle w:val="null3"/>
            </w:pPr>
            <w:r>
              <w:rPr>
                <w:rFonts w:ascii="仿宋_GB2312" w:hAnsi="仿宋_GB2312" w:cs="仿宋_GB2312" w:eastAsia="仿宋_GB2312"/>
              </w:rPr>
              <w:t>223</w:t>
            </w:r>
          </w:p>
        </w:tc>
        <w:tc>
          <w:tcPr>
            <w:tcW w:type="dxa" w:w="2769"/>
          </w:tcPr>
          <w:p/>
        </w:tc>
        <w:tc>
          <w:tcPr>
            <w:tcW w:type="dxa" w:w="2769"/>
          </w:tcPr>
          <w:p>
            <w:pPr>
              <w:pStyle w:val="null3"/>
            </w:pPr>
            <w:r>
              <w:rPr>
                <w:rFonts w:ascii="仿宋_GB2312" w:hAnsi="仿宋_GB2312" w:cs="仿宋_GB2312" w:eastAsia="仿宋_GB2312"/>
              </w:rPr>
              <w:t>2、导管床 2.1床长≥300cm（不包含延长板的长度）</w:t>
            </w:r>
          </w:p>
        </w:tc>
      </w:tr>
      <w:tr>
        <w:tc>
          <w:tcPr>
            <w:tcW w:type="dxa" w:w="2769"/>
          </w:tcPr>
          <w:p>
            <w:pPr>
              <w:pStyle w:val="null3"/>
            </w:pPr>
            <w:r>
              <w:rPr>
                <w:rFonts w:ascii="仿宋_GB2312" w:hAnsi="仿宋_GB2312" w:cs="仿宋_GB2312" w:eastAsia="仿宋_GB2312"/>
              </w:rPr>
              <w:t>224</w:t>
            </w:r>
          </w:p>
        </w:tc>
        <w:tc>
          <w:tcPr>
            <w:tcW w:type="dxa" w:w="2769"/>
          </w:tcPr>
          <w:p/>
        </w:tc>
        <w:tc>
          <w:tcPr>
            <w:tcW w:type="dxa" w:w="2769"/>
          </w:tcPr>
          <w:p>
            <w:pPr>
              <w:pStyle w:val="null3"/>
            </w:pPr>
            <w:r>
              <w:rPr>
                <w:rFonts w:ascii="仿宋_GB2312" w:hAnsi="仿宋_GB2312" w:cs="仿宋_GB2312" w:eastAsia="仿宋_GB2312"/>
              </w:rPr>
              <w:t>2.2床宽≥45cm</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2.3任意位置的承重≥250KG</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2.4床的纵向运动范围≥120cm</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2.5床面的升降范围≥30cm</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2.6机架水平旋转≥270°</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pPr>
            <w:r>
              <w:rPr>
                <w:rFonts w:ascii="仿宋_GB2312" w:hAnsi="仿宋_GB2312" w:cs="仿宋_GB2312" w:eastAsia="仿宋_GB2312"/>
              </w:rPr>
              <w:t>2.7床面的横向运动≥±17cm</w:t>
            </w:r>
          </w:p>
        </w:tc>
      </w:tr>
      <w:tr>
        <w:tc>
          <w:tcPr>
            <w:tcW w:type="dxa" w:w="2769"/>
          </w:tcPr>
          <w:p>
            <w:pPr>
              <w:pStyle w:val="null3"/>
            </w:pPr>
            <w:r>
              <w:rPr>
                <w:rFonts w:ascii="仿宋_GB2312" w:hAnsi="仿宋_GB2312" w:cs="仿宋_GB2312" w:eastAsia="仿宋_GB2312"/>
              </w:rPr>
              <w:t>230</w:t>
            </w:r>
          </w:p>
        </w:tc>
        <w:tc>
          <w:tcPr>
            <w:tcW w:type="dxa" w:w="2769"/>
          </w:tcPr>
          <w:p/>
        </w:tc>
        <w:tc>
          <w:tcPr>
            <w:tcW w:type="dxa" w:w="2769"/>
          </w:tcPr>
          <w:p>
            <w:pPr>
              <w:pStyle w:val="null3"/>
            </w:pPr>
            <w:r>
              <w:rPr>
                <w:rFonts w:ascii="仿宋_GB2312" w:hAnsi="仿宋_GB2312" w:cs="仿宋_GB2312" w:eastAsia="仿宋_GB2312"/>
              </w:rPr>
              <w:t>3、液晶触摸控制屏 3.1检查床旁具备液晶触摸控制屏</w:t>
            </w:r>
          </w:p>
        </w:tc>
      </w:tr>
      <w:tr>
        <w:tc>
          <w:tcPr>
            <w:tcW w:type="dxa" w:w="2769"/>
          </w:tcPr>
          <w:p>
            <w:pPr>
              <w:pStyle w:val="null3"/>
            </w:pPr>
            <w:r>
              <w:rPr>
                <w:rFonts w:ascii="仿宋_GB2312" w:hAnsi="仿宋_GB2312" w:cs="仿宋_GB2312" w:eastAsia="仿宋_GB2312"/>
              </w:rPr>
              <w:t>231</w:t>
            </w:r>
          </w:p>
        </w:tc>
        <w:tc>
          <w:tcPr>
            <w:tcW w:type="dxa" w:w="2769"/>
          </w:tcPr>
          <w:p/>
        </w:tc>
        <w:tc>
          <w:tcPr>
            <w:tcW w:type="dxa" w:w="2769"/>
          </w:tcPr>
          <w:p>
            <w:pPr>
              <w:pStyle w:val="null3"/>
            </w:pPr>
            <w:r>
              <w:rPr>
                <w:rFonts w:ascii="仿宋_GB2312" w:hAnsi="仿宋_GB2312" w:cs="仿宋_GB2312" w:eastAsia="仿宋_GB2312"/>
              </w:rPr>
              <w:t>3.2液晶触摸控制屏可置于导管床三边，满足不同临床操作需求</w:t>
            </w:r>
          </w:p>
        </w:tc>
      </w:tr>
      <w:tr>
        <w:tc>
          <w:tcPr>
            <w:tcW w:type="dxa" w:w="2769"/>
          </w:tcPr>
          <w:p>
            <w:pPr>
              <w:pStyle w:val="null3"/>
            </w:pPr>
            <w:r>
              <w:rPr>
                <w:rFonts w:ascii="仿宋_GB2312" w:hAnsi="仿宋_GB2312" w:cs="仿宋_GB2312" w:eastAsia="仿宋_GB2312"/>
              </w:rPr>
              <w:t>232</w:t>
            </w:r>
          </w:p>
        </w:tc>
        <w:tc>
          <w:tcPr>
            <w:tcW w:type="dxa" w:w="2769"/>
          </w:tcPr>
          <w:p/>
        </w:tc>
        <w:tc>
          <w:tcPr>
            <w:tcW w:type="dxa" w:w="2769"/>
          </w:tcPr>
          <w:p>
            <w:pPr>
              <w:pStyle w:val="null3"/>
            </w:pPr>
            <w:r>
              <w:rPr>
                <w:rFonts w:ascii="仿宋_GB2312" w:hAnsi="仿宋_GB2312" w:cs="仿宋_GB2312" w:eastAsia="仿宋_GB2312"/>
              </w:rPr>
              <w:t>3.3液晶触摸控制屏上可进行采集条件，对比度，亮度，边缘增强、电子遮光器等参数设置，配备立体三键鼠标手柄，便于医生操作</w:t>
            </w:r>
          </w:p>
        </w:tc>
      </w:tr>
      <w:tr>
        <w:tc>
          <w:tcPr>
            <w:tcW w:type="dxa" w:w="2769"/>
          </w:tcPr>
          <w:p>
            <w:pPr>
              <w:pStyle w:val="null3"/>
            </w:pPr>
            <w:r>
              <w:rPr>
                <w:rFonts w:ascii="仿宋_GB2312" w:hAnsi="仿宋_GB2312" w:cs="仿宋_GB2312" w:eastAsia="仿宋_GB2312"/>
              </w:rPr>
              <w:t>233</w:t>
            </w:r>
          </w:p>
        </w:tc>
        <w:tc>
          <w:tcPr>
            <w:tcW w:type="dxa" w:w="2769"/>
          </w:tcPr>
          <w:p/>
        </w:tc>
        <w:tc>
          <w:tcPr>
            <w:tcW w:type="dxa" w:w="2769"/>
          </w:tcPr>
          <w:p>
            <w:pPr>
              <w:pStyle w:val="null3"/>
            </w:pPr>
            <w:r>
              <w:rPr>
                <w:rFonts w:ascii="仿宋_GB2312" w:hAnsi="仿宋_GB2312" w:cs="仿宋_GB2312" w:eastAsia="仿宋_GB2312"/>
              </w:rPr>
              <w:t>4、X线高压发生器装置 4.1发生器功率≥100KW</w:t>
            </w:r>
          </w:p>
        </w:tc>
      </w:tr>
      <w:tr>
        <w:tc>
          <w:tcPr>
            <w:tcW w:type="dxa" w:w="2769"/>
          </w:tcPr>
          <w:p>
            <w:pPr>
              <w:pStyle w:val="null3"/>
            </w:pPr>
            <w:r>
              <w:rPr>
                <w:rFonts w:ascii="仿宋_GB2312" w:hAnsi="仿宋_GB2312" w:cs="仿宋_GB2312" w:eastAsia="仿宋_GB2312"/>
              </w:rPr>
              <w:t>234</w:t>
            </w:r>
          </w:p>
        </w:tc>
        <w:tc>
          <w:tcPr>
            <w:tcW w:type="dxa" w:w="2769"/>
          </w:tcPr>
          <w:p/>
        </w:tc>
        <w:tc>
          <w:tcPr>
            <w:tcW w:type="dxa" w:w="2769"/>
          </w:tcPr>
          <w:p>
            <w:pPr>
              <w:pStyle w:val="null3"/>
            </w:pPr>
            <w:r>
              <w:rPr>
                <w:rFonts w:ascii="仿宋_GB2312" w:hAnsi="仿宋_GB2312" w:cs="仿宋_GB2312" w:eastAsia="仿宋_GB2312"/>
              </w:rPr>
              <w:t>4.2最大管电流支持≥1000mA（100KV/100KW时）</w:t>
            </w:r>
          </w:p>
        </w:tc>
      </w:tr>
      <w:tr>
        <w:tc>
          <w:tcPr>
            <w:tcW w:type="dxa" w:w="2769"/>
          </w:tcPr>
          <w:p>
            <w:pPr>
              <w:pStyle w:val="null3"/>
            </w:pPr>
            <w:r>
              <w:rPr>
                <w:rFonts w:ascii="仿宋_GB2312" w:hAnsi="仿宋_GB2312" w:cs="仿宋_GB2312" w:eastAsia="仿宋_GB2312"/>
              </w:rPr>
              <w:t>235</w:t>
            </w:r>
          </w:p>
        </w:tc>
        <w:tc>
          <w:tcPr>
            <w:tcW w:type="dxa" w:w="2769"/>
          </w:tcPr>
          <w:p/>
        </w:tc>
        <w:tc>
          <w:tcPr>
            <w:tcW w:type="dxa" w:w="2769"/>
          </w:tcPr>
          <w:p>
            <w:pPr>
              <w:pStyle w:val="null3"/>
            </w:pPr>
            <w:r>
              <w:rPr>
                <w:rFonts w:ascii="仿宋_GB2312" w:hAnsi="仿宋_GB2312" w:cs="仿宋_GB2312" w:eastAsia="仿宋_GB2312"/>
              </w:rPr>
              <w:t>4.3高频逆变频率≥100KHz</w:t>
            </w:r>
          </w:p>
        </w:tc>
      </w:tr>
      <w:tr>
        <w:tc>
          <w:tcPr>
            <w:tcW w:type="dxa" w:w="2769"/>
          </w:tcPr>
          <w:p>
            <w:pPr>
              <w:pStyle w:val="null3"/>
            </w:pPr>
            <w:r>
              <w:rPr>
                <w:rFonts w:ascii="仿宋_GB2312" w:hAnsi="仿宋_GB2312" w:cs="仿宋_GB2312" w:eastAsia="仿宋_GB2312"/>
              </w:rPr>
              <w:t>236</w:t>
            </w:r>
          </w:p>
        </w:tc>
        <w:tc>
          <w:tcPr>
            <w:tcW w:type="dxa" w:w="2769"/>
          </w:tcPr>
          <w:p/>
        </w:tc>
        <w:tc>
          <w:tcPr>
            <w:tcW w:type="dxa" w:w="2769"/>
          </w:tcPr>
          <w:p>
            <w:pPr>
              <w:pStyle w:val="null3"/>
            </w:pPr>
            <w:r>
              <w:rPr>
                <w:rFonts w:ascii="仿宋_GB2312" w:hAnsi="仿宋_GB2312" w:cs="仿宋_GB2312" w:eastAsia="仿宋_GB2312"/>
              </w:rPr>
              <w:t>4.4输出电压40kV－125kV</w:t>
            </w:r>
          </w:p>
        </w:tc>
      </w:tr>
      <w:tr>
        <w:tc>
          <w:tcPr>
            <w:tcW w:type="dxa" w:w="2769"/>
          </w:tcPr>
          <w:p>
            <w:pPr>
              <w:pStyle w:val="null3"/>
            </w:pPr>
            <w:r>
              <w:rPr>
                <w:rFonts w:ascii="仿宋_GB2312" w:hAnsi="仿宋_GB2312" w:cs="仿宋_GB2312" w:eastAsia="仿宋_GB2312"/>
              </w:rPr>
              <w:t>237</w:t>
            </w:r>
          </w:p>
        </w:tc>
        <w:tc>
          <w:tcPr>
            <w:tcW w:type="dxa" w:w="2769"/>
          </w:tcPr>
          <w:p/>
        </w:tc>
        <w:tc>
          <w:tcPr>
            <w:tcW w:type="dxa" w:w="2769"/>
          </w:tcPr>
          <w:p>
            <w:pPr>
              <w:pStyle w:val="null3"/>
            </w:pPr>
            <w:r>
              <w:rPr>
                <w:rFonts w:ascii="仿宋_GB2312" w:hAnsi="仿宋_GB2312" w:cs="仿宋_GB2312" w:eastAsia="仿宋_GB2312"/>
              </w:rPr>
              <w:t>4.5最短曝光时间≤1ms</w:t>
            </w:r>
          </w:p>
        </w:tc>
      </w:tr>
      <w:tr>
        <w:tc>
          <w:tcPr>
            <w:tcW w:type="dxa" w:w="2769"/>
          </w:tcPr>
          <w:p>
            <w:pPr>
              <w:pStyle w:val="null3"/>
            </w:pPr>
            <w:r>
              <w:rPr>
                <w:rFonts w:ascii="仿宋_GB2312" w:hAnsi="仿宋_GB2312" w:cs="仿宋_GB2312" w:eastAsia="仿宋_GB2312"/>
              </w:rPr>
              <w:t>238</w:t>
            </w:r>
          </w:p>
        </w:tc>
        <w:tc>
          <w:tcPr>
            <w:tcW w:type="dxa" w:w="2769"/>
          </w:tcPr>
          <w:p/>
        </w:tc>
        <w:tc>
          <w:tcPr>
            <w:tcW w:type="dxa" w:w="2769"/>
          </w:tcPr>
          <w:p>
            <w:pPr>
              <w:pStyle w:val="null3"/>
            </w:pPr>
            <w:r>
              <w:rPr>
                <w:rFonts w:ascii="仿宋_GB2312" w:hAnsi="仿宋_GB2312" w:cs="仿宋_GB2312" w:eastAsia="仿宋_GB2312"/>
              </w:rPr>
              <w:t>5、X线球管 5.1球管最大连续透视功率≥4000W</w:t>
            </w:r>
          </w:p>
        </w:tc>
      </w:tr>
      <w:tr>
        <w:tc>
          <w:tcPr>
            <w:tcW w:type="dxa" w:w="2769"/>
          </w:tcPr>
          <w:p>
            <w:pPr>
              <w:pStyle w:val="null3"/>
            </w:pPr>
            <w:r>
              <w:rPr>
                <w:rFonts w:ascii="仿宋_GB2312" w:hAnsi="仿宋_GB2312" w:cs="仿宋_GB2312" w:eastAsia="仿宋_GB2312"/>
              </w:rPr>
              <w:t>239</w:t>
            </w:r>
          </w:p>
        </w:tc>
        <w:tc>
          <w:tcPr>
            <w:tcW w:type="dxa" w:w="2769"/>
          </w:tcPr>
          <w:p/>
        </w:tc>
        <w:tc>
          <w:tcPr>
            <w:tcW w:type="dxa" w:w="2769"/>
          </w:tcPr>
          <w:p>
            <w:pPr>
              <w:pStyle w:val="null3"/>
            </w:pPr>
            <w:r>
              <w:rPr>
                <w:rFonts w:ascii="仿宋_GB2312" w:hAnsi="仿宋_GB2312" w:cs="仿宋_GB2312" w:eastAsia="仿宋_GB2312"/>
              </w:rPr>
              <w:t>5.2球管阳极连续高速旋转，转速≥4000转/分，包括透视及采集</w:t>
            </w:r>
          </w:p>
        </w:tc>
      </w:tr>
      <w:tr>
        <w:tc>
          <w:tcPr>
            <w:tcW w:type="dxa" w:w="2769"/>
          </w:tcPr>
          <w:p>
            <w:pPr>
              <w:pStyle w:val="null3"/>
            </w:pPr>
            <w:r>
              <w:rPr>
                <w:rFonts w:ascii="仿宋_GB2312" w:hAnsi="仿宋_GB2312" w:cs="仿宋_GB2312" w:eastAsia="仿宋_GB2312"/>
              </w:rPr>
              <w:t>240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▲5.3阳极热容量≥5.0MHU</w:t>
            </w:r>
          </w:p>
        </w:tc>
      </w:tr>
      <w:tr>
        <w:tc>
          <w:tcPr>
            <w:tcW w:type="dxa" w:w="2769"/>
          </w:tcPr>
          <w:p>
            <w:pPr>
              <w:pStyle w:val="null3"/>
            </w:pPr>
            <w:r>
              <w:rPr>
                <w:rFonts w:ascii="仿宋_GB2312" w:hAnsi="仿宋_GB2312" w:cs="仿宋_GB2312" w:eastAsia="仿宋_GB2312"/>
              </w:rPr>
              <w:t>241</w:t>
            </w:r>
          </w:p>
        </w:tc>
        <w:tc>
          <w:tcPr>
            <w:tcW w:type="dxa" w:w="2769"/>
          </w:tcPr>
          <w:p/>
        </w:tc>
        <w:tc>
          <w:tcPr>
            <w:tcW w:type="dxa" w:w="2769"/>
          </w:tcPr>
          <w:p>
            <w:pPr>
              <w:pStyle w:val="null3"/>
            </w:pPr>
            <w:r>
              <w:rPr>
                <w:rFonts w:ascii="仿宋_GB2312" w:hAnsi="仿宋_GB2312" w:cs="仿宋_GB2312" w:eastAsia="仿宋_GB2312"/>
              </w:rPr>
              <w:t>5.4管套热容量≥7.0MHU</w:t>
            </w:r>
          </w:p>
        </w:tc>
      </w:tr>
      <w:tr>
        <w:tc>
          <w:tcPr>
            <w:tcW w:type="dxa" w:w="2769"/>
          </w:tcPr>
          <w:p>
            <w:pPr>
              <w:pStyle w:val="null3"/>
            </w:pPr>
            <w:r>
              <w:rPr>
                <w:rFonts w:ascii="仿宋_GB2312" w:hAnsi="仿宋_GB2312" w:cs="仿宋_GB2312" w:eastAsia="仿宋_GB2312"/>
              </w:rPr>
              <w:t>242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▲5.5阳极最大散热功率≥6700W</w:t>
            </w:r>
          </w:p>
        </w:tc>
      </w:tr>
      <w:tr>
        <w:tc>
          <w:tcPr>
            <w:tcW w:type="dxa" w:w="2769"/>
          </w:tcPr>
          <w:p>
            <w:pPr>
              <w:pStyle w:val="null3"/>
            </w:pPr>
            <w:r>
              <w:rPr>
                <w:rFonts w:ascii="仿宋_GB2312" w:hAnsi="仿宋_GB2312" w:cs="仿宋_GB2312" w:eastAsia="仿宋_GB2312"/>
              </w:rPr>
              <w:t>243</w:t>
            </w:r>
          </w:p>
        </w:tc>
        <w:tc>
          <w:tcPr>
            <w:tcW w:type="dxa" w:w="2769"/>
          </w:tcPr>
          <w:p/>
        </w:tc>
        <w:tc>
          <w:tcPr>
            <w:tcW w:type="dxa" w:w="2769"/>
          </w:tcPr>
          <w:p>
            <w:pPr>
              <w:pStyle w:val="null3"/>
            </w:pPr>
            <w:r>
              <w:rPr>
                <w:rFonts w:ascii="仿宋_GB2312" w:hAnsi="仿宋_GB2312" w:cs="仿宋_GB2312" w:eastAsia="仿宋_GB2312"/>
              </w:rPr>
              <w:t>5.6球管焦点≥2个</w:t>
            </w:r>
          </w:p>
        </w:tc>
      </w:tr>
      <w:tr>
        <w:tc>
          <w:tcPr>
            <w:tcW w:type="dxa" w:w="2769"/>
          </w:tcPr>
          <w:p>
            <w:pPr>
              <w:pStyle w:val="null3"/>
            </w:pPr>
            <w:r>
              <w:rPr>
                <w:rFonts w:ascii="仿宋_GB2312" w:hAnsi="仿宋_GB2312" w:cs="仿宋_GB2312" w:eastAsia="仿宋_GB2312"/>
              </w:rPr>
              <w:t>244</w:t>
            </w:r>
          </w:p>
        </w:tc>
        <w:tc>
          <w:tcPr>
            <w:tcW w:type="dxa" w:w="2769"/>
          </w:tcPr>
          <w:p/>
        </w:tc>
        <w:tc>
          <w:tcPr>
            <w:tcW w:type="dxa" w:w="2769"/>
          </w:tcPr>
          <w:p>
            <w:pPr>
              <w:pStyle w:val="null3"/>
            </w:pPr>
            <w:r>
              <w:rPr>
                <w:rFonts w:ascii="仿宋_GB2312" w:hAnsi="仿宋_GB2312" w:cs="仿宋_GB2312" w:eastAsia="仿宋_GB2312"/>
              </w:rPr>
              <w:t>5.7最小焦点≤0.4mm</w:t>
            </w:r>
          </w:p>
        </w:tc>
      </w:tr>
      <w:tr>
        <w:tc>
          <w:tcPr>
            <w:tcW w:type="dxa" w:w="2769"/>
          </w:tcPr>
          <w:p>
            <w:pPr>
              <w:pStyle w:val="null3"/>
            </w:pPr>
            <w:r>
              <w:rPr>
                <w:rFonts w:ascii="仿宋_GB2312" w:hAnsi="仿宋_GB2312" w:cs="仿宋_GB2312" w:eastAsia="仿宋_GB2312"/>
              </w:rPr>
              <w:t>245</w:t>
            </w:r>
          </w:p>
        </w:tc>
        <w:tc>
          <w:tcPr>
            <w:tcW w:type="dxa" w:w="2769"/>
          </w:tcPr>
          <w:p/>
        </w:tc>
        <w:tc>
          <w:tcPr>
            <w:tcW w:type="dxa" w:w="2769"/>
          </w:tcPr>
          <w:p>
            <w:pPr>
              <w:pStyle w:val="null3"/>
            </w:pPr>
            <w:r>
              <w:rPr>
                <w:rFonts w:ascii="仿宋_GB2312" w:hAnsi="仿宋_GB2312" w:cs="仿宋_GB2312" w:eastAsia="仿宋_GB2312"/>
              </w:rPr>
              <w:t>5.8最小焦点功率≥25KW</w:t>
            </w:r>
          </w:p>
        </w:tc>
      </w:tr>
      <w:tr>
        <w:tc>
          <w:tcPr>
            <w:tcW w:type="dxa" w:w="2769"/>
          </w:tcPr>
          <w:p>
            <w:pPr>
              <w:pStyle w:val="null3"/>
            </w:pPr>
            <w:r>
              <w:rPr>
                <w:rFonts w:ascii="仿宋_GB2312" w:hAnsi="仿宋_GB2312" w:cs="仿宋_GB2312" w:eastAsia="仿宋_GB2312"/>
              </w:rPr>
              <w:t>246</w:t>
            </w:r>
          </w:p>
        </w:tc>
        <w:tc>
          <w:tcPr>
            <w:tcW w:type="dxa" w:w="2769"/>
          </w:tcPr>
          <w:p/>
        </w:tc>
        <w:tc>
          <w:tcPr>
            <w:tcW w:type="dxa" w:w="2769"/>
          </w:tcPr>
          <w:p>
            <w:pPr>
              <w:pStyle w:val="null3"/>
            </w:pPr>
            <w:r>
              <w:rPr>
                <w:rFonts w:ascii="仿宋_GB2312" w:hAnsi="仿宋_GB2312" w:cs="仿宋_GB2312" w:eastAsia="仿宋_GB2312"/>
              </w:rPr>
              <w:t>5.9最大焦点≥0.7mm</w:t>
            </w:r>
          </w:p>
        </w:tc>
      </w:tr>
      <w:tr>
        <w:tc>
          <w:tcPr>
            <w:tcW w:type="dxa" w:w="2769"/>
          </w:tcPr>
          <w:p>
            <w:pPr>
              <w:pStyle w:val="null3"/>
            </w:pPr>
            <w:r>
              <w:rPr>
                <w:rFonts w:ascii="仿宋_GB2312" w:hAnsi="仿宋_GB2312" w:cs="仿宋_GB2312" w:eastAsia="仿宋_GB2312"/>
              </w:rPr>
              <w:t>247</w:t>
            </w:r>
          </w:p>
        </w:tc>
        <w:tc>
          <w:tcPr>
            <w:tcW w:type="dxa" w:w="2769"/>
          </w:tcPr>
          <w:p/>
        </w:tc>
        <w:tc>
          <w:tcPr>
            <w:tcW w:type="dxa" w:w="2769"/>
          </w:tcPr>
          <w:p>
            <w:pPr>
              <w:pStyle w:val="null3"/>
            </w:pPr>
            <w:r>
              <w:rPr>
                <w:rFonts w:ascii="仿宋_GB2312" w:hAnsi="仿宋_GB2312" w:cs="仿宋_GB2312" w:eastAsia="仿宋_GB2312"/>
              </w:rPr>
              <w:t>5.10最大焦点功率≥65KW</w:t>
            </w:r>
          </w:p>
        </w:tc>
      </w:tr>
      <w:tr>
        <w:tc>
          <w:tcPr>
            <w:tcW w:type="dxa" w:w="2769"/>
          </w:tcPr>
          <w:p>
            <w:pPr>
              <w:pStyle w:val="null3"/>
            </w:pPr>
            <w:r>
              <w:rPr>
                <w:rFonts w:ascii="仿宋_GB2312" w:hAnsi="仿宋_GB2312" w:cs="仿宋_GB2312" w:eastAsia="仿宋_GB2312"/>
              </w:rPr>
              <w:t>248</w:t>
            </w:r>
          </w:p>
        </w:tc>
        <w:tc>
          <w:tcPr>
            <w:tcW w:type="dxa" w:w="2769"/>
          </w:tcPr>
          <w:p/>
        </w:tc>
        <w:tc>
          <w:tcPr>
            <w:tcW w:type="dxa" w:w="2769"/>
          </w:tcPr>
          <w:p>
            <w:pPr>
              <w:pStyle w:val="null3"/>
            </w:pPr>
            <w:r>
              <w:rPr>
                <w:rFonts w:ascii="仿宋_GB2312" w:hAnsi="仿宋_GB2312" w:cs="仿宋_GB2312" w:eastAsia="仿宋_GB2312"/>
              </w:rPr>
              <w:t>6、数字化平板探测器 6.1采用碘化铯非晶硅数字化平板探测器技术</w:t>
            </w:r>
          </w:p>
        </w:tc>
      </w:tr>
      <w:tr>
        <w:tc>
          <w:tcPr>
            <w:tcW w:type="dxa" w:w="2769"/>
          </w:tcPr>
          <w:p>
            <w:pPr>
              <w:pStyle w:val="null3"/>
            </w:pPr>
            <w:r>
              <w:rPr>
                <w:rFonts w:ascii="仿宋_GB2312" w:hAnsi="仿宋_GB2312" w:cs="仿宋_GB2312" w:eastAsia="仿宋_GB2312"/>
              </w:rPr>
              <w:t>249</w:t>
            </w:r>
          </w:p>
        </w:tc>
        <w:tc>
          <w:tcPr>
            <w:tcW w:type="dxa" w:w="2769"/>
          </w:tcPr>
          <w:p/>
        </w:tc>
        <w:tc>
          <w:tcPr>
            <w:tcW w:type="dxa" w:w="2769"/>
          </w:tcPr>
          <w:p>
            <w:pPr>
              <w:pStyle w:val="null3"/>
            </w:pPr>
            <w:r>
              <w:rPr>
                <w:rFonts w:ascii="仿宋_GB2312" w:hAnsi="仿宋_GB2312" w:cs="仿宋_GB2312" w:eastAsia="仿宋_GB2312"/>
              </w:rPr>
              <w:t>6.2平板有效探测面积≥29cm×38cm</w:t>
            </w:r>
          </w:p>
        </w:tc>
      </w:tr>
      <w:tr>
        <w:tc>
          <w:tcPr>
            <w:tcW w:type="dxa" w:w="2769"/>
          </w:tcPr>
          <w:p>
            <w:pPr>
              <w:pStyle w:val="null3"/>
            </w:pPr>
            <w:r>
              <w:rPr>
                <w:rFonts w:ascii="仿宋_GB2312" w:hAnsi="仿宋_GB2312" w:cs="仿宋_GB2312" w:eastAsia="仿宋_GB2312"/>
              </w:rPr>
              <w:t>250</w:t>
            </w:r>
          </w:p>
        </w:tc>
        <w:tc>
          <w:tcPr>
            <w:tcW w:type="dxa" w:w="2769"/>
          </w:tcPr>
          <w:p/>
        </w:tc>
        <w:tc>
          <w:tcPr>
            <w:tcW w:type="dxa" w:w="2769"/>
          </w:tcPr>
          <w:p>
            <w:pPr>
              <w:pStyle w:val="null3"/>
            </w:pPr>
            <w:r>
              <w:rPr>
                <w:rFonts w:ascii="仿宋_GB2312" w:hAnsi="仿宋_GB2312" w:cs="仿宋_GB2312" w:eastAsia="仿宋_GB2312"/>
              </w:rPr>
              <w:t>6.3平板分辨率≥3.25LP/mm</w:t>
            </w:r>
          </w:p>
        </w:tc>
      </w:tr>
      <w:tr>
        <w:tc>
          <w:tcPr>
            <w:tcW w:type="dxa" w:w="2769"/>
          </w:tcPr>
          <w:p>
            <w:pPr>
              <w:pStyle w:val="null3"/>
            </w:pPr>
            <w:r>
              <w:rPr>
                <w:rFonts w:ascii="仿宋_GB2312" w:hAnsi="仿宋_GB2312" w:cs="仿宋_GB2312" w:eastAsia="仿宋_GB2312"/>
              </w:rPr>
              <w:t>251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▲6.4平板像素尺寸≤154μm</w:t>
            </w:r>
          </w:p>
        </w:tc>
      </w:tr>
      <w:tr>
        <w:tc>
          <w:tcPr>
            <w:tcW w:type="dxa" w:w="2769"/>
          </w:tcPr>
          <w:p>
            <w:pPr>
              <w:pStyle w:val="null3"/>
            </w:pPr>
            <w:r>
              <w:rPr>
                <w:rFonts w:ascii="仿宋_GB2312" w:hAnsi="仿宋_GB2312" w:cs="仿宋_GB2312" w:eastAsia="仿宋_GB2312"/>
              </w:rPr>
              <w:t>252</w:t>
            </w:r>
          </w:p>
        </w:tc>
        <w:tc>
          <w:tcPr>
            <w:tcW w:type="dxa" w:w="2769"/>
          </w:tcPr>
          <w:p/>
        </w:tc>
        <w:tc>
          <w:tcPr>
            <w:tcW w:type="dxa" w:w="2769"/>
          </w:tcPr>
          <w:p>
            <w:pPr>
              <w:pStyle w:val="null3"/>
            </w:pPr>
            <w:r>
              <w:rPr>
                <w:rFonts w:ascii="仿宋_GB2312" w:hAnsi="仿宋_GB2312" w:cs="仿宋_GB2312" w:eastAsia="仿宋_GB2312"/>
              </w:rPr>
              <w:t>6.5系统采集：≥2480×1920矩阵</w:t>
            </w:r>
          </w:p>
        </w:tc>
      </w:tr>
      <w:tr>
        <w:tc>
          <w:tcPr>
            <w:tcW w:type="dxa" w:w="2769"/>
          </w:tcPr>
          <w:p>
            <w:pPr>
              <w:pStyle w:val="null3"/>
            </w:pPr>
            <w:r>
              <w:rPr>
                <w:rFonts w:ascii="仿宋_GB2312" w:hAnsi="仿宋_GB2312" w:cs="仿宋_GB2312" w:eastAsia="仿宋_GB2312"/>
              </w:rPr>
              <w:t>253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▲6.6灰阶≥16bit</w:t>
            </w:r>
          </w:p>
        </w:tc>
      </w:tr>
      <w:tr>
        <w:tc>
          <w:tcPr>
            <w:tcW w:type="dxa" w:w="2769"/>
          </w:tcPr>
          <w:p>
            <w:pPr>
              <w:pStyle w:val="null3"/>
            </w:pPr>
            <w:r>
              <w:rPr>
                <w:rFonts w:ascii="仿宋_GB2312" w:hAnsi="仿宋_GB2312" w:cs="仿宋_GB2312" w:eastAsia="仿宋_GB2312"/>
              </w:rPr>
              <w:t>254</w:t>
            </w:r>
          </w:p>
        </w:tc>
        <w:tc>
          <w:tcPr>
            <w:tcW w:type="dxa" w:w="2769"/>
          </w:tcPr>
          <w:p/>
        </w:tc>
        <w:tc>
          <w:tcPr>
            <w:tcW w:type="dxa" w:w="2769"/>
          </w:tcPr>
          <w:p>
            <w:pPr>
              <w:pStyle w:val="null3"/>
            </w:pPr>
            <w:r>
              <w:rPr>
                <w:rFonts w:ascii="仿宋_GB2312" w:hAnsi="仿宋_GB2312" w:cs="仿宋_GB2312" w:eastAsia="仿宋_GB2312"/>
              </w:rPr>
              <w:t>6.7视野≥6视野</w:t>
            </w:r>
          </w:p>
        </w:tc>
      </w:tr>
      <w:tr>
        <w:tc>
          <w:tcPr>
            <w:tcW w:type="dxa" w:w="2769"/>
          </w:tcPr>
          <w:p>
            <w:pPr>
              <w:pStyle w:val="null3"/>
            </w:pPr>
            <w:r>
              <w:rPr>
                <w:rFonts w:ascii="仿宋_GB2312" w:hAnsi="仿宋_GB2312" w:cs="仿宋_GB2312" w:eastAsia="仿宋_GB2312"/>
              </w:rPr>
              <w:t>255</w:t>
            </w:r>
          </w:p>
        </w:tc>
        <w:tc>
          <w:tcPr>
            <w:tcW w:type="dxa" w:w="2769"/>
          </w:tcPr>
          <w:p/>
        </w:tc>
        <w:tc>
          <w:tcPr>
            <w:tcW w:type="dxa" w:w="2769"/>
          </w:tcPr>
          <w:p>
            <w:pPr>
              <w:pStyle w:val="null3"/>
            </w:pPr>
            <w:r>
              <w:rPr>
                <w:rFonts w:ascii="仿宋_GB2312" w:hAnsi="仿宋_GB2312" w:cs="仿宋_GB2312" w:eastAsia="仿宋_GB2312"/>
              </w:rPr>
              <w:t>7、图像采集及处理系统 7.1主机配备双工作站处理系统，分别完成图象采集和后处理操作</w:t>
            </w:r>
          </w:p>
        </w:tc>
      </w:tr>
      <w:tr>
        <w:tc>
          <w:tcPr>
            <w:tcW w:type="dxa" w:w="2769"/>
          </w:tcPr>
          <w:p>
            <w:pPr>
              <w:pStyle w:val="null3"/>
            </w:pPr>
            <w:r>
              <w:rPr>
                <w:rFonts w:ascii="仿宋_GB2312" w:hAnsi="仿宋_GB2312" w:cs="仿宋_GB2312" w:eastAsia="仿宋_GB2312"/>
              </w:rPr>
              <w:t>256</w:t>
            </w:r>
          </w:p>
        </w:tc>
        <w:tc>
          <w:tcPr>
            <w:tcW w:type="dxa" w:w="2769"/>
          </w:tcPr>
          <w:p/>
        </w:tc>
        <w:tc>
          <w:tcPr>
            <w:tcW w:type="dxa" w:w="2769"/>
          </w:tcPr>
          <w:p>
            <w:pPr>
              <w:pStyle w:val="null3"/>
            </w:pPr>
            <w:r>
              <w:rPr>
                <w:rFonts w:ascii="仿宋_GB2312" w:hAnsi="仿宋_GB2312" w:cs="仿宋_GB2312" w:eastAsia="仿宋_GB2312"/>
              </w:rPr>
              <w:t>7.2标准DR模式，速率：0.5-7.5帧/秒;</w:t>
            </w:r>
          </w:p>
        </w:tc>
      </w:tr>
      <w:tr>
        <w:tc>
          <w:tcPr>
            <w:tcW w:type="dxa" w:w="2769"/>
          </w:tcPr>
          <w:p>
            <w:pPr>
              <w:pStyle w:val="null3"/>
            </w:pPr>
            <w:r>
              <w:rPr>
                <w:rFonts w:ascii="仿宋_GB2312" w:hAnsi="仿宋_GB2312" w:cs="仿宋_GB2312" w:eastAsia="仿宋_GB2312"/>
              </w:rPr>
              <w:t>257</w:t>
            </w:r>
          </w:p>
        </w:tc>
        <w:tc>
          <w:tcPr>
            <w:tcW w:type="dxa" w:w="2769"/>
          </w:tcPr>
          <w:p/>
        </w:tc>
        <w:tc>
          <w:tcPr>
            <w:tcW w:type="dxa" w:w="2769"/>
          </w:tcPr>
          <w:p>
            <w:pPr>
              <w:pStyle w:val="null3"/>
            </w:pPr>
            <w:r>
              <w:rPr>
                <w:rFonts w:ascii="仿宋_GB2312" w:hAnsi="仿宋_GB2312" w:cs="仿宋_GB2312" w:eastAsia="仿宋_GB2312"/>
              </w:rPr>
              <w:t>7.3标准DSA模式，速率：0.5-7.5帧/秒；</w:t>
            </w:r>
          </w:p>
        </w:tc>
      </w:tr>
      <w:tr>
        <w:tc>
          <w:tcPr>
            <w:tcW w:type="dxa" w:w="2769"/>
          </w:tcPr>
          <w:p>
            <w:pPr>
              <w:pStyle w:val="null3"/>
            </w:pPr>
            <w:r>
              <w:rPr>
                <w:rFonts w:ascii="仿宋_GB2312" w:hAnsi="仿宋_GB2312" w:cs="仿宋_GB2312" w:eastAsia="仿宋_GB2312"/>
              </w:rPr>
              <w:t>258</w:t>
            </w:r>
          </w:p>
        </w:tc>
        <w:tc>
          <w:tcPr>
            <w:tcW w:type="dxa" w:w="2769"/>
          </w:tcPr>
          <w:p/>
        </w:tc>
        <w:tc>
          <w:tcPr>
            <w:tcW w:type="dxa" w:w="2769"/>
          </w:tcPr>
          <w:p>
            <w:pPr>
              <w:pStyle w:val="null3"/>
            </w:pPr>
            <w:r>
              <w:rPr>
                <w:rFonts w:ascii="仿宋_GB2312" w:hAnsi="仿宋_GB2312" w:cs="仿宋_GB2312" w:eastAsia="仿宋_GB2312"/>
              </w:rPr>
              <w:t>7.4动态心脏模式，速率：≥30幅/秒</w:t>
            </w:r>
          </w:p>
        </w:tc>
      </w:tr>
      <w:tr>
        <w:tc>
          <w:tcPr>
            <w:tcW w:type="dxa" w:w="2769"/>
          </w:tcPr>
          <w:p>
            <w:pPr>
              <w:pStyle w:val="null3"/>
            </w:pPr>
            <w:r>
              <w:rPr>
                <w:rFonts w:ascii="仿宋_GB2312" w:hAnsi="仿宋_GB2312" w:cs="仿宋_GB2312" w:eastAsia="仿宋_GB2312"/>
              </w:rPr>
              <w:t>259</w:t>
            </w:r>
          </w:p>
        </w:tc>
        <w:tc>
          <w:tcPr>
            <w:tcW w:type="dxa" w:w="2769"/>
          </w:tcPr>
          <w:p/>
        </w:tc>
        <w:tc>
          <w:tcPr>
            <w:tcW w:type="dxa" w:w="2769"/>
          </w:tcPr>
          <w:p>
            <w:pPr>
              <w:pStyle w:val="null3"/>
            </w:pPr>
            <w:r>
              <w:rPr>
                <w:rFonts w:ascii="仿宋_GB2312" w:hAnsi="仿宋_GB2312" w:cs="仿宋_GB2312" w:eastAsia="仿宋_GB2312"/>
              </w:rPr>
              <w:t>7.5高速DSA模式，速率：≥30帧/秒，并具有实时DSA功能</w:t>
            </w:r>
          </w:p>
        </w:tc>
      </w:tr>
      <w:tr>
        <w:tc>
          <w:tcPr>
            <w:tcW w:type="dxa" w:w="2769"/>
          </w:tcPr>
          <w:p>
            <w:pPr>
              <w:pStyle w:val="null3"/>
            </w:pPr>
            <w:r>
              <w:rPr>
                <w:rFonts w:ascii="仿宋_GB2312" w:hAnsi="仿宋_GB2312" w:cs="仿宋_GB2312" w:eastAsia="仿宋_GB2312"/>
              </w:rPr>
              <w:t>260</w:t>
            </w:r>
          </w:p>
        </w:tc>
        <w:tc>
          <w:tcPr>
            <w:tcW w:type="dxa" w:w="2769"/>
          </w:tcPr>
          <w:p/>
        </w:tc>
        <w:tc>
          <w:tcPr>
            <w:tcW w:type="dxa" w:w="2769"/>
          </w:tcPr>
          <w:p>
            <w:pPr>
              <w:pStyle w:val="null3"/>
            </w:pPr>
            <w:r>
              <w:rPr>
                <w:rFonts w:ascii="仿宋_GB2312" w:hAnsi="仿宋_GB2312" w:cs="仿宋_GB2312" w:eastAsia="仿宋_GB2312"/>
              </w:rPr>
              <w:t>7.6数字脉冲透视0.5-30幅/秒</w:t>
            </w:r>
          </w:p>
        </w:tc>
      </w:tr>
      <w:tr>
        <w:tc>
          <w:tcPr>
            <w:tcW w:type="dxa" w:w="2769"/>
          </w:tcPr>
          <w:p>
            <w:pPr>
              <w:pStyle w:val="null3"/>
            </w:pPr>
            <w:r>
              <w:rPr>
                <w:rFonts w:ascii="仿宋_GB2312" w:hAnsi="仿宋_GB2312" w:cs="仿宋_GB2312" w:eastAsia="仿宋_GB2312"/>
              </w:rPr>
              <w:t>261</w:t>
            </w:r>
          </w:p>
        </w:tc>
        <w:tc>
          <w:tcPr>
            <w:tcW w:type="dxa" w:w="2769"/>
          </w:tcPr>
          <w:p/>
        </w:tc>
        <w:tc>
          <w:tcPr>
            <w:tcW w:type="dxa" w:w="2769"/>
          </w:tcPr>
          <w:p>
            <w:pPr>
              <w:pStyle w:val="null3"/>
            </w:pPr>
            <w:r>
              <w:rPr>
                <w:rFonts w:ascii="仿宋_GB2312" w:hAnsi="仿宋_GB2312" w:cs="仿宋_GB2312" w:eastAsia="仿宋_GB2312"/>
              </w:rPr>
              <w:t>7.7数字脉冲透视≥6档</w:t>
            </w:r>
          </w:p>
        </w:tc>
      </w:tr>
      <w:tr>
        <w:tc>
          <w:tcPr>
            <w:tcW w:type="dxa" w:w="2769"/>
          </w:tcPr>
          <w:p>
            <w:pPr>
              <w:pStyle w:val="null3"/>
            </w:pPr>
            <w:r>
              <w:rPr>
                <w:rFonts w:ascii="仿宋_GB2312" w:hAnsi="仿宋_GB2312" w:cs="仿宋_GB2312" w:eastAsia="仿宋_GB2312"/>
              </w:rPr>
              <w:t>262</w:t>
            </w:r>
          </w:p>
        </w:tc>
        <w:tc>
          <w:tcPr>
            <w:tcW w:type="dxa" w:w="2769"/>
          </w:tcPr>
          <w:p/>
        </w:tc>
        <w:tc>
          <w:tcPr>
            <w:tcW w:type="dxa" w:w="2769"/>
          </w:tcPr>
          <w:p>
            <w:pPr>
              <w:pStyle w:val="null3"/>
            </w:pPr>
            <w:r>
              <w:rPr>
                <w:rFonts w:ascii="仿宋_GB2312" w:hAnsi="仿宋_GB2312" w:cs="仿宋_GB2312" w:eastAsia="仿宋_GB2312"/>
              </w:rPr>
              <w:t>7.8透视图像存储量≥1024幅</w:t>
            </w:r>
          </w:p>
        </w:tc>
      </w:tr>
      <w:tr>
        <w:tc>
          <w:tcPr>
            <w:tcW w:type="dxa" w:w="2769"/>
          </w:tcPr>
          <w:p>
            <w:pPr>
              <w:pStyle w:val="null3"/>
            </w:pPr>
            <w:r>
              <w:rPr>
                <w:rFonts w:ascii="仿宋_GB2312" w:hAnsi="仿宋_GB2312" w:cs="仿宋_GB2312" w:eastAsia="仿宋_GB2312"/>
              </w:rPr>
              <w:t>263</w:t>
            </w:r>
          </w:p>
        </w:tc>
        <w:tc>
          <w:tcPr>
            <w:tcW w:type="dxa" w:w="2769"/>
          </w:tcPr>
          <w:p/>
        </w:tc>
        <w:tc>
          <w:tcPr>
            <w:tcW w:type="dxa" w:w="2769"/>
          </w:tcPr>
          <w:p>
            <w:pPr>
              <w:pStyle w:val="null3"/>
            </w:pPr>
            <w:r>
              <w:rPr>
                <w:rFonts w:ascii="仿宋_GB2312" w:hAnsi="仿宋_GB2312" w:cs="仿宋_GB2312" w:eastAsia="仿宋_GB2312"/>
              </w:rPr>
              <w:t>8、图像显示系统 8.1采用医用高分辨率显视器</w:t>
            </w:r>
          </w:p>
        </w:tc>
      </w:tr>
      <w:tr>
        <w:tc>
          <w:tcPr>
            <w:tcW w:type="dxa" w:w="2769"/>
          </w:tcPr>
          <w:p>
            <w:pPr>
              <w:pStyle w:val="null3"/>
            </w:pPr>
            <w:r>
              <w:rPr>
                <w:rFonts w:ascii="仿宋_GB2312" w:hAnsi="仿宋_GB2312" w:cs="仿宋_GB2312" w:eastAsia="仿宋_GB2312"/>
              </w:rPr>
              <w:t>264</w:t>
            </w:r>
          </w:p>
        </w:tc>
        <w:tc>
          <w:tcPr>
            <w:tcW w:type="dxa" w:w="2769"/>
          </w:tcPr>
          <w:p/>
        </w:tc>
        <w:tc>
          <w:tcPr>
            <w:tcW w:type="dxa" w:w="2769"/>
          </w:tcPr>
          <w:p>
            <w:pPr>
              <w:pStyle w:val="null3"/>
            </w:pPr>
            <w:r>
              <w:rPr>
                <w:rFonts w:ascii="仿宋_GB2312" w:hAnsi="仿宋_GB2312" w:cs="仿宋_GB2312" w:eastAsia="仿宋_GB2312"/>
              </w:rPr>
              <w:t>8.2检查室4台（≥19英吋）TFT显视器，分别用于实时图像，参考图像和三维图像显示：控制室两台（≥19英吋）TFT显示器，用于主机操作以及实时图像显示</w:t>
            </w:r>
          </w:p>
        </w:tc>
      </w:tr>
      <w:tr>
        <w:tc>
          <w:tcPr>
            <w:tcW w:type="dxa" w:w="2769"/>
          </w:tcPr>
          <w:p>
            <w:pPr>
              <w:pStyle w:val="null3"/>
            </w:pPr>
            <w:r>
              <w:rPr>
                <w:rFonts w:ascii="仿宋_GB2312" w:hAnsi="仿宋_GB2312" w:cs="仿宋_GB2312" w:eastAsia="仿宋_GB2312"/>
              </w:rPr>
              <w:t>265</w:t>
            </w:r>
          </w:p>
        </w:tc>
        <w:tc>
          <w:tcPr>
            <w:tcW w:type="dxa" w:w="2769"/>
          </w:tcPr>
          <w:p/>
        </w:tc>
        <w:tc>
          <w:tcPr>
            <w:tcW w:type="dxa" w:w="2769"/>
          </w:tcPr>
          <w:p>
            <w:pPr>
              <w:pStyle w:val="null3"/>
            </w:pPr>
            <w:r>
              <w:rPr>
                <w:rFonts w:ascii="仿宋_GB2312" w:hAnsi="仿宋_GB2312" w:cs="仿宋_GB2312" w:eastAsia="仿宋_GB2312"/>
              </w:rPr>
              <w:t>8.3配有4架位监视器悬吊架，监视器吊架可置于床左右二侧及床尾</w:t>
            </w:r>
          </w:p>
        </w:tc>
      </w:tr>
      <w:tr>
        <w:tc>
          <w:tcPr>
            <w:tcW w:type="dxa" w:w="2769"/>
          </w:tcPr>
          <w:p>
            <w:pPr>
              <w:pStyle w:val="null3"/>
            </w:pPr>
            <w:r>
              <w:rPr>
                <w:rFonts w:ascii="仿宋_GB2312" w:hAnsi="仿宋_GB2312" w:cs="仿宋_GB2312" w:eastAsia="仿宋_GB2312"/>
              </w:rPr>
              <w:t>266</w:t>
            </w:r>
          </w:p>
        </w:tc>
        <w:tc>
          <w:tcPr>
            <w:tcW w:type="dxa" w:w="2769"/>
          </w:tcPr>
          <w:p/>
        </w:tc>
        <w:tc>
          <w:tcPr>
            <w:tcW w:type="dxa" w:w="2769"/>
          </w:tcPr>
          <w:p>
            <w:pPr>
              <w:pStyle w:val="null3"/>
            </w:pPr>
            <w:r>
              <w:rPr>
                <w:rFonts w:ascii="仿宋_GB2312" w:hAnsi="仿宋_GB2312" w:cs="仿宋_GB2312" w:eastAsia="仿宋_GB2312"/>
              </w:rPr>
              <w:t>9、智能二维路径导航功能 9.1可实现传统Roadmap功能</w:t>
            </w:r>
          </w:p>
        </w:tc>
      </w:tr>
      <w:tr>
        <w:tc>
          <w:tcPr>
            <w:tcW w:type="dxa" w:w="2769"/>
          </w:tcPr>
          <w:p>
            <w:pPr>
              <w:pStyle w:val="null3"/>
            </w:pPr>
            <w:r>
              <w:rPr>
                <w:rFonts w:ascii="仿宋_GB2312" w:hAnsi="仿宋_GB2312" w:cs="仿宋_GB2312" w:eastAsia="仿宋_GB2312"/>
              </w:rPr>
              <w:t>267</w:t>
            </w:r>
          </w:p>
        </w:tc>
        <w:tc>
          <w:tcPr>
            <w:tcW w:type="dxa" w:w="2769"/>
          </w:tcPr>
          <w:p/>
        </w:tc>
        <w:tc>
          <w:tcPr>
            <w:tcW w:type="dxa" w:w="2769"/>
          </w:tcPr>
          <w:p>
            <w:pPr>
              <w:pStyle w:val="null3"/>
            </w:pPr>
            <w:r>
              <w:rPr>
                <w:rFonts w:ascii="仿宋_GB2312" w:hAnsi="仿宋_GB2312" w:cs="仿宋_GB2312" w:eastAsia="仿宋_GB2312"/>
              </w:rPr>
              <w:t>9.2可使用DSA采集序列中任意一副减影图像作为路径图</w:t>
            </w:r>
          </w:p>
        </w:tc>
      </w:tr>
      <w:tr>
        <w:tc>
          <w:tcPr>
            <w:tcW w:type="dxa" w:w="2769"/>
          </w:tcPr>
          <w:p>
            <w:pPr>
              <w:pStyle w:val="null3"/>
            </w:pPr>
            <w:r>
              <w:rPr>
                <w:rFonts w:ascii="仿宋_GB2312" w:hAnsi="仿宋_GB2312" w:cs="仿宋_GB2312" w:eastAsia="仿宋_GB2312"/>
              </w:rPr>
              <w:t>268</w:t>
            </w:r>
          </w:p>
        </w:tc>
        <w:tc>
          <w:tcPr>
            <w:tcW w:type="dxa" w:w="2769"/>
          </w:tcPr>
          <w:p/>
        </w:tc>
        <w:tc>
          <w:tcPr>
            <w:tcW w:type="dxa" w:w="2769"/>
          </w:tcPr>
          <w:p>
            <w:pPr>
              <w:pStyle w:val="null3"/>
            </w:pPr>
            <w:r>
              <w:rPr>
                <w:rFonts w:ascii="仿宋_GB2312" w:hAnsi="仿宋_GB2312" w:cs="仿宋_GB2312" w:eastAsia="仿宋_GB2312"/>
              </w:rPr>
              <w:t>9.3可使用DR采集序列中任意一副图像或任意一副透视图像作为路径图</w:t>
            </w:r>
          </w:p>
        </w:tc>
      </w:tr>
      <w:tr>
        <w:tc>
          <w:tcPr>
            <w:tcW w:type="dxa" w:w="2769"/>
          </w:tcPr>
          <w:p>
            <w:pPr>
              <w:pStyle w:val="null3"/>
            </w:pPr>
            <w:r>
              <w:rPr>
                <w:rFonts w:ascii="仿宋_GB2312" w:hAnsi="仿宋_GB2312" w:cs="仿宋_GB2312" w:eastAsia="仿宋_GB2312"/>
              </w:rPr>
              <w:t>269</w:t>
            </w:r>
          </w:p>
        </w:tc>
        <w:tc>
          <w:tcPr>
            <w:tcW w:type="dxa" w:w="2769"/>
          </w:tcPr>
          <w:p/>
        </w:tc>
        <w:tc>
          <w:tcPr>
            <w:tcW w:type="dxa" w:w="2769"/>
          </w:tcPr>
          <w:p>
            <w:pPr>
              <w:pStyle w:val="null3"/>
            </w:pPr>
            <w:r>
              <w:rPr>
                <w:rFonts w:ascii="仿宋_GB2312" w:hAnsi="仿宋_GB2312" w:cs="仿宋_GB2312" w:eastAsia="仿宋_GB2312"/>
              </w:rPr>
              <w:t>10、图像采集及处理及优化技术软件包 10.1由身高、体重等参数，自动测算患者不同解剖部位体厚</w:t>
            </w:r>
          </w:p>
        </w:tc>
      </w:tr>
      <w:tr>
        <w:tc>
          <w:tcPr>
            <w:tcW w:type="dxa" w:w="2769"/>
          </w:tcPr>
          <w:p>
            <w:pPr>
              <w:pStyle w:val="null3"/>
            </w:pPr>
            <w:r>
              <w:rPr>
                <w:rFonts w:ascii="仿宋_GB2312" w:hAnsi="仿宋_GB2312" w:cs="仿宋_GB2312" w:eastAsia="仿宋_GB2312"/>
              </w:rPr>
              <w:t>270</w:t>
            </w:r>
          </w:p>
        </w:tc>
        <w:tc>
          <w:tcPr>
            <w:tcW w:type="dxa" w:w="2769"/>
          </w:tcPr>
          <w:p/>
        </w:tc>
        <w:tc>
          <w:tcPr>
            <w:tcW w:type="dxa" w:w="2769"/>
          </w:tcPr>
          <w:p>
            <w:pPr>
              <w:pStyle w:val="null3"/>
            </w:pPr>
            <w:r>
              <w:rPr>
                <w:rFonts w:ascii="仿宋_GB2312" w:hAnsi="仿宋_GB2312" w:cs="仿宋_GB2312" w:eastAsia="仿宋_GB2312"/>
              </w:rPr>
              <w:t>10.2由被投造部位的解剖厚度及密度信息自动计算该部位的X线穿透性</w:t>
            </w:r>
          </w:p>
        </w:tc>
      </w:tr>
      <w:tr>
        <w:tc>
          <w:tcPr>
            <w:tcW w:type="dxa" w:w="2769"/>
          </w:tcPr>
          <w:p>
            <w:pPr>
              <w:pStyle w:val="null3"/>
            </w:pPr>
            <w:r>
              <w:rPr>
                <w:rFonts w:ascii="仿宋_GB2312" w:hAnsi="仿宋_GB2312" w:cs="仿宋_GB2312" w:eastAsia="仿宋_GB2312"/>
              </w:rPr>
              <w:t>271</w:t>
            </w:r>
          </w:p>
        </w:tc>
        <w:tc>
          <w:tcPr>
            <w:tcW w:type="dxa" w:w="2769"/>
          </w:tcPr>
          <w:p/>
        </w:tc>
        <w:tc>
          <w:tcPr>
            <w:tcW w:type="dxa" w:w="2769"/>
          </w:tcPr>
          <w:p>
            <w:pPr>
              <w:pStyle w:val="null3"/>
            </w:pPr>
            <w:r>
              <w:rPr>
                <w:rFonts w:ascii="仿宋_GB2312" w:hAnsi="仿宋_GB2312" w:cs="仿宋_GB2312" w:eastAsia="仿宋_GB2312"/>
              </w:rPr>
              <w:t>10.3由C型臂的角度自动计算X线穿越人体的路径、适应性边缘增强</w:t>
            </w:r>
          </w:p>
        </w:tc>
      </w:tr>
      <w:tr>
        <w:tc>
          <w:tcPr>
            <w:tcW w:type="dxa" w:w="2769"/>
          </w:tcPr>
          <w:p>
            <w:pPr>
              <w:pStyle w:val="null3"/>
            </w:pPr>
            <w:r>
              <w:rPr>
                <w:rFonts w:ascii="仿宋_GB2312" w:hAnsi="仿宋_GB2312" w:cs="仿宋_GB2312" w:eastAsia="仿宋_GB2312"/>
              </w:rPr>
              <w:t>272</w:t>
            </w:r>
          </w:p>
        </w:tc>
        <w:tc>
          <w:tcPr>
            <w:tcW w:type="dxa" w:w="2769"/>
          </w:tcPr>
          <w:p/>
        </w:tc>
        <w:tc>
          <w:tcPr>
            <w:tcW w:type="dxa" w:w="2769"/>
          </w:tcPr>
          <w:p>
            <w:pPr>
              <w:pStyle w:val="null3"/>
            </w:pPr>
            <w:r>
              <w:rPr>
                <w:rFonts w:ascii="仿宋_GB2312" w:hAnsi="仿宋_GB2312" w:cs="仿宋_GB2312" w:eastAsia="仿宋_GB2312"/>
              </w:rPr>
              <w:t>11、图像存储及图像分析系统 11.1主机硬盘图像存储：容量≥50000幅</w:t>
            </w:r>
          </w:p>
        </w:tc>
      </w:tr>
      <w:tr>
        <w:tc>
          <w:tcPr>
            <w:tcW w:type="dxa" w:w="2769"/>
          </w:tcPr>
          <w:p>
            <w:pPr>
              <w:pStyle w:val="null3"/>
            </w:pPr>
            <w:r>
              <w:rPr>
                <w:rFonts w:ascii="仿宋_GB2312" w:hAnsi="仿宋_GB2312" w:cs="仿宋_GB2312" w:eastAsia="仿宋_GB2312"/>
              </w:rPr>
              <w:t>273</w:t>
            </w:r>
          </w:p>
        </w:tc>
        <w:tc>
          <w:tcPr>
            <w:tcW w:type="dxa" w:w="2769"/>
          </w:tcPr>
          <w:p/>
        </w:tc>
        <w:tc>
          <w:tcPr>
            <w:tcW w:type="dxa" w:w="2769"/>
          </w:tcPr>
          <w:p>
            <w:pPr>
              <w:pStyle w:val="null3"/>
            </w:pPr>
            <w:r>
              <w:rPr>
                <w:rFonts w:ascii="仿宋_GB2312" w:hAnsi="仿宋_GB2312" w:cs="仿宋_GB2312" w:eastAsia="仿宋_GB2312"/>
              </w:rPr>
              <w:t>11.2主机硬盘图像可存储在CD/DVD光盘上，同时CD/DVD光盘上的图像可回传至主机硬盘</w:t>
            </w:r>
          </w:p>
        </w:tc>
      </w:tr>
      <w:tr>
        <w:tc>
          <w:tcPr>
            <w:tcW w:type="dxa" w:w="2769"/>
          </w:tcPr>
          <w:p>
            <w:pPr>
              <w:pStyle w:val="null3"/>
            </w:pPr>
            <w:r>
              <w:rPr>
                <w:rFonts w:ascii="仿宋_GB2312" w:hAnsi="仿宋_GB2312" w:cs="仿宋_GB2312" w:eastAsia="仿宋_GB2312"/>
              </w:rPr>
              <w:t>274</w:t>
            </w:r>
          </w:p>
        </w:tc>
        <w:tc>
          <w:tcPr>
            <w:tcW w:type="dxa" w:w="2769"/>
          </w:tcPr>
          <w:p/>
        </w:tc>
        <w:tc>
          <w:tcPr>
            <w:tcW w:type="dxa" w:w="2769"/>
          </w:tcPr>
          <w:p>
            <w:pPr>
              <w:pStyle w:val="null3"/>
            </w:pPr>
            <w:r>
              <w:rPr>
                <w:rFonts w:ascii="仿宋_GB2312" w:hAnsi="仿宋_GB2312" w:cs="仿宋_GB2312" w:eastAsia="仿宋_GB2312"/>
              </w:rPr>
              <w:t>12、实时旋转DSA 12.1为方便神经及外周血管介入，要求机架可在头位及侧位进行旋转采集</w:t>
            </w:r>
          </w:p>
        </w:tc>
      </w:tr>
      <w:tr>
        <w:tc>
          <w:tcPr>
            <w:tcW w:type="dxa" w:w="2769"/>
          </w:tcPr>
          <w:p>
            <w:pPr>
              <w:pStyle w:val="null3"/>
            </w:pPr>
            <w:r>
              <w:rPr>
                <w:rFonts w:ascii="仿宋_GB2312" w:hAnsi="仿宋_GB2312" w:cs="仿宋_GB2312" w:eastAsia="仿宋_GB2312"/>
              </w:rPr>
              <w:t>275</w:t>
            </w:r>
          </w:p>
        </w:tc>
        <w:tc>
          <w:tcPr>
            <w:tcW w:type="dxa" w:w="2769"/>
          </w:tcPr>
          <w:p/>
        </w:tc>
        <w:tc>
          <w:tcPr>
            <w:tcW w:type="dxa" w:w="2769"/>
          </w:tcPr>
          <w:p>
            <w:pPr>
              <w:pStyle w:val="null3"/>
            </w:pPr>
            <w:r>
              <w:rPr>
                <w:rFonts w:ascii="仿宋_GB2312" w:hAnsi="仿宋_GB2312" w:cs="仿宋_GB2312" w:eastAsia="仿宋_GB2312"/>
              </w:rPr>
              <w:t>12.2头位机架旋转采集最快速度≥55度/秒</w:t>
            </w:r>
          </w:p>
        </w:tc>
      </w:tr>
      <w:tr>
        <w:tc>
          <w:tcPr>
            <w:tcW w:type="dxa" w:w="2769"/>
          </w:tcPr>
          <w:p>
            <w:pPr>
              <w:pStyle w:val="null3"/>
            </w:pPr>
            <w:r>
              <w:rPr>
                <w:rFonts w:ascii="仿宋_GB2312" w:hAnsi="仿宋_GB2312" w:cs="仿宋_GB2312" w:eastAsia="仿宋_GB2312"/>
              </w:rPr>
              <w:t>276</w:t>
            </w:r>
          </w:p>
        </w:tc>
        <w:tc>
          <w:tcPr>
            <w:tcW w:type="dxa" w:w="2769"/>
          </w:tcPr>
          <w:p/>
        </w:tc>
        <w:tc>
          <w:tcPr>
            <w:tcW w:type="dxa" w:w="2769"/>
          </w:tcPr>
          <w:p>
            <w:pPr>
              <w:pStyle w:val="null3"/>
            </w:pPr>
            <w:r>
              <w:rPr>
                <w:rFonts w:ascii="仿宋_GB2312" w:hAnsi="仿宋_GB2312" w:cs="仿宋_GB2312" w:eastAsia="仿宋_GB2312"/>
              </w:rPr>
              <w:t>12.3侧位机架旋转采集最快速度≥40度/秒</w:t>
            </w:r>
          </w:p>
        </w:tc>
      </w:tr>
      <w:tr>
        <w:tc>
          <w:tcPr>
            <w:tcW w:type="dxa" w:w="2769"/>
          </w:tcPr>
          <w:p>
            <w:pPr>
              <w:pStyle w:val="null3"/>
            </w:pPr>
            <w:r>
              <w:rPr>
                <w:rFonts w:ascii="仿宋_GB2312" w:hAnsi="仿宋_GB2312" w:cs="仿宋_GB2312" w:eastAsia="仿宋_GB2312"/>
              </w:rPr>
              <w:t>277</w:t>
            </w:r>
          </w:p>
        </w:tc>
        <w:tc>
          <w:tcPr>
            <w:tcW w:type="dxa" w:w="2769"/>
          </w:tcPr>
          <w:p/>
        </w:tc>
        <w:tc>
          <w:tcPr>
            <w:tcW w:type="dxa" w:w="2769"/>
          </w:tcPr>
          <w:p>
            <w:pPr>
              <w:pStyle w:val="null3"/>
            </w:pPr>
            <w:r>
              <w:rPr>
                <w:rFonts w:ascii="仿宋_GB2312" w:hAnsi="仿宋_GB2312" w:cs="仿宋_GB2312" w:eastAsia="仿宋_GB2312"/>
              </w:rPr>
              <w:t>12.4侧位机架旋转采集范围≥180度</w:t>
            </w:r>
          </w:p>
        </w:tc>
      </w:tr>
      <w:tr>
        <w:tc>
          <w:tcPr>
            <w:tcW w:type="dxa" w:w="2769"/>
          </w:tcPr>
          <w:p>
            <w:pPr>
              <w:pStyle w:val="null3"/>
            </w:pPr>
            <w:r>
              <w:rPr>
                <w:rFonts w:ascii="仿宋_GB2312" w:hAnsi="仿宋_GB2312" w:cs="仿宋_GB2312" w:eastAsia="仿宋_GB2312"/>
              </w:rPr>
              <w:t>278</w:t>
            </w:r>
          </w:p>
        </w:tc>
        <w:tc>
          <w:tcPr>
            <w:tcW w:type="dxa" w:w="2769"/>
          </w:tcPr>
          <w:p/>
        </w:tc>
        <w:tc>
          <w:tcPr>
            <w:tcW w:type="dxa" w:w="2769"/>
          </w:tcPr>
          <w:p>
            <w:pPr>
              <w:pStyle w:val="null3"/>
            </w:pPr>
            <w:r>
              <w:rPr>
                <w:rFonts w:ascii="仿宋_GB2312" w:hAnsi="仿宋_GB2312" w:cs="仿宋_GB2312" w:eastAsia="仿宋_GB2312"/>
              </w:rPr>
              <w:t>12.5最快采集速率≥60帧/秒</w:t>
            </w:r>
          </w:p>
        </w:tc>
      </w:tr>
      <w:tr>
        <w:tc>
          <w:tcPr>
            <w:tcW w:type="dxa" w:w="2769"/>
          </w:tcPr>
          <w:p>
            <w:pPr>
              <w:pStyle w:val="null3"/>
            </w:pPr>
            <w:r>
              <w:rPr>
                <w:rFonts w:ascii="仿宋_GB2312" w:hAnsi="仿宋_GB2312" w:cs="仿宋_GB2312" w:eastAsia="仿宋_GB2312"/>
              </w:rPr>
              <w:t>279</w:t>
            </w:r>
          </w:p>
        </w:tc>
        <w:tc>
          <w:tcPr>
            <w:tcW w:type="dxa" w:w="2769"/>
          </w:tcPr>
          <w:p/>
        </w:tc>
        <w:tc>
          <w:tcPr>
            <w:tcW w:type="dxa" w:w="2769"/>
          </w:tcPr>
          <w:p>
            <w:pPr>
              <w:pStyle w:val="null3"/>
            </w:pPr>
            <w:r>
              <w:rPr>
                <w:rFonts w:ascii="仿宋_GB2312" w:hAnsi="仿宋_GB2312" w:cs="仿宋_GB2312" w:eastAsia="仿宋_GB2312"/>
              </w:rPr>
              <w:t>13、原厂三维图像后处理工作站 13.1具有独立的三维重建及分析工作站（原厂提供）</w:t>
            </w:r>
          </w:p>
        </w:tc>
      </w:tr>
      <w:tr>
        <w:tc>
          <w:tcPr>
            <w:tcW w:type="dxa" w:w="2769"/>
          </w:tcPr>
          <w:p>
            <w:pPr>
              <w:pStyle w:val="null3"/>
            </w:pPr>
            <w:r>
              <w:rPr>
                <w:rFonts w:ascii="仿宋_GB2312" w:hAnsi="仿宋_GB2312" w:cs="仿宋_GB2312" w:eastAsia="仿宋_GB2312"/>
              </w:rPr>
              <w:t>280</w:t>
            </w:r>
          </w:p>
        </w:tc>
        <w:tc>
          <w:tcPr>
            <w:tcW w:type="dxa" w:w="2769"/>
          </w:tcPr>
          <w:p/>
        </w:tc>
        <w:tc>
          <w:tcPr>
            <w:tcW w:type="dxa" w:w="2769"/>
          </w:tcPr>
          <w:p>
            <w:pPr>
              <w:pStyle w:val="null3"/>
            </w:pPr>
            <w:r>
              <w:rPr>
                <w:rFonts w:ascii="仿宋_GB2312" w:hAnsi="仿宋_GB2312" w:cs="仿宋_GB2312" w:eastAsia="仿宋_GB2312"/>
              </w:rPr>
              <w:t>13.2CPU：≥3.2GHz</w:t>
            </w:r>
          </w:p>
        </w:tc>
      </w:tr>
      <w:tr>
        <w:tc>
          <w:tcPr>
            <w:tcW w:type="dxa" w:w="2769"/>
          </w:tcPr>
          <w:p>
            <w:pPr>
              <w:pStyle w:val="null3"/>
            </w:pPr>
            <w:r>
              <w:rPr>
                <w:rFonts w:ascii="仿宋_GB2312" w:hAnsi="仿宋_GB2312" w:cs="仿宋_GB2312" w:eastAsia="仿宋_GB2312"/>
              </w:rPr>
              <w:t>281</w:t>
            </w:r>
          </w:p>
        </w:tc>
        <w:tc>
          <w:tcPr>
            <w:tcW w:type="dxa" w:w="2769"/>
          </w:tcPr>
          <w:p/>
        </w:tc>
        <w:tc>
          <w:tcPr>
            <w:tcW w:type="dxa" w:w="2769"/>
          </w:tcPr>
          <w:p>
            <w:pPr>
              <w:pStyle w:val="null3"/>
            </w:pPr>
            <w:r>
              <w:rPr>
                <w:rFonts w:ascii="仿宋_GB2312" w:hAnsi="仿宋_GB2312" w:cs="仿宋_GB2312" w:eastAsia="仿宋_GB2312"/>
              </w:rPr>
              <w:t>13.3RAM：≥32GB</w:t>
            </w:r>
          </w:p>
        </w:tc>
      </w:tr>
      <w:tr>
        <w:tc>
          <w:tcPr>
            <w:tcW w:type="dxa" w:w="2769"/>
          </w:tcPr>
          <w:p>
            <w:pPr>
              <w:pStyle w:val="null3"/>
            </w:pPr>
            <w:r>
              <w:rPr>
                <w:rFonts w:ascii="仿宋_GB2312" w:hAnsi="仿宋_GB2312" w:cs="仿宋_GB2312" w:eastAsia="仿宋_GB2312"/>
              </w:rPr>
              <w:t>282</w:t>
            </w:r>
          </w:p>
        </w:tc>
        <w:tc>
          <w:tcPr>
            <w:tcW w:type="dxa" w:w="2769"/>
          </w:tcPr>
          <w:p/>
        </w:tc>
        <w:tc>
          <w:tcPr>
            <w:tcW w:type="dxa" w:w="2769"/>
          </w:tcPr>
          <w:p>
            <w:pPr>
              <w:pStyle w:val="null3"/>
            </w:pPr>
            <w:r>
              <w:rPr>
                <w:rFonts w:ascii="仿宋_GB2312" w:hAnsi="仿宋_GB2312" w:cs="仿宋_GB2312" w:eastAsia="仿宋_GB2312"/>
              </w:rPr>
              <w:t>13.4图像硬盘容量：≥1TB</w:t>
            </w:r>
          </w:p>
        </w:tc>
      </w:tr>
      <w:tr>
        <w:tc>
          <w:tcPr>
            <w:tcW w:type="dxa" w:w="2769"/>
          </w:tcPr>
          <w:p>
            <w:pPr>
              <w:pStyle w:val="null3"/>
            </w:pPr>
            <w:r>
              <w:rPr>
                <w:rFonts w:ascii="仿宋_GB2312" w:hAnsi="仿宋_GB2312" w:cs="仿宋_GB2312" w:eastAsia="仿宋_GB2312"/>
              </w:rPr>
              <w:t>283</w:t>
            </w:r>
          </w:p>
        </w:tc>
        <w:tc>
          <w:tcPr>
            <w:tcW w:type="dxa" w:w="2769"/>
          </w:tcPr>
          <w:p/>
        </w:tc>
        <w:tc>
          <w:tcPr>
            <w:tcW w:type="dxa" w:w="2769"/>
          </w:tcPr>
          <w:p>
            <w:pPr>
              <w:pStyle w:val="null3"/>
            </w:pPr>
            <w:r>
              <w:rPr>
                <w:rFonts w:ascii="仿宋_GB2312" w:hAnsi="仿宋_GB2312" w:cs="仿宋_GB2312" w:eastAsia="仿宋_GB2312"/>
              </w:rPr>
              <w:t>13.5可进行图像后处理，包括图像全幅和局部放大，多幅图像显示，图像边缘增强、边缘平滑，图像正负像切换</w:t>
            </w:r>
          </w:p>
        </w:tc>
      </w:tr>
      <w:tr>
        <w:tc>
          <w:tcPr>
            <w:tcW w:type="dxa" w:w="2769"/>
          </w:tcPr>
          <w:p>
            <w:pPr>
              <w:pStyle w:val="null3"/>
            </w:pPr>
            <w:r>
              <w:rPr>
                <w:rFonts w:ascii="仿宋_GB2312" w:hAnsi="仿宋_GB2312" w:cs="仿宋_GB2312" w:eastAsia="仿宋_GB2312"/>
              </w:rPr>
              <w:t>284</w:t>
            </w:r>
          </w:p>
        </w:tc>
        <w:tc>
          <w:tcPr>
            <w:tcW w:type="dxa" w:w="2769"/>
          </w:tcPr>
          <w:p/>
        </w:tc>
        <w:tc>
          <w:tcPr>
            <w:tcW w:type="dxa" w:w="2769"/>
          </w:tcPr>
          <w:p>
            <w:pPr>
              <w:pStyle w:val="null3"/>
            </w:pPr>
            <w:r>
              <w:rPr>
                <w:rFonts w:ascii="仿宋_GB2312" w:hAnsi="仿宋_GB2312" w:cs="仿宋_GB2312" w:eastAsia="仿宋_GB2312"/>
              </w:rPr>
              <w:t>13.6配备全兼容性的CD/DVD刻录系统，可制作标准DICOM3.0血管造影光盘，输出及叠加单幅图象，可用AVI文件输出完整图象</w:t>
            </w:r>
          </w:p>
        </w:tc>
      </w:tr>
      <w:tr>
        <w:tc>
          <w:tcPr>
            <w:tcW w:type="dxa" w:w="2769"/>
          </w:tcPr>
          <w:p>
            <w:pPr>
              <w:pStyle w:val="null3"/>
            </w:pPr>
            <w:r>
              <w:rPr>
                <w:rFonts w:ascii="仿宋_GB2312" w:hAnsi="仿宋_GB2312" w:cs="仿宋_GB2312" w:eastAsia="仿宋_GB2312"/>
              </w:rPr>
              <w:t>285</w:t>
            </w:r>
          </w:p>
        </w:tc>
        <w:tc>
          <w:tcPr>
            <w:tcW w:type="dxa" w:w="2769"/>
          </w:tcPr>
          <w:p/>
        </w:tc>
        <w:tc>
          <w:tcPr>
            <w:tcW w:type="dxa" w:w="2769"/>
          </w:tcPr>
          <w:p>
            <w:pPr>
              <w:pStyle w:val="null3"/>
            </w:pPr>
            <w:r>
              <w:rPr>
                <w:rFonts w:ascii="仿宋_GB2312" w:hAnsi="仿宋_GB2312" w:cs="仿宋_GB2312" w:eastAsia="仿宋_GB2312"/>
              </w:rPr>
              <w:t>13.7光盘刻录数据可随时回传至主机，并进行后处理、分析</w:t>
            </w:r>
          </w:p>
        </w:tc>
      </w:tr>
      <w:tr>
        <w:tc>
          <w:tcPr>
            <w:tcW w:type="dxa" w:w="2769"/>
          </w:tcPr>
          <w:p>
            <w:pPr>
              <w:pStyle w:val="null3"/>
            </w:pPr>
            <w:r>
              <w:rPr>
                <w:rFonts w:ascii="仿宋_GB2312" w:hAnsi="仿宋_GB2312" w:cs="仿宋_GB2312" w:eastAsia="仿宋_GB2312"/>
              </w:rPr>
              <w:t>286</w:t>
            </w:r>
          </w:p>
        </w:tc>
        <w:tc>
          <w:tcPr>
            <w:tcW w:type="dxa" w:w="2769"/>
          </w:tcPr>
          <w:p/>
        </w:tc>
        <w:tc>
          <w:tcPr>
            <w:tcW w:type="dxa" w:w="2769"/>
          </w:tcPr>
          <w:p>
            <w:pPr>
              <w:pStyle w:val="null3"/>
            </w:pPr>
            <w:r>
              <w:rPr>
                <w:rFonts w:ascii="仿宋_GB2312" w:hAnsi="仿宋_GB2312" w:cs="仿宋_GB2312" w:eastAsia="仿宋_GB2312"/>
              </w:rPr>
              <w:t>14、双容积重建功能 14.1能够区分两种具有事实上一样对比度的高密度3D结构，并且能够将一个低密度结构和高密度三维结构同时显示在一幅图像里</w:t>
            </w:r>
          </w:p>
        </w:tc>
      </w:tr>
      <w:tr>
        <w:tc>
          <w:tcPr>
            <w:tcW w:type="dxa" w:w="2769"/>
          </w:tcPr>
          <w:p>
            <w:pPr>
              <w:pStyle w:val="null3"/>
            </w:pPr>
            <w:r>
              <w:rPr>
                <w:rFonts w:ascii="仿宋_GB2312" w:hAnsi="仿宋_GB2312" w:cs="仿宋_GB2312" w:eastAsia="仿宋_GB2312"/>
              </w:rPr>
              <w:t>287</w:t>
            </w:r>
          </w:p>
        </w:tc>
        <w:tc>
          <w:tcPr>
            <w:tcW w:type="dxa" w:w="2769"/>
          </w:tcPr>
          <w:p/>
        </w:tc>
        <w:tc>
          <w:tcPr>
            <w:tcW w:type="dxa" w:w="2769"/>
          </w:tcPr>
          <w:p>
            <w:pPr>
              <w:pStyle w:val="null3"/>
            </w:pPr>
            <w:r>
              <w:rPr>
                <w:rFonts w:ascii="仿宋_GB2312" w:hAnsi="仿宋_GB2312" w:cs="仿宋_GB2312" w:eastAsia="仿宋_GB2312"/>
              </w:rPr>
              <w:t>14.2能够清楚地将对比剂充盈的血管、骨骼、支架和弹簧圈区分开来，还能将肿瘤的解剖结构和滋养血管结合起来深入观察</w:t>
            </w:r>
          </w:p>
        </w:tc>
      </w:tr>
      <w:tr>
        <w:tc>
          <w:tcPr>
            <w:tcW w:type="dxa" w:w="2769"/>
          </w:tcPr>
          <w:p>
            <w:pPr>
              <w:pStyle w:val="null3"/>
            </w:pPr>
            <w:r>
              <w:rPr>
                <w:rFonts w:ascii="仿宋_GB2312" w:hAnsi="仿宋_GB2312" w:cs="仿宋_GB2312" w:eastAsia="仿宋_GB2312"/>
              </w:rPr>
              <w:t>288</w:t>
            </w:r>
          </w:p>
        </w:tc>
        <w:tc>
          <w:tcPr>
            <w:tcW w:type="dxa" w:w="2769"/>
          </w:tcPr>
          <w:p/>
        </w:tc>
        <w:tc>
          <w:tcPr>
            <w:tcW w:type="dxa" w:w="2769"/>
          </w:tcPr>
          <w:p>
            <w:pPr>
              <w:pStyle w:val="null3"/>
            </w:pPr>
            <w:r>
              <w:rPr>
                <w:rFonts w:ascii="仿宋_GB2312" w:hAnsi="仿宋_GB2312" w:cs="仿宋_GB2312" w:eastAsia="仿宋_GB2312"/>
              </w:rPr>
              <w:t>15、三维血管路图导航功能 15.1三维血管路图导航功能，可将三维血管路图与实时的二维透视图像叠加，在检查室床旁实时显示导管、导丝、弹簧圈在三维图像中的走行</w:t>
            </w:r>
          </w:p>
        </w:tc>
      </w:tr>
      <w:tr>
        <w:tc>
          <w:tcPr>
            <w:tcW w:type="dxa" w:w="2769"/>
          </w:tcPr>
          <w:p>
            <w:pPr>
              <w:pStyle w:val="null3"/>
            </w:pPr>
            <w:r>
              <w:rPr>
                <w:rFonts w:ascii="仿宋_GB2312" w:hAnsi="仿宋_GB2312" w:cs="仿宋_GB2312" w:eastAsia="仿宋_GB2312"/>
              </w:rPr>
              <w:t>289</w:t>
            </w:r>
          </w:p>
        </w:tc>
        <w:tc>
          <w:tcPr>
            <w:tcW w:type="dxa" w:w="2769"/>
          </w:tcPr>
          <w:p/>
        </w:tc>
        <w:tc>
          <w:tcPr>
            <w:tcW w:type="dxa" w:w="2769"/>
          </w:tcPr>
          <w:p>
            <w:pPr>
              <w:pStyle w:val="null3"/>
            </w:pPr>
            <w:r>
              <w:rPr>
                <w:rFonts w:ascii="仿宋_GB2312" w:hAnsi="仿宋_GB2312" w:cs="仿宋_GB2312" w:eastAsia="仿宋_GB2312"/>
              </w:rPr>
              <w:t>15.2三维路图能够自动追踪C臂角度、检查床面即解剖投照位置、投照野大小、SID位置变化，提高治疗准确性，安全性及工作流程</w:t>
            </w:r>
          </w:p>
        </w:tc>
      </w:tr>
      <w:tr>
        <w:tc>
          <w:tcPr>
            <w:tcW w:type="dxa" w:w="2769"/>
          </w:tcPr>
          <w:p>
            <w:pPr>
              <w:pStyle w:val="null3"/>
            </w:pPr>
            <w:r>
              <w:rPr>
                <w:rFonts w:ascii="仿宋_GB2312" w:hAnsi="仿宋_GB2312" w:cs="仿宋_GB2312" w:eastAsia="仿宋_GB2312"/>
              </w:rPr>
              <w:t>290</w:t>
            </w:r>
          </w:p>
        </w:tc>
        <w:tc>
          <w:tcPr>
            <w:tcW w:type="dxa" w:w="2769"/>
          </w:tcPr>
          <w:p/>
        </w:tc>
        <w:tc>
          <w:tcPr>
            <w:tcW w:type="dxa" w:w="2769"/>
          </w:tcPr>
          <w:p>
            <w:pPr>
              <w:pStyle w:val="null3"/>
            </w:pPr>
            <w:r>
              <w:rPr>
                <w:rFonts w:ascii="仿宋_GB2312" w:hAnsi="仿宋_GB2312" w:cs="仿宋_GB2312" w:eastAsia="仿宋_GB2312"/>
              </w:rPr>
              <w:t>16、血管机高清类CT成像功能 16.1能完成CT断层图像重建和显示</w:t>
            </w:r>
          </w:p>
        </w:tc>
      </w:tr>
      <w:tr>
        <w:tc>
          <w:tcPr>
            <w:tcW w:type="dxa" w:w="2769"/>
          </w:tcPr>
          <w:p>
            <w:pPr>
              <w:pStyle w:val="null3"/>
            </w:pPr>
            <w:r>
              <w:rPr>
                <w:rFonts w:ascii="仿宋_GB2312" w:hAnsi="仿宋_GB2312" w:cs="仿宋_GB2312" w:eastAsia="仿宋_GB2312"/>
              </w:rPr>
              <w:t>291</w:t>
            </w:r>
          </w:p>
        </w:tc>
        <w:tc>
          <w:tcPr>
            <w:tcW w:type="dxa" w:w="2769"/>
          </w:tcPr>
          <w:p/>
        </w:tc>
        <w:tc>
          <w:tcPr>
            <w:tcW w:type="dxa" w:w="2769"/>
          </w:tcPr>
          <w:p>
            <w:pPr>
              <w:pStyle w:val="null3"/>
            </w:pPr>
            <w:r>
              <w:rPr>
                <w:rFonts w:ascii="仿宋_GB2312" w:hAnsi="仿宋_GB2312" w:cs="仿宋_GB2312" w:eastAsia="仿宋_GB2312"/>
              </w:rPr>
              <w:t>16.2机架最快旋转速度≥55度/秒，旋转角度≥200度</w:t>
            </w:r>
          </w:p>
        </w:tc>
      </w:tr>
      <w:tr>
        <w:tc>
          <w:tcPr>
            <w:tcW w:type="dxa" w:w="2769"/>
          </w:tcPr>
          <w:p>
            <w:pPr>
              <w:pStyle w:val="null3"/>
            </w:pPr>
            <w:r>
              <w:rPr>
                <w:rFonts w:ascii="仿宋_GB2312" w:hAnsi="仿宋_GB2312" w:cs="仿宋_GB2312" w:eastAsia="仿宋_GB2312"/>
              </w:rPr>
              <w:t>292</w:t>
            </w:r>
          </w:p>
        </w:tc>
        <w:tc>
          <w:tcPr>
            <w:tcW w:type="dxa" w:w="2769"/>
          </w:tcPr>
          <w:p/>
        </w:tc>
        <w:tc>
          <w:tcPr>
            <w:tcW w:type="dxa" w:w="2769"/>
          </w:tcPr>
          <w:p>
            <w:pPr>
              <w:pStyle w:val="null3"/>
            </w:pPr>
            <w:r>
              <w:rPr>
                <w:rFonts w:ascii="仿宋_GB2312" w:hAnsi="仿宋_GB2312" w:cs="仿宋_GB2312" w:eastAsia="仿宋_GB2312"/>
              </w:rPr>
              <w:t>16.3标准类CT协议：最快扫描速率：≥30帧/秒</w:t>
            </w:r>
          </w:p>
        </w:tc>
      </w:tr>
      <w:tr>
        <w:tc>
          <w:tcPr>
            <w:tcW w:type="dxa" w:w="2769"/>
          </w:tcPr>
          <w:p>
            <w:pPr>
              <w:pStyle w:val="null3"/>
            </w:pPr>
            <w:r>
              <w:rPr>
                <w:rFonts w:ascii="仿宋_GB2312" w:hAnsi="仿宋_GB2312" w:cs="仿宋_GB2312" w:eastAsia="仿宋_GB2312"/>
              </w:rPr>
              <w:t>293</w:t>
            </w:r>
          </w:p>
        </w:tc>
        <w:tc>
          <w:tcPr>
            <w:tcW w:type="dxa" w:w="2769"/>
          </w:tcPr>
          <w:p/>
        </w:tc>
        <w:tc>
          <w:tcPr>
            <w:tcW w:type="dxa" w:w="2769"/>
          </w:tcPr>
          <w:p>
            <w:pPr>
              <w:pStyle w:val="null3"/>
            </w:pPr>
            <w:r>
              <w:rPr>
                <w:rFonts w:ascii="仿宋_GB2312" w:hAnsi="仿宋_GB2312" w:cs="仿宋_GB2312" w:eastAsia="仿宋_GB2312"/>
              </w:rPr>
              <w:t>16.4高级类CT协议：最快扫描速率：≥60帧/秒</w:t>
            </w:r>
          </w:p>
        </w:tc>
      </w:tr>
      <w:tr>
        <w:tc>
          <w:tcPr>
            <w:tcW w:type="dxa" w:w="2769"/>
          </w:tcPr>
          <w:p>
            <w:pPr>
              <w:pStyle w:val="null3"/>
            </w:pPr>
            <w:r>
              <w:rPr>
                <w:rFonts w:ascii="仿宋_GB2312" w:hAnsi="仿宋_GB2312" w:cs="仿宋_GB2312" w:eastAsia="仿宋_GB2312"/>
              </w:rPr>
              <w:t>294</w:t>
            </w:r>
          </w:p>
        </w:tc>
        <w:tc>
          <w:tcPr>
            <w:tcW w:type="dxa" w:w="2769"/>
          </w:tcPr>
          <w:p/>
        </w:tc>
        <w:tc>
          <w:tcPr>
            <w:tcW w:type="dxa" w:w="2769"/>
          </w:tcPr>
          <w:p>
            <w:pPr>
              <w:pStyle w:val="null3"/>
            </w:pPr>
            <w:r>
              <w:rPr>
                <w:rFonts w:ascii="仿宋_GB2312" w:hAnsi="仿宋_GB2312" w:cs="仿宋_GB2312" w:eastAsia="仿宋_GB2312"/>
              </w:rPr>
              <w:t>17、三维/三维融合功能 17.1血管机CT，CT,MR和PET影像均可作为融合影像，进行融合处理</w:t>
            </w:r>
          </w:p>
        </w:tc>
      </w:tr>
      <w:tr>
        <w:tc>
          <w:tcPr>
            <w:tcW w:type="dxa" w:w="2769"/>
          </w:tcPr>
          <w:p>
            <w:pPr>
              <w:pStyle w:val="null3"/>
            </w:pPr>
            <w:r>
              <w:rPr>
                <w:rFonts w:ascii="仿宋_GB2312" w:hAnsi="仿宋_GB2312" w:cs="仿宋_GB2312" w:eastAsia="仿宋_GB2312"/>
              </w:rPr>
              <w:t>295</w:t>
            </w:r>
          </w:p>
        </w:tc>
        <w:tc>
          <w:tcPr>
            <w:tcW w:type="dxa" w:w="2769"/>
          </w:tcPr>
          <w:p/>
        </w:tc>
        <w:tc>
          <w:tcPr>
            <w:tcW w:type="dxa" w:w="2769"/>
          </w:tcPr>
          <w:p>
            <w:pPr>
              <w:pStyle w:val="null3"/>
            </w:pPr>
            <w:r>
              <w:rPr>
                <w:rFonts w:ascii="仿宋_GB2312" w:hAnsi="仿宋_GB2312" w:cs="仿宋_GB2312" w:eastAsia="仿宋_GB2312"/>
              </w:rPr>
              <w:t>17.2多个自由度的可视算法</w:t>
            </w:r>
          </w:p>
        </w:tc>
      </w:tr>
      <w:tr>
        <w:tc>
          <w:tcPr>
            <w:tcW w:type="dxa" w:w="2769"/>
          </w:tcPr>
          <w:p>
            <w:pPr>
              <w:pStyle w:val="null3"/>
            </w:pPr>
            <w:r>
              <w:rPr>
                <w:rFonts w:ascii="仿宋_GB2312" w:hAnsi="仿宋_GB2312" w:cs="仿宋_GB2312" w:eastAsia="仿宋_GB2312"/>
              </w:rPr>
              <w:t>296</w:t>
            </w:r>
          </w:p>
        </w:tc>
        <w:tc>
          <w:tcPr>
            <w:tcW w:type="dxa" w:w="2769"/>
          </w:tcPr>
          <w:p/>
        </w:tc>
        <w:tc>
          <w:tcPr>
            <w:tcW w:type="dxa" w:w="2769"/>
          </w:tcPr>
          <w:p>
            <w:pPr>
              <w:pStyle w:val="null3"/>
            </w:pPr>
            <w:r>
              <w:rPr>
                <w:rFonts w:ascii="仿宋_GB2312" w:hAnsi="仿宋_GB2312" w:cs="仿宋_GB2312" w:eastAsia="仿宋_GB2312"/>
              </w:rPr>
              <w:t>17.3运用解剖标记，可方便地进行标记编辑进行点对点的标记配准</w:t>
            </w:r>
          </w:p>
        </w:tc>
      </w:tr>
      <w:tr>
        <w:tc>
          <w:tcPr>
            <w:tcW w:type="dxa" w:w="2769"/>
          </w:tcPr>
          <w:p>
            <w:pPr>
              <w:pStyle w:val="null3"/>
            </w:pPr>
            <w:r>
              <w:rPr>
                <w:rFonts w:ascii="仿宋_GB2312" w:hAnsi="仿宋_GB2312" w:cs="仿宋_GB2312" w:eastAsia="仿宋_GB2312"/>
              </w:rPr>
              <w:t>297</w:t>
            </w:r>
          </w:p>
        </w:tc>
        <w:tc>
          <w:tcPr>
            <w:tcW w:type="dxa" w:w="2769"/>
          </w:tcPr>
          <w:p/>
        </w:tc>
        <w:tc>
          <w:tcPr>
            <w:tcW w:type="dxa" w:w="2769"/>
          </w:tcPr>
          <w:p>
            <w:pPr>
              <w:pStyle w:val="null3"/>
            </w:pPr>
            <w:r>
              <w:rPr>
                <w:rFonts w:ascii="仿宋_GB2312" w:hAnsi="仿宋_GB2312" w:cs="仿宋_GB2312" w:eastAsia="仿宋_GB2312"/>
              </w:rPr>
              <w:t>18、二维/三维融合功能 18.1术前CT等三维图像可以直接和术中实时透视图像进行融合，且完成骨性标记的配准</w:t>
            </w:r>
          </w:p>
        </w:tc>
      </w:tr>
      <w:tr>
        <w:tc>
          <w:tcPr>
            <w:tcW w:type="dxa" w:w="2769"/>
          </w:tcPr>
          <w:p>
            <w:pPr>
              <w:pStyle w:val="null3"/>
            </w:pPr>
            <w:r>
              <w:rPr>
                <w:rFonts w:ascii="仿宋_GB2312" w:hAnsi="仿宋_GB2312" w:cs="仿宋_GB2312" w:eastAsia="仿宋_GB2312"/>
              </w:rPr>
              <w:t>298</w:t>
            </w:r>
          </w:p>
        </w:tc>
        <w:tc>
          <w:tcPr>
            <w:tcW w:type="dxa" w:w="2769"/>
          </w:tcPr>
          <w:p/>
        </w:tc>
        <w:tc>
          <w:tcPr>
            <w:tcW w:type="dxa" w:w="2769"/>
          </w:tcPr>
          <w:p>
            <w:pPr>
              <w:pStyle w:val="null3"/>
            </w:pPr>
            <w:r>
              <w:rPr>
                <w:rFonts w:ascii="仿宋_GB2312" w:hAnsi="仿宋_GB2312" w:cs="仿宋_GB2312" w:eastAsia="仿宋_GB2312"/>
              </w:rPr>
              <w:t>18.2融合过程无需术中在血管机上进行三维或者其他的容积成像</w:t>
            </w:r>
          </w:p>
        </w:tc>
      </w:tr>
      <w:tr>
        <w:tc>
          <w:tcPr>
            <w:tcW w:type="dxa" w:w="2769"/>
          </w:tcPr>
          <w:p>
            <w:pPr>
              <w:pStyle w:val="null3"/>
            </w:pPr>
            <w:r>
              <w:rPr>
                <w:rFonts w:ascii="仿宋_GB2312" w:hAnsi="仿宋_GB2312" w:cs="仿宋_GB2312" w:eastAsia="仿宋_GB2312"/>
              </w:rPr>
              <w:t>299</w:t>
            </w:r>
          </w:p>
        </w:tc>
        <w:tc>
          <w:tcPr>
            <w:tcW w:type="dxa" w:w="2769"/>
          </w:tcPr>
          <w:p/>
        </w:tc>
        <w:tc>
          <w:tcPr>
            <w:tcW w:type="dxa" w:w="2769"/>
          </w:tcPr>
          <w:p>
            <w:pPr>
              <w:pStyle w:val="null3"/>
            </w:pPr>
            <w:r>
              <w:rPr>
                <w:rFonts w:ascii="仿宋_GB2312" w:hAnsi="仿宋_GB2312" w:cs="仿宋_GB2312" w:eastAsia="仿宋_GB2312"/>
              </w:rPr>
              <w:t>19、实时冠脉支架精细成像软件 19.1可实现无造影剂冠脉支架精显功能</w:t>
            </w:r>
          </w:p>
        </w:tc>
      </w:tr>
      <w:tr>
        <w:tc>
          <w:tcPr>
            <w:tcW w:type="dxa" w:w="2769"/>
          </w:tcPr>
          <w:p>
            <w:pPr>
              <w:pStyle w:val="null3"/>
            </w:pPr>
            <w:r>
              <w:rPr>
                <w:rFonts w:ascii="仿宋_GB2312" w:hAnsi="仿宋_GB2312" w:cs="仿宋_GB2312" w:eastAsia="仿宋_GB2312"/>
              </w:rPr>
              <w:t>300</w:t>
            </w:r>
          </w:p>
        </w:tc>
        <w:tc>
          <w:tcPr>
            <w:tcW w:type="dxa" w:w="2769"/>
          </w:tcPr>
          <w:p/>
        </w:tc>
        <w:tc>
          <w:tcPr>
            <w:tcW w:type="dxa" w:w="2769"/>
          </w:tcPr>
          <w:p>
            <w:pPr>
              <w:pStyle w:val="null3"/>
            </w:pPr>
            <w:r>
              <w:rPr>
                <w:rFonts w:ascii="仿宋_GB2312" w:hAnsi="仿宋_GB2312" w:cs="仿宋_GB2312" w:eastAsia="仿宋_GB2312"/>
              </w:rPr>
              <w:t>19.2可实现造影剂下冠脉支架精显功能</w:t>
            </w:r>
          </w:p>
        </w:tc>
      </w:tr>
      <w:tr>
        <w:tc>
          <w:tcPr>
            <w:tcW w:type="dxa" w:w="2769"/>
          </w:tcPr>
          <w:p>
            <w:pPr>
              <w:pStyle w:val="null3"/>
            </w:pPr>
            <w:r>
              <w:rPr>
                <w:rFonts w:ascii="仿宋_GB2312" w:hAnsi="仿宋_GB2312" w:cs="仿宋_GB2312" w:eastAsia="仿宋_GB2312"/>
              </w:rPr>
              <w:t>301</w:t>
            </w:r>
          </w:p>
        </w:tc>
        <w:tc>
          <w:tcPr>
            <w:tcW w:type="dxa" w:w="2769"/>
          </w:tcPr>
          <w:p/>
        </w:tc>
        <w:tc>
          <w:tcPr>
            <w:tcW w:type="dxa" w:w="2769"/>
          </w:tcPr>
          <w:p>
            <w:pPr>
              <w:pStyle w:val="null3"/>
            </w:pPr>
            <w:r>
              <w:rPr>
                <w:rFonts w:ascii="仿宋_GB2312" w:hAnsi="仿宋_GB2312" w:cs="仿宋_GB2312" w:eastAsia="仿宋_GB2312"/>
              </w:rPr>
              <w:t>19.3既可实时采集新图像，也可采用之前存储的既往图像，实现支架精显</w:t>
            </w:r>
          </w:p>
        </w:tc>
      </w:tr>
      <w:tr>
        <w:tc>
          <w:tcPr>
            <w:tcW w:type="dxa" w:w="2769"/>
          </w:tcPr>
          <w:p>
            <w:pPr>
              <w:pStyle w:val="null3"/>
            </w:pPr>
            <w:r>
              <w:rPr>
                <w:rFonts w:ascii="仿宋_GB2312" w:hAnsi="仿宋_GB2312" w:cs="仿宋_GB2312" w:eastAsia="仿宋_GB2312"/>
              </w:rPr>
              <w:t>302</w:t>
            </w:r>
          </w:p>
        </w:tc>
        <w:tc>
          <w:tcPr>
            <w:tcW w:type="dxa" w:w="2769"/>
          </w:tcPr>
          <w:p/>
        </w:tc>
        <w:tc>
          <w:tcPr>
            <w:tcW w:type="dxa" w:w="2769"/>
          </w:tcPr>
          <w:p>
            <w:pPr>
              <w:pStyle w:val="null3"/>
            </w:pPr>
            <w:r>
              <w:rPr>
                <w:rFonts w:ascii="仿宋_GB2312" w:hAnsi="仿宋_GB2312" w:cs="仿宋_GB2312" w:eastAsia="仿宋_GB2312"/>
              </w:rPr>
              <w:t>20、高级图像后处理工作站</w:t>
            </w:r>
          </w:p>
          <w:p>
            <w:pPr>
              <w:pStyle w:val="null3"/>
            </w:pPr>
            <w:r>
              <w:rPr>
                <w:rFonts w:ascii="仿宋_GB2312" w:hAnsi="仿宋_GB2312" w:cs="仿宋_GB2312" w:eastAsia="仿宋_GB2312"/>
              </w:rPr>
              <w:t>20.1   3.2GHzCPU，四核，1T硬盘</w:t>
            </w:r>
          </w:p>
        </w:tc>
      </w:tr>
      <w:tr>
        <w:tc>
          <w:tcPr>
            <w:tcW w:type="dxa" w:w="2769"/>
          </w:tcPr>
          <w:p>
            <w:pPr>
              <w:pStyle w:val="null3"/>
            </w:pPr>
            <w:r>
              <w:rPr>
                <w:rFonts w:ascii="仿宋_GB2312" w:hAnsi="仿宋_GB2312" w:cs="仿宋_GB2312" w:eastAsia="仿宋_GB2312"/>
              </w:rPr>
              <w:t>303</w:t>
            </w:r>
          </w:p>
        </w:tc>
        <w:tc>
          <w:tcPr>
            <w:tcW w:type="dxa" w:w="2769"/>
          </w:tcPr>
          <w:p/>
        </w:tc>
        <w:tc>
          <w:tcPr>
            <w:tcW w:type="dxa" w:w="2769"/>
          </w:tcPr>
          <w:p>
            <w:pPr>
              <w:pStyle w:val="null3"/>
            </w:pPr>
            <w:r>
              <w:rPr>
                <w:rFonts w:ascii="仿宋_GB2312" w:hAnsi="仿宋_GB2312" w:cs="仿宋_GB2312" w:eastAsia="仿宋_GB2312"/>
              </w:rPr>
              <w:t>20.2    24英吋高分辨率液晶彩色监视器一台，用于患者信息查询以及图像浏览、分析、处理</w:t>
            </w:r>
          </w:p>
        </w:tc>
      </w:tr>
      <w:tr>
        <w:tc>
          <w:tcPr>
            <w:tcW w:type="dxa" w:w="2769"/>
          </w:tcPr>
          <w:p>
            <w:pPr>
              <w:pStyle w:val="null3"/>
            </w:pPr>
            <w:r>
              <w:rPr>
                <w:rFonts w:ascii="仿宋_GB2312" w:hAnsi="仿宋_GB2312" w:cs="仿宋_GB2312" w:eastAsia="仿宋_GB2312"/>
              </w:rPr>
              <w:t>304</w:t>
            </w:r>
          </w:p>
        </w:tc>
        <w:tc>
          <w:tcPr>
            <w:tcW w:type="dxa" w:w="2769"/>
          </w:tcPr>
          <w:p/>
        </w:tc>
        <w:tc>
          <w:tcPr>
            <w:tcW w:type="dxa" w:w="2769"/>
          </w:tcPr>
          <w:p>
            <w:pPr>
              <w:pStyle w:val="null3"/>
            </w:pPr>
            <w:r>
              <w:rPr>
                <w:rFonts w:ascii="仿宋_GB2312" w:hAnsi="仿宋_GB2312" w:cs="仿宋_GB2312" w:eastAsia="仿宋_GB2312"/>
              </w:rPr>
              <w:t>20.3图像后处理基本功能包括：窗宽、窗位调节；ROI调窗；缩放；放大镜；漫游；翻转；图像剪切；伪彩；反白、旋转和恢复操作等功能</w:t>
            </w:r>
          </w:p>
        </w:tc>
      </w:tr>
      <w:tr>
        <w:tc>
          <w:tcPr>
            <w:tcW w:type="dxa" w:w="2769"/>
          </w:tcPr>
          <w:p>
            <w:pPr>
              <w:pStyle w:val="null3"/>
            </w:pPr>
            <w:r>
              <w:rPr>
                <w:rFonts w:ascii="仿宋_GB2312" w:hAnsi="仿宋_GB2312" w:cs="仿宋_GB2312" w:eastAsia="仿宋_GB2312"/>
              </w:rPr>
              <w:t>305</w:t>
            </w:r>
          </w:p>
        </w:tc>
        <w:tc>
          <w:tcPr>
            <w:tcW w:type="dxa" w:w="2769"/>
          </w:tcPr>
          <w:p/>
        </w:tc>
        <w:tc>
          <w:tcPr>
            <w:tcW w:type="dxa" w:w="2769"/>
          </w:tcPr>
          <w:p>
            <w:pPr>
              <w:pStyle w:val="null3"/>
            </w:pPr>
            <w:r>
              <w:rPr>
                <w:rFonts w:ascii="仿宋_GB2312" w:hAnsi="仿宋_GB2312" w:cs="仿宋_GB2312" w:eastAsia="仿宋_GB2312"/>
              </w:rPr>
              <w:t>20.4配备全兼容性的CD/DVD刻录系统</w:t>
            </w:r>
          </w:p>
        </w:tc>
      </w:tr>
      <w:tr>
        <w:tc>
          <w:tcPr>
            <w:tcW w:type="dxa" w:w="2769"/>
          </w:tcPr>
          <w:p>
            <w:pPr>
              <w:pStyle w:val="null3"/>
            </w:pPr>
            <w:r>
              <w:rPr>
                <w:rFonts w:ascii="仿宋_GB2312" w:hAnsi="仿宋_GB2312" w:cs="仿宋_GB2312" w:eastAsia="仿宋_GB2312"/>
              </w:rPr>
              <w:t>306</w:t>
            </w:r>
          </w:p>
        </w:tc>
        <w:tc>
          <w:tcPr>
            <w:tcW w:type="dxa" w:w="2769"/>
          </w:tcPr>
          <w:p/>
        </w:tc>
        <w:tc>
          <w:tcPr>
            <w:tcW w:type="dxa" w:w="2769"/>
          </w:tcPr>
          <w:p>
            <w:pPr>
              <w:pStyle w:val="null3"/>
            </w:pPr>
            <w:r>
              <w:rPr>
                <w:rFonts w:ascii="仿宋_GB2312" w:hAnsi="仿宋_GB2312" w:cs="仿宋_GB2312" w:eastAsia="仿宋_GB2312"/>
              </w:rPr>
              <w:t>20.5具有中文报告书写模块(含常用模板)</w:t>
            </w:r>
          </w:p>
        </w:tc>
      </w:tr>
      <w:tr>
        <w:tc>
          <w:tcPr>
            <w:tcW w:type="dxa" w:w="2769"/>
          </w:tcPr>
          <w:p>
            <w:pPr>
              <w:pStyle w:val="null3"/>
            </w:pPr>
            <w:r>
              <w:rPr>
                <w:rFonts w:ascii="仿宋_GB2312" w:hAnsi="仿宋_GB2312" w:cs="仿宋_GB2312" w:eastAsia="仿宋_GB2312"/>
              </w:rPr>
              <w:t>307</w:t>
            </w:r>
          </w:p>
        </w:tc>
        <w:tc>
          <w:tcPr>
            <w:tcW w:type="dxa" w:w="2769"/>
          </w:tcPr>
          <w:p/>
        </w:tc>
        <w:tc>
          <w:tcPr>
            <w:tcW w:type="dxa" w:w="2769"/>
          </w:tcPr>
          <w:p>
            <w:pPr>
              <w:pStyle w:val="null3"/>
            </w:pPr>
            <w:r>
              <w:rPr>
                <w:rFonts w:ascii="仿宋_GB2312" w:hAnsi="仿宋_GB2312" w:cs="仿宋_GB2312" w:eastAsia="仿宋_GB2312"/>
              </w:rPr>
              <w:t>21、射线剂量防护技术 21.1采用铜滤片自动插入技术消除球管软射线，无需人工干预</w:t>
            </w:r>
          </w:p>
        </w:tc>
      </w:tr>
      <w:tr>
        <w:tc>
          <w:tcPr>
            <w:tcW w:type="dxa" w:w="2769"/>
          </w:tcPr>
          <w:p>
            <w:pPr>
              <w:pStyle w:val="null3"/>
            </w:pPr>
            <w:r>
              <w:rPr>
                <w:rFonts w:ascii="仿宋_GB2312" w:hAnsi="仿宋_GB2312" w:cs="仿宋_GB2312" w:eastAsia="仿宋_GB2312"/>
              </w:rPr>
              <w:t>308</w:t>
            </w:r>
          </w:p>
        </w:tc>
        <w:tc>
          <w:tcPr>
            <w:tcW w:type="dxa" w:w="2769"/>
          </w:tcPr>
          <w:p/>
        </w:tc>
        <w:tc>
          <w:tcPr>
            <w:tcW w:type="dxa" w:w="2769"/>
          </w:tcPr>
          <w:p>
            <w:pPr>
              <w:pStyle w:val="null3"/>
            </w:pPr>
            <w:r>
              <w:rPr>
                <w:rFonts w:ascii="仿宋_GB2312" w:hAnsi="仿宋_GB2312" w:cs="仿宋_GB2312" w:eastAsia="仿宋_GB2312"/>
              </w:rPr>
              <w:t>21.2自动插入铜滤片数≥3片</w:t>
            </w:r>
          </w:p>
        </w:tc>
      </w:tr>
      <w:tr>
        <w:tc>
          <w:tcPr>
            <w:tcW w:type="dxa" w:w="2769"/>
          </w:tcPr>
          <w:p>
            <w:pPr>
              <w:pStyle w:val="null3"/>
            </w:pPr>
            <w:r>
              <w:rPr>
                <w:rFonts w:ascii="仿宋_GB2312" w:hAnsi="仿宋_GB2312" w:cs="仿宋_GB2312" w:eastAsia="仿宋_GB2312"/>
              </w:rPr>
              <w:t>309</w:t>
            </w:r>
          </w:p>
        </w:tc>
        <w:tc>
          <w:tcPr>
            <w:tcW w:type="dxa" w:w="2769"/>
          </w:tcPr>
          <w:p/>
        </w:tc>
        <w:tc>
          <w:tcPr>
            <w:tcW w:type="dxa" w:w="2769"/>
          </w:tcPr>
          <w:p>
            <w:pPr>
              <w:pStyle w:val="null3"/>
            </w:pPr>
            <w:r>
              <w:rPr>
                <w:rFonts w:ascii="仿宋_GB2312" w:hAnsi="仿宋_GB2312" w:cs="仿宋_GB2312" w:eastAsia="仿宋_GB2312"/>
              </w:rPr>
              <w:t>21.3透视图像存储功能：最大透视图像连续存储≥1024幅</w:t>
            </w:r>
          </w:p>
        </w:tc>
      </w:tr>
      <w:tr>
        <w:tc>
          <w:tcPr>
            <w:tcW w:type="dxa" w:w="2769"/>
          </w:tcPr>
          <w:p>
            <w:pPr>
              <w:pStyle w:val="null3"/>
            </w:pPr>
            <w:r>
              <w:rPr>
                <w:rFonts w:ascii="仿宋_GB2312" w:hAnsi="仿宋_GB2312" w:cs="仿宋_GB2312" w:eastAsia="仿宋_GB2312"/>
              </w:rPr>
              <w:t>310</w:t>
            </w:r>
          </w:p>
        </w:tc>
        <w:tc>
          <w:tcPr>
            <w:tcW w:type="dxa" w:w="2769"/>
          </w:tcPr>
          <w:p/>
        </w:tc>
        <w:tc>
          <w:tcPr>
            <w:tcW w:type="dxa" w:w="2769"/>
          </w:tcPr>
          <w:p>
            <w:pPr>
              <w:pStyle w:val="null3"/>
            </w:pPr>
            <w:r>
              <w:rPr>
                <w:rFonts w:ascii="仿宋_GB2312" w:hAnsi="仿宋_GB2312" w:cs="仿宋_GB2312" w:eastAsia="仿宋_GB2312"/>
              </w:rPr>
              <w:t>21.4可以提供DICOM格式的剂量报告</w:t>
            </w:r>
          </w:p>
        </w:tc>
      </w:tr>
      <w:tr>
        <w:tc>
          <w:tcPr>
            <w:tcW w:type="dxa" w:w="2769"/>
          </w:tcPr>
          <w:p>
            <w:pPr>
              <w:pStyle w:val="null3"/>
            </w:pPr>
            <w:r>
              <w:rPr>
                <w:rFonts w:ascii="仿宋_GB2312" w:hAnsi="仿宋_GB2312" w:cs="仿宋_GB2312" w:eastAsia="仿宋_GB2312"/>
              </w:rPr>
              <w:t>311</w:t>
            </w:r>
          </w:p>
        </w:tc>
        <w:tc>
          <w:tcPr>
            <w:tcW w:type="dxa" w:w="2769"/>
          </w:tcPr>
          <w:p/>
        </w:tc>
        <w:tc>
          <w:tcPr>
            <w:tcW w:type="dxa" w:w="2769"/>
          </w:tcPr>
          <w:p>
            <w:pPr>
              <w:pStyle w:val="null3"/>
            </w:pPr>
            <w:r>
              <w:rPr>
                <w:rFonts w:ascii="仿宋_GB2312" w:hAnsi="仿宋_GB2312" w:cs="仿宋_GB2312" w:eastAsia="仿宋_GB2312"/>
              </w:rPr>
              <w:t>22、下肢血管造血管跟踪 22.1步进或连续血管实时DSA采集，无需后台减影</w:t>
            </w:r>
          </w:p>
        </w:tc>
      </w:tr>
      <w:tr>
        <w:tc>
          <w:tcPr>
            <w:tcW w:type="dxa" w:w="2769"/>
          </w:tcPr>
          <w:p>
            <w:pPr>
              <w:pStyle w:val="null3"/>
            </w:pPr>
            <w:r>
              <w:rPr>
                <w:rFonts w:ascii="仿宋_GB2312" w:hAnsi="仿宋_GB2312" w:cs="仿宋_GB2312" w:eastAsia="仿宋_GB2312"/>
              </w:rPr>
              <w:t>312</w:t>
            </w:r>
          </w:p>
        </w:tc>
        <w:tc>
          <w:tcPr>
            <w:tcW w:type="dxa" w:w="2769"/>
          </w:tcPr>
          <w:p/>
        </w:tc>
        <w:tc>
          <w:tcPr>
            <w:tcW w:type="dxa" w:w="2769"/>
          </w:tcPr>
          <w:p>
            <w:pPr>
              <w:pStyle w:val="null3"/>
            </w:pPr>
            <w:r>
              <w:rPr>
                <w:rFonts w:ascii="仿宋_GB2312" w:hAnsi="仿宋_GB2312" w:cs="仿宋_GB2312" w:eastAsia="仿宋_GB2312"/>
              </w:rPr>
              <w:t>22.2机架步进功能，即无需移动检查床，有效降低运动伪影</w:t>
            </w:r>
          </w:p>
        </w:tc>
      </w:tr>
      <w:tr>
        <w:tc>
          <w:tcPr>
            <w:tcW w:type="dxa" w:w="2769"/>
          </w:tcPr>
          <w:p>
            <w:pPr>
              <w:pStyle w:val="null3"/>
            </w:pPr>
            <w:r>
              <w:rPr>
                <w:rFonts w:ascii="仿宋_GB2312" w:hAnsi="仿宋_GB2312" w:cs="仿宋_GB2312" w:eastAsia="仿宋_GB2312"/>
              </w:rPr>
              <w:t>313</w:t>
            </w:r>
          </w:p>
        </w:tc>
        <w:tc>
          <w:tcPr>
            <w:tcW w:type="dxa" w:w="2769"/>
          </w:tcPr>
          <w:p/>
        </w:tc>
        <w:tc>
          <w:tcPr>
            <w:tcW w:type="dxa" w:w="2769"/>
          </w:tcPr>
          <w:p>
            <w:pPr>
              <w:pStyle w:val="null3"/>
            </w:pPr>
            <w:r>
              <w:rPr>
                <w:rFonts w:ascii="仿宋_GB2312" w:hAnsi="仿宋_GB2312" w:cs="仿宋_GB2312" w:eastAsia="仿宋_GB2312"/>
              </w:rPr>
              <w:t>22.3速率可变，全自动曝光控制</w:t>
            </w:r>
          </w:p>
        </w:tc>
      </w:tr>
      <w:tr>
        <w:tc>
          <w:tcPr>
            <w:tcW w:type="dxa" w:w="2769"/>
          </w:tcPr>
          <w:p>
            <w:pPr>
              <w:pStyle w:val="null3"/>
            </w:pPr>
            <w:r>
              <w:rPr>
                <w:rFonts w:ascii="仿宋_GB2312" w:hAnsi="仿宋_GB2312" w:cs="仿宋_GB2312" w:eastAsia="仿宋_GB2312"/>
              </w:rPr>
              <w:t>314</w:t>
            </w:r>
          </w:p>
        </w:tc>
        <w:tc>
          <w:tcPr>
            <w:tcW w:type="dxa" w:w="2769"/>
          </w:tcPr>
          <w:p/>
        </w:tc>
        <w:tc>
          <w:tcPr>
            <w:tcW w:type="dxa" w:w="2769"/>
          </w:tcPr>
          <w:p>
            <w:pPr>
              <w:pStyle w:val="null3"/>
            </w:pPr>
            <w:r>
              <w:rPr>
                <w:rFonts w:ascii="仿宋_GB2312" w:hAnsi="仿宋_GB2312" w:cs="仿宋_GB2312" w:eastAsia="仿宋_GB2312"/>
              </w:rPr>
              <w:t>23、血管分析软件 23.1血管分析功能，测量狭窄的程度、距离，并可校准</w:t>
            </w:r>
          </w:p>
        </w:tc>
      </w:tr>
      <w:tr>
        <w:tc>
          <w:tcPr>
            <w:tcW w:type="dxa" w:w="2769"/>
          </w:tcPr>
          <w:p>
            <w:pPr>
              <w:pStyle w:val="null3"/>
            </w:pPr>
            <w:r>
              <w:rPr>
                <w:rFonts w:ascii="仿宋_GB2312" w:hAnsi="仿宋_GB2312" w:cs="仿宋_GB2312" w:eastAsia="仿宋_GB2312"/>
              </w:rPr>
              <w:t>315</w:t>
            </w:r>
          </w:p>
        </w:tc>
        <w:tc>
          <w:tcPr>
            <w:tcW w:type="dxa" w:w="2769"/>
          </w:tcPr>
          <w:p/>
        </w:tc>
        <w:tc>
          <w:tcPr>
            <w:tcW w:type="dxa" w:w="2769"/>
          </w:tcPr>
          <w:p>
            <w:pPr>
              <w:pStyle w:val="null3"/>
            </w:pPr>
            <w:r>
              <w:rPr>
                <w:rFonts w:ascii="仿宋_GB2312" w:hAnsi="仿宋_GB2312" w:cs="仿宋_GB2312" w:eastAsia="仿宋_GB2312"/>
              </w:rPr>
              <w:t>23.2能进行精确、客观、可重复的血管评估</w:t>
            </w:r>
          </w:p>
        </w:tc>
      </w:tr>
      <w:tr>
        <w:tc>
          <w:tcPr>
            <w:tcW w:type="dxa" w:w="2769"/>
          </w:tcPr>
          <w:p>
            <w:pPr>
              <w:pStyle w:val="null3"/>
            </w:pPr>
            <w:r>
              <w:rPr>
                <w:rFonts w:ascii="仿宋_GB2312" w:hAnsi="仿宋_GB2312" w:cs="仿宋_GB2312" w:eastAsia="仿宋_GB2312"/>
              </w:rPr>
              <w:t>316</w:t>
            </w:r>
          </w:p>
        </w:tc>
        <w:tc>
          <w:tcPr>
            <w:tcW w:type="dxa" w:w="2769"/>
          </w:tcPr>
          <w:p/>
        </w:tc>
        <w:tc>
          <w:tcPr>
            <w:tcW w:type="dxa" w:w="2769"/>
          </w:tcPr>
          <w:p>
            <w:pPr>
              <w:pStyle w:val="null3"/>
            </w:pPr>
            <w:r>
              <w:rPr>
                <w:rFonts w:ascii="仿宋_GB2312" w:hAnsi="仿宋_GB2312" w:cs="仿宋_GB2312" w:eastAsia="仿宋_GB2312"/>
              </w:rPr>
              <w:t>24、心脏测量分析功能 24.1提供冠脉定量分析功能QCA</w:t>
            </w:r>
          </w:p>
        </w:tc>
      </w:tr>
      <w:tr>
        <w:tc>
          <w:tcPr>
            <w:tcW w:type="dxa" w:w="2769"/>
          </w:tcPr>
          <w:p>
            <w:pPr>
              <w:pStyle w:val="null3"/>
            </w:pPr>
            <w:r>
              <w:rPr>
                <w:rFonts w:ascii="仿宋_GB2312" w:hAnsi="仿宋_GB2312" w:cs="仿宋_GB2312" w:eastAsia="仿宋_GB2312"/>
              </w:rPr>
              <w:t>317</w:t>
            </w:r>
          </w:p>
        </w:tc>
        <w:tc>
          <w:tcPr>
            <w:tcW w:type="dxa" w:w="2769"/>
          </w:tcPr>
          <w:p/>
        </w:tc>
        <w:tc>
          <w:tcPr>
            <w:tcW w:type="dxa" w:w="2769"/>
          </w:tcPr>
          <w:p>
            <w:pPr>
              <w:pStyle w:val="null3"/>
            </w:pPr>
            <w:r>
              <w:rPr>
                <w:rFonts w:ascii="仿宋_GB2312" w:hAnsi="仿宋_GB2312" w:cs="仿宋_GB2312" w:eastAsia="仿宋_GB2312"/>
              </w:rPr>
              <w:t>24.2提供心室分析功能LVA</w:t>
            </w:r>
          </w:p>
        </w:tc>
      </w:tr>
      <w:tr>
        <w:tc>
          <w:tcPr>
            <w:tcW w:type="dxa" w:w="2769"/>
          </w:tcPr>
          <w:p>
            <w:pPr>
              <w:pStyle w:val="null3"/>
            </w:pPr>
            <w:r>
              <w:rPr>
                <w:rFonts w:ascii="仿宋_GB2312" w:hAnsi="仿宋_GB2312" w:cs="仿宋_GB2312" w:eastAsia="仿宋_GB2312"/>
              </w:rPr>
              <w:t>318</w:t>
            </w:r>
          </w:p>
        </w:tc>
        <w:tc>
          <w:tcPr>
            <w:tcW w:type="dxa" w:w="2769"/>
          </w:tcPr>
          <w:p/>
        </w:tc>
        <w:tc>
          <w:tcPr>
            <w:tcW w:type="dxa" w:w="2769"/>
          </w:tcPr>
          <w:p>
            <w:pPr>
              <w:pStyle w:val="null3"/>
            </w:pPr>
            <w:r>
              <w:rPr>
                <w:rFonts w:ascii="仿宋_GB2312" w:hAnsi="仿宋_GB2312" w:cs="仿宋_GB2312" w:eastAsia="仿宋_GB2312"/>
              </w:rPr>
              <w:t>24.3以上功能在主机实现</w:t>
            </w:r>
          </w:p>
        </w:tc>
      </w:tr>
      <w:tr>
        <w:tc>
          <w:tcPr>
            <w:tcW w:type="dxa" w:w="2769"/>
          </w:tcPr>
          <w:p>
            <w:pPr>
              <w:pStyle w:val="null3"/>
            </w:pPr>
            <w:r>
              <w:rPr>
                <w:rFonts w:ascii="仿宋_GB2312" w:hAnsi="仿宋_GB2312" w:cs="仿宋_GB2312" w:eastAsia="仿宋_GB2312"/>
              </w:rPr>
              <w:t>319</w:t>
            </w:r>
          </w:p>
        </w:tc>
        <w:tc>
          <w:tcPr>
            <w:tcW w:type="dxa" w:w="2769"/>
          </w:tcPr>
          <w:p/>
        </w:tc>
        <w:tc>
          <w:tcPr>
            <w:tcW w:type="dxa" w:w="2769"/>
          </w:tcPr>
          <w:p>
            <w:pPr>
              <w:pStyle w:val="null3"/>
            </w:pPr>
            <w:r>
              <w:rPr>
                <w:rFonts w:ascii="仿宋_GB2312" w:hAnsi="仿宋_GB2312" w:cs="仿宋_GB2312" w:eastAsia="仿宋_GB2312"/>
              </w:rPr>
              <w:t>25、其他 25.1高压注射器接口</w:t>
            </w:r>
          </w:p>
        </w:tc>
      </w:tr>
      <w:tr>
        <w:tc>
          <w:tcPr>
            <w:tcW w:type="dxa" w:w="2769"/>
          </w:tcPr>
          <w:p>
            <w:pPr>
              <w:pStyle w:val="null3"/>
            </w:pPr>
            <w:r>
              <w:rPr>
                <w:rFonts w:ascii="仿宋_GB2312" w:hAnsi="仿宋_GB2312" w:cs="仿宋_GB2312" w:eastAsia="仿宋_GB2312"/>
              </w:rPr>
              <w:t>320</w:t>
            </w:r>
          </w:p>
        </w:tc>
        <w:tc>
          <w:tcPr>
            <w:tcW w:type="dxa" w:w="2769"/>
          </w:tcPr>
          <w:p/>
        </w:tc>
        <w:tc>
          <w:tcPr>
            <w:tcW w:type="dxa" w:w="2769"/>
          </w:tcPr>
          <w:p>
            <w:pPr>
              <w:pStyle w:val="null3"/>
            </w:pPr>
            <w:r>
              <w:rPr>
                <w:rFonts w:ascii="仿宋_GB2312" w:hAnsi="仿宋_GB2312" w:cs="仿宋_GB2312" w:eastAsia="仿宋_GB2312"/>
              </w:rPr>
              <w:t>25.2激光相机接口</w:t>
            </w:r>
          </w:p>
        </w:tc>
      </w:tr>
      <w:tr>
        <w:tc>
          <w:tcPr>
            <w:tcW w:type="dxa" w:w="2769"/>
          </w:tcPr>
          <w:p>
            <w:pPr>
              <w:pStyle w:val="null3"/>
            </w:pPr>
            <w:r>
              <w:rPr>
                <w:rFonts w:ascii="仿宋_GB2312" w:hAnsi="仿宋_GB2312" w:cs="仿宋_GB2312" w:eastAsia="仿宋_GB2312"/>
              </w:rPr>
              <w:t>321</w:t>
            </w:r>
          </w:p>
        </w:tc>
        <w:tc>
          <w:tcPr>
            <w:tcW w:type="dxa" w:w="2769"/>
          </w:tcPr>
          <w:p/>
        </w:tc>
        <w:tc>
          <w:tcPr>
            <w:tcW w:type="dxa" w:w="2769"/>
          </w:tcPr>
          <w:p>
            <w:pPr>
              <w:pStyle w:val="null3"/>
            </w:pPr>
            <w:r>
              <w:rPr>
                <w:rFonts w:ascii="仿宋_GB2312" w:hAnsi="仿宋_GB2312" w:cs="仿宋_GB2312" w:eastAsia="仿宋_GB2312"/>
              </w:rPr>
              <w:t>25.3具备DICOM功能</w:t>
            </w:r>
          </w:p>
        </w:tc>
      </w:tr>
      <w:tr>
        <w:tc>
          <w:tcPr>
            <w:tcW w:type="dxa" w:w="2769"/>
          </w:tcPr>
          <w:p>
            <w:pPr>
              <w:pStyle w:val="null3"/>
            </w:pPr>
            <w:r>
              <w:rPr>
                <w:rFonts w:ascii="仿宋_GB2312" w:hAnsi="仿宋_GB2312" w:cs="仿宋_GB2312" w:eastAsia="仿宋_GB2312"/>
              </w:rPr>
              <w:t>322</w:t>
            </w:r>
          </w:p>
        </w:tc>
        <w:tc>
          <w:tcPr>
            <w:tcW w:type="dxa" w:w="2769"/>
          </w:tcPr>
          <w:p/>
        </w:tc>
        <w:tc>
          <w:tcPr>
            <w:tcW w:type="dxa" w:w="2769"/>
          </w:tcPr>
          <w:p>
            <w:pPr>
              <w:pStyle w:val="null3"/>
            </w:pPr>
            <w:r>
              <w:rPr>
                <w:rFonts w:ascii="仿宋_GB2312" w:hAnsi="仿宋_GB2312" w:cs="仿宋_GB2312" w:eastAsia="仿宋_GB2312"/>
              </w:rPr>
              <w:t>25.4原装双向对讲通话系统</w:t>
            </w:r>
          </w:p>
        </w:tc>
      </w:tr>
      <w:tr>
        <w:tc>
          <w:tcPr>
            <w:tcW w:type="dxa" w:w="2769"/>
          </w:tcPr>
          <w:p>
            <w:pPr>
              <w:pStyle w:val="null3"/>
            </w:pPr>
            <w:r>
              <w:rPr>
                <w:rFonts w:ascii="仿宋_GB2312" w:hAnsi="仿宋_GB2312" w:cs="仿宋_GB2312" w:eastAsia="仿宋_GB2312"/>
              </w:rPr>
              <w:t>323</w:t>
            </w:r>
          </w:p>
        </w:tc>
        <w:tc>
          <w:tcPr>
            <w:tcW w:type="dxa" w:w="2769"/>
          </w:tcPr>
          <w:p/>
        </w:tc>
        <w:tc>
          <w:tcPr>
            <w:tcW w:type="dxa" w:w="2769"/>
          </w:tcPr>
          <w:p>
            <w:pPr>
              <w:pStyle w:val="null3"/>
            </w:pPr>
            <w:r>
              <w:rPr>
                <w:rFonts w:ascii="仿宋_GB2312" w:hAnsi="仿宋_GB2312" w:cs="仿宋_GB2312" w:eastAsia="仿宋_GB2312"/>
              </w:rPr>
              <w:t>25.5悬吊式手术灯（一个）</w:t>
            </w:r>
          </w:p>
        </w:tc>
      </w:tr>
      <w:tr>
        <w:tc>
          <w:tcPr>
            <w:tcW w:type="dxa" w:w="2769"/>
          </w:tcPr>
          <w:p>
            <w:pPr>
              <w:pStyle w:val="null3"/>
            </w:pPr>
            <w:r>
              <w:rPr>
                <w:rFonts w:ascii="仿宋_GB2312" w:hAnsi="仿宋_GB2312" w:cs="仿宋_GB2312" w:eastAsia="仿宋_GB2312"/>
              </w:rPr>
              <w:t>324</w:t>
            </w:r>
          </w:p>
        </w:tc>
        <w:tc>
          <w:tcPr>
            <w:tcW w:type="dxa" w:w="2769"/>
          </w:tcPr>
          <w:p/>
        </w:tc>
        <w:tc>
          <w:tcPr>
            <w:tcW w:type="dxa" w:w="2769"/>
          </w:tcPr>
          <w:p>
            <w:pPr>
              <w:pStyle w:val="null3"/>
            </w:pPr>
            <w:r>
              <w:rPr>
                <w:rFonts w:ascii="仿宋_GB2312" w:hAnsi="仿宋_GB2312" w:cs="仿宋_GB2312" w:eastAsia="仿宋_GB2312"/>
              </w:rPr>
              <w:t>26、外围配套第三方设备 26.1提供机房装修：中标供应商负责设备机房及操作间辐射防护及装饰装修（满足甲方要求包括但不限于观察窗、电源、线路、监控安装、顶壁天空自然照明及墙壁辐射防护）</w:t>
            </w:r>
          </w:p>
        </w:tc>
      </w:tr>
      <w:tr>
        <w:tc>
          <w:tcPr>
            <w:tcW w:type="dxa" w:w="2769"/>
          </w:tcPr>
          <w:p>
            <w:pPr>
              <w:pStyle w:val="null3"/>
            </w:pPr>
            <w:r>
              <w:rPr>
                <w:rFonts w:ascii="仿宋_GB2312" w:hAnsi="仿宋_GB2312" w:cs="仿宋_GB2312" w:eastAsia="仿宋_GB2312"/>
              </w:rPr>
              <w:t>325</w:t>
            </w:r>
          </w:p>
        </w:tc>
        <w:tc>
          <w:tcPr>
            <w:tcW w:type="dxa" w:w="2769"/>
          </w:tcPr>
          <w:p/>
        </w:tc>
        <w:tc>
          <w:tcPr>
            <w:tcW w:type="dxa" w:w="2769"/>
          </w:tcPr>
          <w:p>
            <w:pPr>
              <w:pStyle w:val="null3"/>
            </w:pPr>
            <w:r>
              <w:rPr>
                <w:rFonts w:ascii="仿宋_GB2312" w:hAnsi="仿宋_GB2312" w:cs="仿宋_GB2312" w:eastAsia="仿宋_GB2312"/>
              </w:rPr>
              <w:t>26.2机房内、外监视影像系统一套，且保存影像≥6个月；语音对讲系统一套；机房及操作间医用等离子壁挂消毒机一套。</w:t>
            </w:r>
          </w:p>
        </w:tc>
      </w:tr>
      <w:tr>
        <w:tc>
          <w:tcPr>
            <w:tcW w:type="dxa" w:w="2769"/>
          </w:tcPr>
          <w:p>
            <w:pPr>
              <w:pStyle w:val="null3"/>
            </w:pPr>
            <w:r>
              <w:rPr>
                <w:rFonts w:ascii="仿宋_GB2312" w:hAnsi="仿宋_GB2312" w:cs="仿宋_GB2312" w:eastAsia="仿宋_GB2312"/>
              </w:rPr>
              <w:t>326</w:t>
            </w:r>
          </w:p>
        </w:tc>
        <w:tc>
          <w:tcPr>
            <w:tcW w:type="dxa" w:w="2769"/>
          </w:tcPr>
          <w:p/>
        </w:tc>
        <w:tc>
          <w:tcPr>
            <w:tcW w:type="dxa" w:w="2769"/>
          </w:tcPr>
          <w:p>
            <w:pPr>
              <w:pStyle w:val="null3"/>
            </w:pPr>
            <w:r>
              <w:rPr>
                <w:rFonts w:ascii="仿宋_GB2312" w:hAnsi="仿宋_GB2312" w:cs="仿宋_GB2312" w:eastAsia="仿宋_GB2312"/>
              </w:rPr>
              <w:t>26.3DSA专用高压注射器一套 26.3.2 支持显示不同语言 26.3.3 注射速度：0.1-45.0ml/s，增量为0.1ml/s（单次和分阶段） 0.1-59.9ml/m，增量为0.1ml/m（单次ml/m） 26.3.4 存储注射历史记录数：最近50次注射 26.3.5 可升级Vflow软件</w:t>
            </w:r>
          </w:p>
        </w:tc>
      </w:tr>
      <w:tr>
        <w:tc>
          <w:tcPr>
            <w:tcW w:type="dxa" w:w="2769"/>
          </w:tcPr>
          <w:p>
            <w:pPr>
              <w:pStyle w:val="null3"/>
            </w:pPr>
            <w:r>
              <w:rPr>
                <w:rFonts w:ascii="仿宋_GB2312" w:hAnsi="仿宋_GB2312" w:cs="仿宋_GB2312" w:eastAsia="仿宋_GB2312"/>
              </w:rPr>
              <w:t>327</w:t>
            </w:r>
          </w:p>
        </w:tc>
        <w:tc>
          <w:tcPr>
            <w:tcW w:type="dxa" w:w="2769"/>
          </w:tcPr>
          <w:p/>
        </w:tc>
        <w:tc>
          <w:tcPr>
            <w:tcW w:type="dxa" w:w="2769"/>
          </w:tcPr>
          <w:p>
            <w:pPr>
              <w:pStyle w:val="null3"/>
            </w:pPr>
            <w:r>
              <w:rPr>
                <w:rFonts w:ascii="仿宋_GB2312" w:hAnsi="仿宋_GB2312" w:cs="仿宋_GB2312" w:eastAsia="仿宋_GB2312"/>
              </w:rPr>
              <w:t>26.4除颤仪1台</w:t>
            </w:r>
          </w:p>
        </w:tc>
      </w:tr>
      <w:tr>
        <w:tc>
          <w:tcPr>
            <w:tcW w:type="dxa" w:w="2769"/>
          </w:tcPr>
          <w:p>
            <w:pPr>
              <w:pStyle w:val="null3"/>
            </w:pPr>
            <w:r>
              <w:rPr>
                <w:rFonts w:ascii="仿宋_GB2312" w:hAnsi="仿宋_GB2312" w:cs="仿宋_GB2312" w:eastAsia="仿宋_GB2312"/>
              </w:rPr>
              <w:t>328</w:t>
            </w:r>
          </w:p>
        </w:tc>
        <w:tc>
          <w:tcPr>
            <w:tcW w:type="dxa" w:w="2769"/>
          </w:tcPr>
          <w:p/>
        </w:tc>
        <w:tc>
          <w:tcPr>
            <w:tcW w:type="dxa" w:w="2769"/>
          </w:tcPr>
          <w:p>
            <w:pPr>
              <w:pStyle w:val="null3"/>
            </w:pPr>
            <w:r>
              <w:rPr>
                <w:rFonts w:ascii="仿宋_GB2312" w:hAnsi="仿宋_GB2312" w:cs="仿宋_GB2312" w:eastAsia="仿宋_GB2312"/>
              </w:rPr>
              <w:t>26.5铅衣、铅颈、铅帽、眼镜及铅衣架各5套。</w:t>
            </w:r>
          </w:p>
        </w:tc>
      </w:tr>
      <w:tr>
        <w:tc>
          <w:tcPr>
            <w:tcW w:type="dxa" w:w="2769"/>
          </w:tcPr>
          <w:p>
            <w:pPr>
              <w:pStyle w:val="null3"/>
            </w:pPr>
            <w:r>
              <w:rPr>
                <w:rFonts w:ascii="仿宋_GB2312" w:hAnsi="仿宋_GB2312" w:cs="仿宋_GB2312" w:eastAsia="仿宋_GB2312"/>
              </w:rPr>
              <w:t>329</w:t>
            </w:r>
          </w:p>
        </w:tc>
        <w:tc>
          <w:tcPr>
            <w:tcW w:type="dxa" w:w="2769"/>
          </w:tcPr>
          <w:p/>
        </w:tc>
        <w:tc>
          <w:tcPr>
            <w:tcW w:type="dxa" w:w="2769"/>
          </w:tcPr>
          <w:p>
            <w:pPr>
              <w:pStyle w:val="null3"/>
            </w:pPr>
            <w:r>
              <w:rPr>
                <w:rFonts w:ascii="仿宋_GB2312" w:hAnsi="仿宋_GB2312" w:cs="仿宋_GB2312" w:eastAsia="仿宋_GB2312"/>
              </w:rPr>
              <w:t>26.6操作台计算机和独立工作站用UPS2台,延时时间≥30min</w:t>
            </w:r>
          </w:p>
        </w:tc>
      </w:tr>
      <w:tr>
        <w:tc>
          <w:tcPr>
            <w:tcW w:type="dxa" w:w="2769"/>
          </w:tcPr>
          <w:p>
            <w:pPr>
              <w:pStyle w:val="null3"/>
            </w:pPr>
            <w:r>
              <w:rPr>
                <w:rFonts w:ascii="仿宋_GB2312" w:hAnsi="仿宋_GB2312" w:cs="仿宋_GB2312" w:eastAsia="仿宋_GB2312"/>
              </w:rPr>
              <w:t>330</w:t>
            </w:r>
          </w:p>
        </w:tc>
        <w:tc>
          <w:tcPr>
            <w:tcW w:type="dxa" w:w="2769"/>
          </w:tcPr>
          <w:p/>
        </w:tc>
        <w:tc>
          <w:tcPr>
            <w:tcW w:type="dxa" w:w="2769"/>
          </w:tcPr>
          <w:p>
            <w:pPr>
              <w:pStyle w:val="null3"/>
            </w:pPr>
            <w:r>
              <w:rPr>
                <w:rFonts w:ascii="仿宋_GB2312" w:hAnsi="仿宋_GB2312" w:cs="仿宋_GB2312" w:eastAsia="仿宋_GB2312"/>
              </w:rPr>
              <w:t>26.7介入影像信息管理系统一套 26.7.1 产品需是通过三类医疗器械CFDA/NMPA认证具备医疗器械注册证，需提供相应证书 26.7.2 支持扫码完成器械及药品的术中录入，无需手写 26.7.3 具有12体表ECG监测及记录，四通道有创血压监测及记录 26.7.4 具有心率、血压、血氧饱和度、体温、报警状态的显示功能 26.7.5 具有单通道跨瓣压差、双通道跨瓣压差、心脏收缩能力的分析功能 26.7.6 具有全息记录和回顾功能及报警功能 26.7.7 具有计时器显示功能辅助术者计时 26.7.8 具有术中记录和手术报告功能 26.7.9 具有库存管理功能 26.7.10 具有查询统计功能 26.7.11 具有影像存储与传输功能</w:t>
            </w:r>
          </w:p>
        </w:tc>
      </w:tr>
      <w:tr>
        <w:tc>
          <w:tcPr>
            <w:tcW w:type="dxa" w:w="2769"/>
          </w:tcPr>
          <w:p>
            <w:pPr>
              <w:pStyle w:val="null3"/>
            </w:pPr>
            <w:r>
              <w:rPr>
                <w:rFonts w:ascii="仿宋_GB2312" w:hAnsi="仿宋_GB2312" w:cs="仿宋_GB2312" w:eastAsia="仿宋_GB2312"/>
              </w:rPr>
              <w:t>331</w:t>
            </w:r>
          </w:p>
        </w:tc>
        <w:tc>
          <w:tcPr>
            <w:tcW w:type="dxa" w:w="2769"/>
          </w:tcPr>
          <w:p/>
        </w:tc>
        <w:tc>
          <w:tcPr>
            <w:tcW w:type="dxa" w:w="2769"/>
          </w:tcPr>
          <w:p>
            <w:pPr>
              <w:pStyle w:val="null3"/>
            </w:pPr>
            <w:r>
              <w:rPr>
                <w:rFonts w:ascii="仿宋_GB2312" w:hAnsi="仿宋_GB2312" w:cs="仿宋_GB2312" w:eastAsia="仿宋_GB2312"/>
              </w:rPr>
              <w:t>26.8导管室专业耗材柜5个、抢救推车1个、医用冰箱1台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验收合格后十三个月内，收到发票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(1)提供2023年7月1日后生产的全新机器（到货时验收出厂日期，日期不符合甲方有权拒收）。 (2)货物安装部署、调试正常运行后，由供应商进行自检合格后，准备验收文件，并通知采购人。 (3)正式运行一个月后无问题，采购人工作人员可独立运行、管理后方可进入验收程序。 (4）采购人确认供应商设备能够达到招标要求后，组织供应商（必要时请有关专家）进行项目验收，验收合格后，填写项目验收单作为对项目的最终认可。 (5)供应商向采购人提交项目实施过程中的所有资料，以便采购人日后管理和维护该项目。 (6)验收依据 ①招标文件、投标文件、中标通知书； ②合同及附件文本； ③国家相应的标准、规范： ④使用说明书（中文）； ⑤其他资料。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（1）符合出厂规范、包装完整无破损、满足长途运输要求； （2）防雨、防潮、各种符号、标识清楚； （3）必须为原装、全新产品，渠道合法。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1、动态血压：原厂质保2年； 2、胰岛素泵：原厂质保 3年； 3、微波治疗仪：原厂质保2年； 4、微波治疗仪：原厂质保1 年； 5、光子治疗仪：原厂质保1年； 6、睡眠监测仪：原厂质保1年，主机一年内有任何问题免费更换新机； 7、超高端CT：原厂质保3 年；整机保修期（包括球管、高压发生器、探测器）≥3年； 8、数字血管造影系统(DSA)：原厂质保 3 年；整机保修期（包含球管、高压发生器、探测器）≥3年。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1、动态血压 维修响应时间：2小时响应，24小时到达现场明确解决方案，48小时内无法修复提供备用机。若需返厂维修，10个工作日内仍无法修复的，需更换同规格型号原厂全新产品。以上环节产生的相关费用均包含在投标价中； 2、胰岛素泵 维修响应时间：2小时响应，24小时到达现场明确解决方案，48小时内无法修复提供备用机。若需返厂维修，10个工作日内仍无法修复的，需更换同规格型号原厂全新产品。以上环节产生的相关费用均包含在投标价中； 3、微波治疗仪 维修响应时间：2小时响应，24小时到达现场明确解决方案，48小时内无法修复提供备用机。若需返厂维修，10个工作日内仍无法修复的，需更换同规格型号原厂全新产品。以上环节产生的相关费用均包含在投标价中； 4、微波治疗仪 维修响应时间：2小时响应，8小时到达现场明确解决方案，48小时内无法修复提供备用机。若需返厂维修，10个工作日内仍无法修复的，需更换同规格型号原厂全新产品。以上环节产生的相关费用均包含在投标价中； 5、光子治疗仪 维修响应时间：2小时响应，4小时到达现场明确解决方案，48小时内无法修复提供备用机。若需返厂维修，10个工作日内仍无法修复的，需更换同规格型号原厂全新产品。以上环节产生的相关费用均包含在投标价中； 6、睡眠监测仪 维修响应时间：2小时响应，24小时到达现场明确解决方案，48小时内无法修复提供备用机。若需返厂维修，10个工作日内仍无法修复的，需更换同规格型号原厂全新产品。以上环节产生的相关费用均包含在投标价中； 7、超高端CT 1)维修响应时间：2 小时响应，8小时到达现场明确解决方案； 2)远程维修诊断系统、国内备件仓库、保修电话号码、提供完整的使用手册：安装时院方验收 3)负责承担与医院PACS连接的所有软硬件，开放USB、DICOM、TCP/IP通讯协议 4)列出超出质保期后不同年限的主要配件的价格(包括球管、探测器、高压发生器等）　 及原厂全保维修费用 5)学习培训要求：保证使用人员能够正确操作，使用设备的各种新技术功能，质保期内须提供每年各一次不少于2人次医工进场培训，不少于3人次临床医师至少一周全国性专业培训 8、数字血管造影系统(DSA) 1)维修响应时间：2小时响应，8小时到达现场明确解决方案 3)远程维修诊断系统、国内备件仓库、保修电话号码、提供完整的使用手册：安装时院方验收 4)列出超出质保期后不同年限的主要配件的价格(包括球管、探测器、高压发生器等）　 及原厂全保维修费用 5)学习培训要求：质保期内每年须提供不少于2人次医工进场培训 6)负责承担与医院PACS连接的所有软硬件，开放USB、DICOM、TCP/IP通讯协议 9、以上所有设备 1）保修期内年开机率：≥95%（每年按365天计算）； 2)保修期内若主要配件故障，更换后配件的保修期从更换之日起重新计算； 3)列出超出质保期后不同年限的主要配件的保修价格； 4)设备所需软件终身使用及升级（不额外收取费用） 10.除CT和DSA外，其余设备学习培训要求：有专人负责产品安装并免费提供产品使用操作培训、维护保养等。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若投标人为制造厂家，应出具医疗器械生产许可证（投标产品须在其生产范围内）和医疗器械经营许可证；若投标人为经销商，应出具医疗器械经营许可证（或备案凭证），以及投标产品制造厂家的医疗器械生产许可证（投标产品须在其生产范围内）；并进行电子签章。</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医疗器械注册证或备案凭证</w:t>
            </w:r>
          </w:p>
        </w:tc>
        <w:tc>
          <w:tcPr>
            <w:tcW w:type="dxa" w:w="3322"/>
          </w:tcPr>
          <w:p>
            <w:pPr>
              <w:pStyle w:val="null3"/>
            </w:pPr>
            <w:r>
              <w:rPr>
                <w:rFonts w:ascii="仿宋_GB2312" w:hAnsi="仿宋_GB2312" w:cs="仿宋_GB2312" w:eastAsia="仿宋_GB2312"/>
              </w:rPr>
              <w:t>投标人须提供拟投产品有效的医疗器械注册证或备案凭证；并进行电子签章。</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技术响应偏离表 分项报价表 中小企业声明函 投标人承诺书 投标保证金缴纳凭证 其他材料 投标函 投标人资格 供应商基本信息及企业关联关系说明书 残疾人福利性单位声明函 标的清单 投标人业绩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供应商必须满足招标文件中带“★”标识的技术参数</w:t>
            </w:r>
          </w:p>
        </w:tc>
        <w:tc>
          <w:tcPr>
            <w:tcW w:type="dxa" w:w="1661"/>
          </w:tcPr>
          <w:p>
            <w:pPr>
              <w:pStyle w:val="null3"/>
            </w:pPr>
            <w:r>
              <w:rPr>
                <w:rFonts w:ascii="仿宋_GB2312" w:hAnsi="仿宋_GB2312" w:cs="仿宋_GB2312" w:eastAsia="仿宋_GB2312"/>
              </w:rPr>
              <w:t>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供应商投标报价不得超过项目预算，产品单价不得超过单价最高限价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所投产品的技术参数完全符合、响应招标文件“3.3技术要求”中技术参数与性能指标的要求，没有负偏离得40分。 前6项设备（满分5分）“▲”号技术参数（共1项）每有一项负偏离扣1.1分，非“▲”号技术参数（共65项）每有一项负偏离扣0.06分。 后2项设备（满分35分）“▲”号技术参数（共17项）每有一项负偏离扣2分，负偏离超过10项（不包含10项）其后两项设备技术参数得0分；非“▲”号技术参数（共244项）每有一项负偏离扣0.5分，负偏离超过30项（不包含30项）其后两项设备技术参数得0分。 注：1、带“★”标识的参数需求为实质性要求，必须响应并满足参数需求。对标“★”和“▲”号技术参数供应商必须提供相关技术参数佐证材料（包括但不限于制造厂家的产品说明书、产品图册、检测报告等）予以证明其技术参数的响应性。未提供或评审委员会认定所提供材料无法有效证明的将视为不满足本参数要求。 2、对非“▲”的技术参数供应商在投标文件中应尽可能多地提供技术支持资料予以证明其技术指标响应性，并在技术响应偏离表中标注对应页码及位置。</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设备选型方案思路清晰、科学合理、可行性强、完全满足采购人需求得4分；设备选型方案思路清晰、科学合理、可行性较强、满足采购人需求得3分；设备选型方案合理完善、可行性较强、基本满足采购人需求得2分；设备选型方案有缺漏项、可行性一般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供应商针对本项目提供完整的项目实施方案。内容包含：①保供方案（包括但不限于供货计划表、团队人员配置计划及车辆配送安排计划）；②具有健全的产品安装、检测、调试、试运行及验收方案。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三、赋分依据（满分6分） ①保供方案每完全满足一个评审标准得1分，基本满足得0.6分，不满足得0分，满分3分；②具有健全的产品安装、检测、调试、试运行及验收方案每完全满足一个评审标准得1分，基本满足得0.6分，不满足得0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供应商针对本项目提供质量保证承诺方案。内容包含：①符合国家相关质量标准、通过国家法定检验注册，产品性能稳定；②在产品使用、技术保障方面的承诺和保证措施。 二、评审标准 1、完整性：方案须全面，对评审内容中的各项要求有详细描述； 2、可实施性：切合本项目实际情况，实施步骤清晰、合理； 3、针对性：方案能够紧扣项目实际情况，内容科学合理。 三、赋分依据（满分3分） ①符合国家相关质量标准、通过国家法定检验注册，产品性能稳定每完全满足一个评审标准得0.5分，基本满足得0.3分，不满足得0分，满分1.5分；②在产品使用、技术保障方面的承诺和保证措施每完全满足一个评审标准得0.5分，基本满足得0.3分，不满足得0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三、赋分依据（满分3分） ①设备故障及维修服务到场响应时限每完全满足一个评审标准得0.5分，基本满足得0.3分，不满足得0分，满分1.5分；②其他应急突发状况处置措施每完全满足一个评审标准得0.5分，基本满足得0.3分，不满足得0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提供自2022年7月1日至投标文件递交截止时间前（以合同签订时间为准）所投产品销售业绩（完整合同复印件）。 1.合同内容包括本项目核心产品（超高端螺旋CT机）的，每提供一份得1分，最高不超过5分； 2.合同内容包括本项目非核心产品的，每提供一份或多份累计达到至少包含两种及以上不同产品的得1分，最多不超过3分。得分时就高不就低，不重复计分。 注：投标文件中须提供完整有效的合同复印件；复印件加盖供应商公章，原件备查。</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供应商针对本项目提供完整的售后服务方案。内容包含：①售后服务保障体系,包括但不限于人员配备、备品备件供应计划、设备（产品）发生故障后的补救措施等方面；②提供售后服务承诺且符合实际需求。 二、评审标准 1、完整性：方案须全面，对评审内容中的各项要求有详细描述； 2、可实施性：切合本项目实际情况，实施步骤清晰、合理； 3、针对性：方案能够紧扣项目实际情况，内容科学合理。 三、赋分依据（满分3分） ①售后服务保障体系每完全满足一个评审标准得0.5分，基本满足得0.3分，不满足得0分，满分1.5分；②提供售后服务承诺且符合实际需求每完全满足一个评审标准得0.5分，基本满足得0.3分，不满足得0分，满分1.5分，未提供不得分。 说明：须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供应商针对本项目提供完整的培训方案。内容包含：①免费为使用单位培训操作维护人员；②培训及现场服务方案。 二、评审标准 1、完整性：方案须全面，对评审内容中的各项要求有详细描述； 2、可实施性：切合本项目实际情况，实施步骤清晰、合理； 3、针对性：方案能够紧扣项目实际情况，内容科学合理。 三、赋分依据（满分3分） ①免费为使用单位培训操作维护人员每完全满足一个评审标准得0.5分，基本满足得0.3分，不满足得0分，满分1.5分；②培训及现场服务方案每完全满足一个评审标准得0.5分，基本满足得0.3分，不满足得0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详见附件：供应商基本信息及企业关联关系说明书</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详见附件：投标人资格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