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7F812">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5F289DE4">
      <w:pPr>
        <w:pStyle w:val="8"/>
        <w:jc w:val="center"/>
        <w:rPr>
          <w:rFonts w:hint="default" w:ascii="仿宋" w:hAnsi="仿宋" w:eastAsia="仿宋"/>
          <w:color w:val="auto"/>
          <w:sz w:val="28"/>
          <w:szCs w:val="28"/>
          <w:highlight w:val="none"/>
          <w:lang w:val="en-US" w:eastAsia="zh-CN"/>
        </w:rPr>
      </w:pPr>
      <w:r>
        <w:rPr>
          <w:rFonts w:hint="eastAsia" w:ascii="仿宋" w:hAnsi="仿宋"/>
          <w:color w:val="auto"/>
          <w:sz w:val="28"/>
          <w:szCs w:val="28"/>
          <w:highlight w:val="none"/>
          <w:lang w:val="en-US" w:eastAsia="zh-CN"/>
        </w:rPr>
        <w:t>仅供参考，后续以甲乙双方协商确认</w:t>
      </w:r>
    </w:p>
    <w:p w14:paraId="376915F4">
      <w:pPr>
        <w:pStyle w:val="8"/>
        <w:ind w:firstLine="560" w:firstLineChars="200"/>
        <w:rPr>
          <w:rFonts w:ascii="仿宋" w:hAnsi="仿宋" w:eastAsia="仿宋"/>
          <w:color w:val="auto"/>
          <w:sz w:val="28"/>
          <w:szCs w:val="28"/>
          <w:highlight w:val="none"/>
        </w:rPr>
      </w:pPr>
    </w:p>
    <w:p w14:paraId="75D1F73D">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A09593">
      <w:pPr>
        <w:pStyle w:val="8"/>
        <w:ind w:firstLine="560" w:firstLineChars="200"/>
        <w:rPr>
          <w:rFonts w:hAnsi="宋体" w:cs="宋体"/>
          <w:color w:val="auto"/>
          <w:sz w:val="28"/>
          <w:szCs w:val="28"/>
          <w:highlight w:val="none"/>
        </w:rPr>
      </w:pPr>
    </w:p>
    <w:p w14:paraId="69BA60A1">
      <w:pPr>
        <w:pStyle w:val="8"/>
        <w:ind w:firstLine="560" w:firstLineChars="200"/>
        <w:rPr>
          <w:rFonts w:hAnsi="宋体" w:cs="宋体"/>
          <w:color w:val="auto"/>
          <w:sz w:val="28"/>
          <w:szCs w:val="28"/>
          <w:highlight w:val="none"/>
        </w:rPr>
      </w:pPr>
      <w:bookmarkStart w:id="0" w:name="_GoBack"/>
      <w:bookmarkEnd w:id="0"/>
    </w:p>
    <w:p w14:paraId="0B9E2C56">
      <w:pPr>
        <w:pStyle w:val="8"/>
        <w:ind w:firstLine="560" w:firstLineChars="200"/>
        <w:rPr>
          <w:rFonts w:hAnsi="宋体" w:cs="宋体"/>
          <w:color w:val="auto"/>
          <w:sz w:val="28"/>
          <w:szCs w:val="28"/>
          <w:highlight w:val="none"/>
        </w:rPr>
      </w:pPr>
    </w:p>
    <w:p w14:paraId="595EAA6C">
      <w:pPr>
        <w:pStyle w:val="8"/>
        <w:ind w:firstLine="560" w:firstLineChars="200"/>
        <w:rPr>
          <w:rFonts w:hAnsi="宋体" w:cs="宋体"/>
          <w:color w:val="auto"/>
          <w:sz w:val="28"/>
          <w:szCs w:val="28"/>
          <w:highlight w:val="none"/>
        </w:rPr>
      </w:pPr>
    </w:p>
    <w:p w14:paraId="66E8F05F">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7580B7">
      <w:pPr>
        <w:pStyle w:val="8"/>
        <w:ind w:firstLine="560" w:firstLineChars="200"/>
        <w:jc w:val="center"/>
        <w:rPr>
          <w:rFonts w:hAnsi="宋体" w:cs="宋体"/>
          <w:color w:val="auto"/>
          <w:sz w:val="28"/>
          <w:szCs w:val="28"/>
          <w:highlight w:val="none"/>
        </w:rPr>
      </w:pPr>
    </w:p>
    <w:p w14:paraId="1AA8CDA2">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48FDBAD0">
      <w:pPr>
        <w:pStyle w:val="8"/>
        <w:ind w:firstLine="560" w:firstLineChars="200"/>
        <w:jc w:val="center"/>
        <w:rPr>
          <w:rFonts w:hAnsi="宋体" w:cs="宋体"/>
          <w:color w:val="auto"/>
          <w:sz w:val="28"/>
          <w:szCs w:val="28"/>
          <w:highlight w:val="none"/>
        </w:rPr>
      </w:pPr>
    </w:p>
    <w:p w14:paraId="46D9D74C">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5D42F27D">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635322D0">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57B8353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(1)合同条款；</w:t>
      </w:r>
    </w:p>
    <w:p w14:paraId="7704DB6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(2)成交通知书；</w:t>
      </w:r>
    </w:p>
    <w:p w14:paraId="5FE95D11">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(3)磋商文件；</w:t>
      </w:r>
    </w:p>
    <w:p w14:paraId="2823D438">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(4)响应文件；</w:t>
      </w:r>
    </w:p>
    <w:p w14:paraId="584E1160">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（5）其他(根据实际情况需要增加的内容)。</w:t>
      </w:r>
    </w:p>
    <w:p w14:paraId="5FF3237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77B3B1E6">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1D000307">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54FF3EDA">
            <w:pPr>
              <w:pStyle w:val="8"/>
              <w:jc w:val="center"/>
              <w:rPr>
                <w:rFonts w:hAnsi="宋体" w:cs="宋体"/>
                <w:color w:val="auto"/>
                <w:sz w:val="24"/>
                <w:szCs w:val="24"/>
                <w:highlight w:val="none"/>
              </w:rPr>
            </w:pPr>
            <w:r>
              <w:rPr>
                <w:rFonts w:hint="eastAsia" w:hAnsi="宋体" w:cs="宋体"/>
                <w:color w:val="auto"/>
                <w:sz w:val="24"/>
                <w:szCs w:val="24"/>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8"/>
              <w:jc w:val="center"/>
              <w:rPr>
                <w:rFonts w:hAnsi="宋体" w:cs="宋体"/>
                <w:color w:val="auto"/>
                <w:sz w:val="24"/>
                <w:szCs w:val="24"/>
                <w:highlight w:val="none"/>
              </w:rPr>
            </w:pPr>
          </w:p>
        </w:tc>
        <w:tc>
          <w:tcPr>
            <w:tcW w:w="816" w:type="dxa"/>
            <w:vAlign w:val="center"/>
          </w:tcPr>
          <w:p w14:paraId="284786C3">
            <w:pPr>
              <w:pStyle w:val="8"/>
              <w:jc w:val="center"/>
              <w:rPr>
                <w:rFonts w:hAnsi="宋体" w:cs="宋体"/>
                <w:color w:val="auto"/>
                <w:sz w:val="24"/>
                <w:szCs w:val="24"/>
                <w:highlight w:val="none"/>
              </w:rPr>
            </w:pPr>
          </w:p>
        </w:tc>
        <w:tc>
          <w:tcPr>
            <w:tcW w:w="816" w:type="dxa"/>
            <w:vAlign w:val="center"/>
          </w:tcPr>
          <w:p w14:paraId="1A4EDF61">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36FC584C">
            <w:pPr>
              <w:pStyle w:val="8"/>
              <w:jc w:val="center"/>
              <w:rPr>
                <w:rFonts w:hAnsi="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76DB46F5">
            <w:pPr>
              <w:pStyle w:val="8"/>
              <w:jc w:val="center"/>
              <w:rPr>
                <w:rFonts w:hAnsi="宋体" w:cs="宋体"/>
                <w:color w:val="auto"/>
                <w:sz w:val="24"/>
                <w:szCs w:val="24"/>
                <w:highlight w:val="none"/>
              </w:rPr>
            </w:pPr>
          </w:p>
        </w:tc>
        <w:tc>
          <w:tcPr>
            <w:tcW w:w="816" w:type="dxa"/>
            <w:vAlign w:val="center"/>
          </w:tcPr>
          <w:p w14:paraId="679F250C">
            <w:pPr>
              <w:pStyle w:val="8"/>
              <w:jc w:val="center"/>
              <w:rPr>
                <w:rFonts w:hAnsi="宋体" w:cs="宋体"/>
                <w:color w:val="auto"/>
                <w:sz w:val="24"/>
                <w:szCs w:val="24"/>
                <w:highlight w:val="none"/>
              </w:rPr>
            </w:pPr>
          </w:p>
        </w:tc>
        <w:tc>
          <w:tcPr>
            <w:tcW w:w="5164" w:type="dxa"/>
            <w:vAlign w:val="center"/>
          </w:tcPr>
          <w:p w14:paraId="3B406883">
            <w:pPr>
              <w:pStyle w:val="8"/>
              <w:jc w:val="center"/>
              <w:rPr>
                <w:rFonts w:hAnsi="宋体" w:cs="宋体"/>
                <w:color w:val="auto"/>
                <w:sz w:val="24"/>
                <w:szCs w:val="24"/>
                <w:highlight w:val="none"/>
              </w:rPr>
            </w:pPr>
          </w:p>
        </w:tc>
      </w:tr>
    </w:tbl>
    <w:p w14:paraId="7E3BCBCB">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19A5CF0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612746C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1955CE6F">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5093D7A8">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06629EC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1C265097">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09EDF26A">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ascii="宋体" w:hAnsi="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6BE31C2F">
      <w:pPr>
        <w:pStyle w:val="8"/>
        <w:ind w:firstLine="560" w:firstLineChars="200"/>
        <w:rPr>
          <w:rFonts w:hAnsi="宋体" w:cs="宋体"/>
          <w:color w:val="auto"/>
          <w:highlight w:val="none"/>
        </w:rPr>
      </w:pPr>
      <w:r>
        <w:rPr>
          <w:rFonts w:hint="eastAsia" w:hAnsi="宋体" w:cs="宋体"/>
          <w:color w:val="auto"/>
          <w:highlight w:val="none"/>
        </w:rPr>
        <w:t>　</w:t>
      </w:r>
    </w:p>
    <w:p w14:paraId="24989CD6">
      <w:pPr>
        <w:pStyle w:val="8"/>
        <w:rPr>
          <w:rFonts w:hAnsi="宋体" w:cs="宋体"/>
          <w:color w:val="auto"/>
          <w:sz w:val="32"/>
          <w:szCs w:val="32"/>
          <w:highlight w:val="none"/>
        </w:rPr>
      </w:pPr>
    </w:p>
    <w:p w14:paraId="0D1E2767">
      <w:pPr>
        <w:pStyle w:val="8"/>
        <w:rPr>
          <w:rFonts w:hAnsi="宋体" w:cs="宋体"/>
          <w:color w:val="auto"/>
          <w:sz w:val="32"/>
          <w:szCs w:val="32"/>
          <w:highlight w:val="none"/>
        </w:rPr>
      </w:pPr>
    </w:p>
    <w:p w14:paraId="40289BE4">
      <w:pPr>
        <w:pStyle w:val="8"/>
        <w:rPr>
          <w:rFonts w:hAnsi="宋体" w:cs="宋体"/>
          <w:color w:val="auto"/>
          <w:sz w:val="32"/>
          <w:szCs w:val="32"/>
          <w:highlight w:val="none"/>
        </w:rPr>
      </w:pPr>
    </w:p>
    <w:p w14:paraId="77062B92">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40ABEEBF">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20B43E79">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195FEF87">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3EEF6559">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3CF82FD3">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8"/>
              <w:jc w:val="center"/>
              <w:rPr>
                <w:rFonts w:hAnsi="宋体" w:cs="宋体"/>
                <w:color w:val="auto"/>
                <w:sz w:val="24"/>
                <w:szCs w:val="24"/>
                <w:highlight w:val="none"/>
              </w:rPr>
            </w:pPr>
          </w:p>
        </w:tc>
        <w:tc>
          <w:tcPr>
            <w:tcW w:w="7646" w:type="dxa"/>
            <w:vAlign w:val="center"/>
          </w:tcPr>
          <w:p w14:paraId="0973870E">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8"/>
              <w:jc w:val="center"/>
              <w:rPr>
                <w:rFonts w:hAnsi="宋体" w:cs="宋体"/>
                <w:color w:val="auto"/>
                <w:sz w:val="24"/>
                <w:szCs w:val="24"/>
                <w:highlight w:val="none"/>
              </w:rPr>
            </w:pPr>
          </w:p>
        </w:tc>
        <w:tc>
          <w:tcPr>
            <w:tcW w:w="7646" w:type="dxa"/>
            <w:vAlign w:val="center"/>
          </w:tcPr>
          <w:p w14:paraId="16F806E1">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2A8012F8">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8"/>
              <w:jc w:val="center"/>
              <w:rPr>
                <w:rFonts w:hAnsi="宋体" w:cs="宋体"/>
                <w:color w:val="auto"/>
                <w:sz w:val="24"/>
                <w:szCs w:val="24"/>
                <w:highlight w:val="none"/>
              </w:rPr>
            </w:pPr>
          </w:p>
        </w:tc>
        <w:tc>
          <w:tcPr>
            <w:tcW w:w="7646" w:type="dxa"/>
            <w:vAlign w:val="center"/>
          </w:tcPr>
          <w:p w14:paraId="5812BC59">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8"/>
              <w:jc w:val="center"/>
              <w:rPr>
                <w:rFonts w:hAnsi="宋体" w:cs="宋体"/>
                <w:color w:val="auto"/>
                <w:sz w:val="24"/>
                <w:szCs w:val="24"/>
                <w:highlight w:val="none"/>
              </w:rPr>
            </w:pPr>
          </w:p>
        </w:tc>
        <w:tc>
          <w:tcPr>
            <w:tcW w:w="7646" w:type="dxa"/>
            <w:vAlign w:val="center"/>
          </w:tcPr>
          <w:p w14:paraId="64E80B93">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8"/>
              <w:jc w:val="center"/>
              <w:rPr>
                <w:rFonts w:hAnsi="宋体" w:cs="宋体"/>
                <w:color w:val="auto"/>
                <w:sz w:val="24"/>
                <w:szCs w:val="24"/>
                <w:highlight w:val="none"/>
              </w:rPr>
            </w:pPr>
          </w:p>
        </w:tc>
        <w:tc>
          <w:tcPr>
            <w:tcW w:w="7646" w:type="dxa"/>
            <w:vAlign w:val="center"/>
          </w:tcPr>
          <w:p w14:paraId="58C73FF5">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461D6D92">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6A2B79FD">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206484A8">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68FA3F0B">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40F74959">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4B9F66CD">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56CDD840">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06A5B89B">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1775989D">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09E3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AC35A3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236C6A8E">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08BB4BA0">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vAlign w:val="center"/>
          </w:tcPr>
          <w:p w14:paraId="76F95002">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6B10D72E">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首先通过双方协商解决，协商解决不成，则通过以下途径之一解决纠纷(请在方框内画“√”选择)：</w:t>
            </w:r>
          </w:p>
          <w:p w14:paraId="11FC17AB">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□提请______仲裁委员会按照仲裁程序在______(仲裁地)仲裁</w:t>
            </w:r>
          </w:p>
          <w:p w14:paraId="4B9F7EB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3C9EF4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3883843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3808A73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7246BF0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06B777C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6833AE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“服务”是指乙方按照招标(采购)、投标(响应)文件要求，向采购人提供的技术支持服务。</w:t>
      </w:r>
    </w:p>
    <w:p w14:paraId="4754815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322940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0BFCB2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325FD3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2016ADB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7C3237E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56A3E64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4E92A3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7D24FA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28762CC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6BE151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5486BC2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38D8190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(1)应以审慎态度避免泄露、公开或传播甲方的信息；</w:t>
      </w:r>
    </w:p>
    <w:p w14:paraId="582C1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(2)未经甲方书面许可，不得对有关信息进行修改、补充、复制；</w:t>
      </w:r>
    </w:p>
    <w:p w14:paraId="07E9A0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(3)未经甲方书面许可，不得将信息以任何方式(如E－mail)携带出甲方场所；</w:t>
      </w:r>
    </w:p>
    <w:p w14:paraId="733017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(4)未经甲方书面许可，不得将信息透露给任何其他人；</w:t>
      </w:r>
    </w:p>
    <w:p w14:paraId="26130D9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(5)甲方以书面形式提出的其他保密措施。</w:t>
      </w:r>
    </w:p>
    <w:p w14:paraId="7CCA481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387B3C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甲乙双方如出现泄密行为，泄密方应承担相关的法律责任，包括但是不限于对由此给对方造成的经济损失进行赔偿。</w:t>
      </w:r>
    </w:p>
    <w:p w14:paraId="31CE2A4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4951E6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3BBC8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17557A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2AF99F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1479CCE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BDB40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0E152AD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175497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65B2E0B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03596B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(1)如果乙方提供的服务不符合本合同约定以及磋商文件、响应文件关于服务的要求和承诺，乙方应按照甲方同意的下列一种或几种方式结合起来解决索赔事宜：</w:t>
      </w:r>
    </w:p>
    <w:p w14:paraId="3BD9D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0DA2461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7D03899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(1)乙方应按照本合同规定的时间、地点提供服务。</w:t>
      </w:r>
    </w:p>
    <w:p w14:paraId="55D341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797099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313DA76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(1)守约方有权终止全部或部分合同。</w:t>
      </w:r>
    </w:p>
    <w:p w14:paraId="0C516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 由违约一方支付违约金，违约金标准见合同条款前附表(各单位可根据实际情况自行约定)。</w:t>
      </w:r>
    </w:p>
    <w:p w14:paraId="0A694A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 违约金不足以弥补守约方实际损失、可预见或者应当预见的损失，由违约方全额予以赔偿。</w:t>
      </w:r>
    </w:p>
    <w:p w14:paraId="50B89D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7AE90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3466368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76D425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135FEC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204CA6D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071971F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7516CF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5BBA6A8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59CDD3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如无重大变故，甲方双方不得擅自变更合同。</w:t>
      </w:r>
    </w:p>
    <w:p w14:paraId="7FFE55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0D9E7C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7C6ED0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178ED15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0D568BD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7BC03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6A13388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E481A6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4CB0134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167B745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在合同规定的每个服务年度(12个自然月)内，在运行维护支持服务过程中，出现2次经甲乙双方确认的违规操作的。</w:t>
      </w:r>
    </w:p>
    <w:p w14:paraId="4D24B2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37D6C05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796B2A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13AC6C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628319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2901F36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33EF35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0B100D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6C0ABC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13B5AE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1FBB91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19D6DA9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F63FC8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67F0F7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6A76A31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33AEAA4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68704F3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454E31B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6AC60D7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205D45E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46D113D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04BF90F5">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CC01E4D">
      <w:pPr>
        <w:pStyle w:val="12"/>
        <w:rPr>
          <w:rFonts w:hint="default"/>
          <w:color w:val="auto"/>
          <w:highlight w:val="none"/>
          <w:lang w:eastAsia="zh-CN"/>
        </w:rPr>
      </w:pPr>
      <w:r>
        <w:rPr>
          <w:color w:val="auto"/>
          <w:highlight w:val="none"/>
        </w:rPr>
        <w:t xml:space="preserve"> </w:t>
      </w:r>
    </w:p>
    <w:p w14:paraId="7993AAE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E1D7EC6"/>
    <w:rsid w:val="1F391F0F"/>
    <w:rsid w:val="24F60C4C"/>
    <w:rsid w:val="29791B0B"/>
    <w:rsid w:val="49863E43"/>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4791</Words>
  <Characters>5195</Characters>
  <Lines>0</Lines>
  <Paragraphs>0</Paragraphs>
  <TotalTime>0</TotalTime>
  <ScaleCrop>false</ScaleCrop>
  <LinksUpToDate>false</LinksUpToDate>
  <CharactersWithSpaces>5313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2025-07-21T06:56:07Z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