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7B3E5">
      <w:pPr>
        <w:widowControl/>
        <w:numPr>
          <w:ilvl w:val="0"/>
          <w:numId w:val="0"/>
        </w:numPr>
        <w:spacing w:line="240" w:lineRule="auto"/>
        <w:jc w:val="center"/>
        <w:outlineLvl w:val="9"/>
        <w:rPr>
          <w:rFonts w:hint="default" w:ascii="仿宋" w:hAnsi="仿宋"/>
          <w:b/>
          <w:color w:val="auto"/>
          <w:sz w:val="28"/>
          <w:szCs w:val="28"/>
          <w:lang w:val="en-US" w:eastAsia="zh-CN"/>
        </w:rPr>
      </w:pPr>
      <w:r>
        <w:rPr>
          <w:rFonts w:hint="eastAsia" w:ascii="仿宋" w:hAnsi="仿宋"/>
          <w:b/>
          <w:color w:val="auto"/>
          <w:sz w:val="28"/>
          <w:szCs w:val="28"/>
          <w:lang w:val="en-US" w:eastAsia="zh-CN"/>
        </w:rPr>
        <w:t>投标人资格证明文件</w:t>
      </w:r>
    </w:p>
    <w:p w14:paraId="4724C4C0">
      <w:pPr>
        <w:widowControl/>
        <w:numPr>
          <w:ilvl w:val="0"/>
          <w:numId w:val="0"/>
        </w:numPr>
        <w:spacing w:line="240" w:lineRule="auto"/>
        <w:jc w:val="center"/>
        <w:outlineLvl w:val="9"/>
        <w:rPr>
          <w:rFonts w:hint="eastAsia" w:ascii="仿宋" w:hAnsi="仿宋"/>
          <w:b/>
          <w:color w:val="auto"/>
          <w:sz w:val="28"/>
          <w:szCs w:val="28"/>
          <w:lang w:val="en-US" w:eastAsia="zh-CN"/>
        </w:rPr>
      </w:pPr>
    </w:p>
    <w:p w14:paraId="3F919CF5">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D161CC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232BAB5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44FCF8B1">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6327901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07A32960">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C5EB3C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5668DC6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4B4BDF5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1AD6E7A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41EB438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2C39DF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764460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1EB7F86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860D65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0F04BED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04D91E7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47D2B5D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14DDDF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66EF4E6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A6132A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91B8B0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42E6091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7C92A0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7C5E00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8D454C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08510F5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78F766C0">
      <w:pPr>
        <w:pStyle w:val="6"/>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231AA562">
      <w:pPr>
        <w:widowControl/>
        <w:spacing w:line="240" w:lineRule="auto"/>
        <w:jc w:val="center"/>
        <w:rPr>
          <w:rFonts w:hint="eastAsia" w:ascii="仿宋" w:hAnsi="仿宋" w:eastAsia="仿宋"/>
          <w:b/>
          <w:color w:val="auto"/>
          <w:sz w:val="28"/>
          <w:szCs w:val="28"/>
          <w:lang w:eastAsia="zh-CN"/>
        </w:rPr>
      </w:pPr>
    </w:p>
    <w:p w14:paraId="490B552E">
      <w:pPr>
        <w:pStyle w:val="6"/>
        <w:rPr>
          <w:rFonts w:hint="eastAsia"/>
          <w:color w:val="auto"/>
          <w:lang w:eastAsia="zh-CN"/>
        </w:rPr>
      </w:pPr>
    </w:p>
    <w:p w14:paraId="1557C85F">
      <w:pPr>
        <w:widowControl/>
        <w:spacing w:line="240" w:lineRule="auto"/>
        <w:jc w:val="center"/>
        <w:rPr>
          <w:rFonts w:ascii="仿宋" w:hAnsi="仿宋"/>
          <w:b/>
          <w:color w:val="auto"/>
          <w:szCs w:val="32"/>
        </w:rPr>
      </w:pPr>
    </w:p>
    <w:p w14:paraId="4C1C5E6F">
      <w:pPr>
        <w:rPr>
          <w:rFonts w:hint="eastAsia" w:ascii="仿宋" w:hAnsi="仿宋"/>
          <w:b/>
          <w:color w:val="auto"/>
          <w:sz w:val="28"/>
          <w:szCs w:val="28"/>
        </w:rPr>
      </w:pPr>
      <w:r>
        <w:rPr>
          <w:rFonts w:hint="eastAsia" w:ascii="仿宋" w:hAnsi="仿宋"/>
          <w:b/>
          <w:color w:val="auto"/>
          <w:sz w:val="28"/>
          <w:szCs w:val="28"/>
        </w:rPr>
        <w:br w:type="page"/>
      </w:r>
    </w:p>
    <w:p w14:paraId="4A28B8C7">
      <w:pPr>
        <w:widowControl/>
        <w:spacing w:line="240" w:lineRule="auto"/>
        <w:jc w:val="center"/>
        <w:rPr>
          <w:rFonts w:hint="eastAsia" w:ascii="仿宋" w:hAnsi="仿宋"/>
          <w:b/>
          <w:color w:val="auto"/>
          <w:sz w:val="28"/>
          <w:szCs w:val="28"/>
        </w:rPr>
      </w:pPr>
    </w:p>
    <w:p w14:paraId="2A678E1B">
      <w:pPr>
        <w:widowControl/>
        <w:spacing w:line="240" w:lineRule="auto"/>
        <w:jc w:val="center"/>
        <w:rPr>
          <w:rFonts w:hint="eastAsia" w:ascii="仿宋" w:hAnsi="仿宋"/>
          <w:b/>
          <w:color w:val="auto"/>
          <w:sz w:val="28"/>
          <w:szCs w:val="28"/>
        </w:rPr>
      </w:pPr>
    </w:p>
    <w:p w14:paraId="17757074">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508C618C">
      <w:pPr>
        <w:widowControl/>
        <w:spacing w:line="240" w:lineRule="auto"/>
        <w:jc w:val="left"/>
        <w:rPr>
          <w:rFonts w:hint="eastAsia" w:ascii="仿宋" w:hAnsi="仿宋"/>
          <w:color w:val="auto"/>
          <w:sz w:val="28"/>
          <w:szCs w:val="28"/>
        </w:rPr>
      </w:pPr>
    </w:p>
    <w:p w14:paraId="716BBA22">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44EF33D7">
      <w:pPr>
        <w:widowControl/>
        <w:spacing w:line="240" w:lineRule="auto"/>
        <w:jc w:val="left"/>
        <w:rPr>
          <w:rFonts w:hint="eastAsia" w:ascii="仿宋" w:hAnsi="仿宋"/>
          <w:color w:val="auto"/>
          <w:sz w:val="28"/>
          <w:szCs w:val="28"/>
        </w:rPr>
      </w:pPr>
    </w:p>
    <w:p w14:paraId="3D3E868F">
      <w:pPr>
        <w:widowControl/>
        <w:spacing w:line="240" w:lineRule="auto"/>
        <w:jc w:val="left"/>
        <w:rPr>
          <w:rFonts w:hint="eastAsia" w:ascii="仿宋" w:hAnsi="仿宋"/>
          <w:color w:val="auto"/>
          <w:sz w:val="28"/>
          <w:szCs w:val="28"/>
        </w:rPr>
      </w:pPr>
    </w:p>
    <w:p w14:paraId="7BCC8907">
      <w:pPr>
        <w:widowControl/>
        <w:spacing w:line="240" w:lineRule="auto"/>
        <w:jc w:val="left"/>
        <w:rPr>
          <w:rFonts w:hint="eastAsia" w:ascii="仿宋" w:hAnsi="仿宋"/>
          <w:color w:val="auto"/>
          <w:sz w:val="28"/>
          <w:szCs w:val="28"/>
        </w:rPr>
      </w:pPr>
    </w:p>
    <w:p w14:paraId="1A70C37E">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64D7F6A4">
      <w:pPr>
        <w:widowControl/>
        <w:spacing w:line="240" w:lineRule="auto"/>
        <w:jc w:val="left"/>
        <w:rPr>
          <w:rFonts w:hint="eastAsia" w:ascii="仿宋" w:hAnsi="仿宋"/>
          <w:color w:val="auto"/>
          <w:sz w:val="28"/>
          <w:szCs w:val="28"/>
        </w:rPr>
      </w:pPr>
    </w:p>
    <w:p w14:paraId="10A9C0EA">
      <w:pPr>
        <w:widowControl/>
        <w:spacing w:line="240" w:lineRule="auto"/>
        <w:jc w:val="left"/>
        <w:rPr>
          <w:rFonts w:hint="eastAsia" w:ascii="仿宋" w:hAnsi="仿宋"/>
          <w:color w:val="auto"/>
          <w:sz w:val="28"/>
          <w:szCs w:val="28"/>
        </w:rPr>
      </w:pPr>
    </w:p>
    <w:p w14:paraId="0AFD4FB6">
      <w:pPr>
        <w:widowControl/>
        <w:spacing w:line="240" w:lineRule="auto"/>
        <w:jc w:val="left"/>
        <w:rPr>
          <w:rFonts w:hint="eastAsia" w:ascii="仿宋" w:hAnsi="仿宋"/>
          <w:color w:val="auto"/>
          <w:sz w:val="28"/>
          <w:szCs w:val="28"/>
        </w:rPr>
      </w:pPr>
    </w:p>
    <w:p w14:paraId="0C3B8A8D">
      <w:pPr>
        <w:widowControl/>
        <w:spacing w:line="240" w:lineRule="auto"/>
        <w:jc w:val="left"/>
        <w:rPr>
          <w:rFonts w:hint="eastAsia"/>
          <w:color w:val="auto"/>
          <w:sz w:val="28"/>
          <w:szCs w:val="22"/>
        </w:rPr>
      </w:pPr>
    </w:p>
    <w:p w14:paraId="19AFF3A0">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3FF952EA">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19599B3B">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472BF5FE">
      <w:pPr>
        <w:widowControl/>
        <w:spacing w:line="240" w:lineRule="auto"/>
        <w:jc w:val="left"/>
        <w:rPr>
          <w:rFonts w:hint="eastAsia" w:ascii="仿宋" w:hAnsi="仿宋"/>
          <w:color w:val="auto"/>
          <w:szCs w:val="32"/>
        </w:rPr>
      </w:pPr>
    </w:p>
    <w:p w14:paraId="6055F253">
      <w:pPr>
        <w:widowControl/>
        <w:spacing w:line="240" w:lineRule="auto"/>
        <w:jc w:val="left"/>
        <w:rPr>
          <w:rFonts w:hint="eastAsia" w:ascii="仿宋" w:hAnsi="仿宋"/>
          <w:color w:val="auto"/>
          <w:szCs w:val="32"/>
        </w:rPr>
      </w:pPr>
    </w:p>
    <w:p w14:paraId="411ECFB5">
      <w:pPr>
        <w:pStyle w:val="7"/>
        <w:spacing w:line="336" w:lineRule="auto"/>
        <w:jc w:val="center"/>
        <w:rPr>
          <w:rFonts w:hint="eastAsia" w:ascii="仿宋" w:hAnsi="仿宋"/>
          <w:b/>
          <w:color w:val="auto"/>
          <w:sz w:val="28"/>
          <w:szCs w:val="28"/>
        </w:rPr>
      </w:pPr>
      <w:r>
        <w:rPr>
          <w:rFonts w:ascii="仿宋" w:hAnsi="仿宋"/>
          <w:b/>
          <w:color w:val="auto"/>
          <w:szCs w:val="32"/>
        </w:rPr>
        <w:br w:type="page"/>
      </w:r>
      <w:r>
        <w:rPr>
          <w:rFonts w:hint="eastAsia" w:ascii="仿宋" w:hAnsi="仿宋"/>
          <w:b/>
          <w:color w:val="auto"/>
          <w:sz w:val="28"/>
          <w:szCs w:val="28"/>
        </w:rPr>
        <w:t>参加本次政府采购活动前三年内，在经营活动中</w:t>
      </w:r>
    </w:p>
    <w:p w14:paraId="005AD1BD">
      <w:pPr>
        <w:pStyle w:val="7"/>
        <w:spacing w:line="336" w:lineRule="auto"/>
        <w:ind w:firstLine="562" w:firstLineChars="200"/>
        <w:jc w:val="center"/>
        <w:rPr>
          <w:rFonts w:hint="eastAsia" w:ascii="仿宋" w:hAnsi="仿宋"/>
          <w:b/>
          <w:color w:val="auto"/>
          <w:sz w:val="28"/>
          <w:szCs w:val="28"/>
        </w:rPr>
      </w:pPr>
      <w:r>
        <w:rPr>
          <w:rFonts w:hint="eastAsia" w:ascii="仿宋" w:hAnsi="仿宋"/>
          <w:b/>
          <w:color w:val="auto"/>
          <w:sz w:val="28"/>
          <w:szCs w:val="28"/>
        </w:rPr>
        <w:t>没有重大违法记录声明函</w:t>
      </w:r>
    </w:p>
    <w:p w14:paraId="6E76BF10">
      <w:pPr>
        <w:spacing w:line="336" w:lineRule="auto"/>
        <w:ind w:firstLine="560" w:firstLineChars="200"/>
        <w:rPr>
          <w:rFonts w:ascii="仿宋" w:hAnsi="仿宋"/>
          <w:color w:val="auto"/>
          <w:sz w:val="28"/>
          <w:szCs w:val="28"/>
        </w:rPr>
      </w:pPr>
      <w:r>
        <w:rPr>
          <w:rFonts w:hint="eastAsia" w:ascii="仿宋" w:hAnsi="仿宋"/>
          <w:color w:val="auto"/>
          <w:sz w:val="28"/>
          <w:szCs w:val="28"/>
        </w:rPr>
        <w:t>本单位郑重声明：</w:t>
      </w:r>
    </w:p>
    <w:p w14:paraId="0AF5A205">
      <w:pPr>
        <w:spacing w:line="336" w:lineRule="auto"/>
        <w:ind w:firstLine="560" w:firstLineChars="200"/>
        <w:rPr>
          <w:rFonts w:ascii="仿宋" w:hAnsi="仿宋"/>
          <w:color w:val="auto"/>
          <w:sz w:val="28"/>
          <w:szCs w:val="28"/>
        </w:rPr>
      </w:pPr>
      <w:r>
        <w:rPr>
          <w:rFonts w:hint="eastAsia" w:ascii="仿宋" w:hAnsi="仿宋"/>
          <w:color w:val="auto"/>
          <w:sz w:val="28"/>
          <w:szCs w:val="28"/>
        </w:rPr>
        <w:t>我单位在参加采购活动前三年内在经营活动中</w:t>
      </w:r>
      <w:r>
        <w:rPr>
          <w:rFonts w:hint="eastAsia" w:ascii="仿宋" w:hAnsi="仿宋"/>
          <w:color w:val="auto"/>
          <w:sz w:val="28"/>
          <w:szCs w:val="28"/>
          <w:u w:val="single"/>
        </w:rPr>
        <w:t>没有</w:t>
      </w:r>
      <w:r>
        <w:rPr>
          <w:rFonts w:hint="eastAsia" w:ascii="仿宋" w:hAnsi="仿宋"/>
          <w:color w:val="auto"/>
          <w:sz w:val="28"/>
          <w:szCs w:val="28"/>
        </w:rPr>
        <w:t>《政府采购法》第二十二条第一款第</w:t>
      </w:r>
      <w:r>
        <w:rPr>
          <w:rFonts w:ascii="仿宋" w:hAnsi="仿宋"/>
          <w:color w:val="auto"/>
          <w:sz w:val="28"/>
          <w:szCs w:val="28"/>
        </w:rPr>
        <w:t>(</w:t>
      </w:r>
      <w:r>
        <w:rPr>
          <w:rFonts w:hint="eastAsia" w:ascii="仿宋" w:hAnsi="仿宋"/>
          <w:color w:val="auto"/>
          <w:sz w:val="28"/>
          <w:szCs w:val="28"/>
        </w:rPr>
        <w:t>五</w:t>
      </w:r>
      <w:r>
        <w:rPr>
          <w:rFonts w:ascii="仿宋" w:hAnsi="仿宋"/>
          <w:color w:val="auto"/>
          <w:sz w:val="28"/>
          <w:szCs w:val="28"/>
        </w:rPr>
        <w:t>)</w:t>
      </w:r>
      <w:r>
        <w:rPr>
          <w:rFonts w:hint="eastAsia" w:ascii="仿宋" w:hAnsi="仿宋"/>
          <w:color w:val="auto"/>
          <w:sz w:val="28"/>
          <w:szCs w:val="28"/>
        </w:rPr>
        <w:t>项所称重大违法记录，包括：</w:t>
      </w:r>
    </w:p>
    <w:p w14:paraId="58321ED9">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我单位未因经营活动中的违法行为受到刑事处罚或者责令停产停业、吊销许可证或者执照、较大数额罚款等行政处罚。</w:t>
      </w:r>
    </w:p>
    <w:p w14:paraId="02E1C6C3">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我单位无以下不良信用记录情形：</w:t>
      </w:r>
    </w:p>
    <w:p w14:paraId="2C33E481">
      <w:pPr>
        <w:spacing w:line="336" w:lineRule="auto"/>
        <w:ind w:firstLine="560" w:firstLineChars="200"/>
        <w:rPr>
          <w:rFonts w:ascii="仿宋" w:hAnsi="仿宋"/>
          <w:color w:val="auto"/>
          <w:sz w:val="28"/>
          <w:szCs w:val="28"/>
        </w:rPr>
      </w:pPr>
      <w:r>
        <w:rPr>
          <w:rFonts w:hint="eastAsia" w:ascii="仿宋" w:hAnsi="仿宋"/>
          <w:color w:val="auto"/>
          <w:sz w:val="28"/>
          <w:szCs w:val="28"/>
        </w:rPr>
        <w:t>1</w:t>
      </w:r>
      <w:r>
        <w:rPr>
          <w:rFonts w:ascii="仿宋" w:hAnsi="仿宋"/>
          <w:color w:val="auto"/>
          <w:sz w:val="28"/>
          <w:szCs w:val="28"/>
        </w:rPr>
        <w:t>、</w:t>
      </w:r>
      <w:r>
        <w:rPr>
          <w:rFonts w:hint="eastAsia" w:ascii="仿宋" w:hAnsi="仿宋"/>
          <w:color w:val="auto"/>
          <w:sz w:val="28"/>
          <w:szCs w:val="28"/>
        </w:rPr>
        <w:t>我方______（填“未被列入”或“被列入”）失信被执行人名单。</w:t>
      </w:r>
    </w:p>
    <w:p w14:paraId="2433B5BF">
      <w:pPr>
        <w:spacing w:line="336" w:lineRule="auto"/>
        <w:ind w:firstLine="560" w:firstLineChars="200"/>
        <w:rPr>
          <w:rFonts w:ascii="仿宋" w:hAnsi="仿宋"/>
          <w:color w:val="auto"/>
          <w:sz w:val="28"/>
          <w:szCs w:val="28"/>
        </w:rPr>
      </w:pPr>
      <w:r>
        <w:rPr>
          <w:rFonts w:hint="eastAsia" w:ascii="仿宋" w:hAnsi="仿宋"/>
          <w:color w:val="auto"/>
          <w:sz w:val="28"/>
          <w:szCs w:val="28"/>
        </w:rPr>
        <w:t>2、我方______（填“未被列入”或“被列入”）重大税收违法案件当事人名单。</w:t>
      </w:r>
    </w:p>
    <w:p w14:paraId="42BC7DA4">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3、我方______（填“未被列入”或“被列入”）政府采购严重违法失信行为记录名单。</w:t>
      </w:r>
    </w:p>
    <w:p w14:paraId="00F1A4B5">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3C9C82E">
      <w:pPr>
        <w:spacing w:line="336" w:lineRule="auto"/>
        <w:ind w:firstLine="560" w:firstLineChars="200"/>
        <w:rPr>
          <w:rFonts w:ascii="仿宋" w:hAnsi="仿宋"/>
          <w:color w:val="auto"/>
          <w:sz w:val="28"/>
          <w:szCs w:val="28"/>
        </w:rPr>
      </w:pPr>
      <w:r>
        <w:rPr>
          <w:rFonts w:hint="eastAsia" w:ascii="仿宋" w:hAnsi="仿宋"/>
          <w:color w:val="auto"/>
          <w:sz w:val="28"/>
          <w:szCs w:val="28"/>
        </w:rPr>
        <w:t>特此声明！</w:t>
      </w:r>
    </w:p>
    <w:p w14:paraId="1315E9E5">
      <w:pPr>
        <w:spacing w:line="336" w:lineRule="auto"/>
        <w:ind w:firstLine="560" w:firstLineChars="200"/>
        <w:rPr>
          <w:rFonts w:hint="eastAsia" w:ascii="仿宋" w:hAnsi="仿宋"/>
          <w:color w:val="auto"/>
          <w:sz w:val="28"/>
          <w:szCs w:val="28"/>
        </w:rPr>
      </w:pPr>
    </w:p>
    <w:p w14:paraId="49A368B9">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5038369B">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F45BF90">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306C134E">
      <w:pPr>
        <w:pStyle w:val="7"/>
        <w:spacing w:line="336" w:lineRule="auto"/>
        <w:rPr>
          <w:rFonts w:hint="eastAsia" w:ascii="仿宋" w:hAnsi="仿宋"/>
          <w:color w:val="auto"/>
          <w:sz w:val="28"/>
          <w:szCs w:val="28"/>
        </w:rPr>
      </w:pPr>
    </w:p>
    <w:p w14:paraId="7A309D90">
      <w:pPr>
        <w:pStyle w:val="7"/>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备注：</w:t>
      </w:r>
    </w:p>
    <w:p w14:paraId="6C7EEE2C">
      <w:pPr>
        <w:pStyle w:val="7"/>
        <w:numPr>
          <w:ilvl w:val="0"/>
          <w:numId w:val="1"/>
        </w:numPr>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投标人在参加政府采购活动前3年内因违法经营被禁止在一定期限内参加政府采购活动，期限届满的，可以参加政府采购活动，但应提供期限届满的证明材料。</w:t>
      </w:r>
    </w:p>
    <w:p w14:paraId="580FAC42">
      <w:pPr>
        <w:pStyle w:val="7"/>
        <w:spacing w:line="336" w:lineRule="auto"/>
        <w:ind w:firstLine="562" w:firstLineChars="200"/>
        <w:rPr>
          <w:rFonts w:hint="eastAsia" w:ascii="仿宋" w:hAnsi="仿宋" w:eastAsia="仿宋"/>
          <w:b/>
          <w:bCs/>
          <w:color w:val="auto"/>
          <w:sz w:val="28"/>
          <w:szCs w:val="28"/>
          <w:lang w:eastAsia="zh-CN"/>
        </w:rPr>
      </w:pPr>
      <w:r>
        <w:rPr>
          <w:rFonts w:hint="eastAsia" w:ascii="仿宋" w:hAnsi="仿宋"/>
          <w:b/>
          <w:bCs/>
          <w:color w:val="auto"/>
          <w:sz w:val="28"/>
          <w:szCs w:val="28"/>
        </w:rPr>
        <w:t>2、</w:t>
      </w:r>
      <w:r>
        <w:rPr>
          <w:rFonts w:ascii="仿宋" w:hAnsi="仿宋"/>
          <w:b/>
          <w:bCs/>
          <w:color w:val="auto"/>
          <w:sz w:val="28"/>
          <w:szCs w:val="28"/>
        </w:rPr>
        <w:t>《中华人民共和国政府采购法实施条例》第十九条 重大违法记录，是指供应商因违法经营受到刑事处罚或者责令停产停业、吊销许可证后者执照、较大数额罚款等行政处罚。</w:t>
      </w:r>
    </w:p>
    <w:p w14:paraId="39F5647F">
      <w:pPr>
        <w:pStyle w:val="7"/>
        <w:spacing w:line="336" w:lineRule="auto"/>
        <w:ind w:firstLine="562" w:firstLineChars="200"/>
        <w:rPr>
          <w:rFonts w:ascii="仿宋" w:hAnsi="仿宋"/>
          <w:color w:val="auto"/>
          <w:sz w:val="28"/>
          <w:szCs w:val="28"/>
        </w:rPr>
      </w:pPr>
      <w:r>
        <w:rPr>
          <w:rFonts w:hint="eastAsia" w:ascii="仿宋" w:hAnsi="仿宋"/>
          <w:b/>
          <w:bCs/>
          <w:color w:val="auto"/>
          <w:sz w:val="28"/>
          <w:szCs w:val="28"/>
        </w:rPr>
        <w:t xml:space="preserve">    </w:t>
      </w:r>
      <w:r>
        <w:rPr>
          <w:rFonts w:ascii="仿宋" w:hAnsi="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75276844">
      <w:pPr>
        <w:pStyle w:val="7"/>
        <w:spacing w:line="336" w:lineRule="auto"/>
        <w:jc w:val="left"/>
        <w:rPr>
          <w:rFonts w:hint="eastAsia" w:ascii="仿宋" w:hAnsi="仿宋"/>
          <w:color w:val="auto"/>
          <w:szCs w:val="32"/>
        </w:rPr>
      </w:pPr>
    </w:p>
    <w:p w14:paraId="60C0E1E0">
      <w:pPr>
        <w:pStyle w:val="7"/>
        <w:spacing w:line="336" w:lineRule="auto"/>
        <w:jc w:val="center"/>
        <w:rPr>
          <w:rFonts w:hint="eastAsia" w:ascii="仿宋" w:hAnsi="仿宋"/>
          <w:b/>
          <w:color w:val="auto"/>
          <w:spacing w:val="-4"/>
          <w:sz w:val="28"/>
          <w:szCs w:val="28"/>
        </w:rPr>
      </w:pPr>
      <w:r>
        <w:rPr>
          <w:rFonts w:ascii="仿宋" w:hAnsi="仿宋"/>
          <w:b/>
          <w:color w:val="auto"/>
          <w:spacing w:val="-4"/>
          <w:szCs w:val="32"/>
        </w:rPr>
        <w:br w:type="page"/>
      </w:r>
      <w:r>
        <w:rPr>
          <w:rFonts w:hint="eastAsia" w:ascii="仿宋" w:hAnsi="仿宋"/>
          <w:b/>
          <w:color w:val="auto"/>
          <w:spacing w:val="-4"/>
          <w:sz w:val="28"/>
          <w:szCs w:val="28"/>
        </w:rPr>
        <w:t>法定代表人授权委托书</w:t>
      </w:r>
      <w:r>
        <w:rPr>
          <w:rFonts w:ascii="仿宋" w:hAnsi="仿宋"/>
          <w:b/>
          <w:color w:val="auto"/>
          <w:spacing w:val="-4"/>
          <w:sz w:val="28"/>
          <w:szCs w:val="28"/>
        </w:rPr>
        <w:t>(</w:t>
      </w:r>
      <w:r>
        <w:rPr>
          <w:rFonts w:hint="eastAsia" w:ascii="仿宋" w:hAnsi="仿宋"/>
          <w:b/>
          <w:color w:val="auto"/>
          <w:spacing w:val="-4"/>
          <w:sz w:val="28"/>
          <w:szCs w:val="28"/>
        </w:rPr>
        <w:t>格式一</w:t>
      </w:r>
      <w:r>
        <w:rPr>
          <w:rFonts w:ascii="仿宋" w:hAnsi="仿宋"/>
          <w:b/>
          <w:color w:val="auto"/>
          <w:spacing w:val="-4"/>
          <w:sz w:val="28"/>
          <w:szCs w:val="28"/>
        </w:rPr>
        <w:t>)</w:t>
      </w:r>
      <w:r>
        <w:rPr>
          <w:rFonts w:hint="eastAsia"/>
          <w:b/>
          <w:color w:val="auto"/>
          <w:spacing w:val="-4"/>
          <w:sz w:val="28"/>
          <w:szCs w:val="28"/>
        </w:rPr>
        <w:t xml:space="preserve"> </w:t>
      </w:r>
      <w:r>
        <w:rPr>
          <w:rFonts w:hint="eastAsia" w:ascii="仿宋" w:hAnsi="仿宋"/>
          <w:b/>
          <w:color w:val="auto"/>
          <w:spacing w:val="-4"/>
          <w:sz w:val="28"/>
          <w:szCs w:val="28"/>
        </w:rPr>
        <w:t>(授权代表参加投标的)</w:t>
      </w:r>
    </w:p>
    <w:p w14:paraId="4FFF4863">
      <w:pPr>
        <w:pStyle w:val="7"/>
        <w:spacing w:line="336" w:lineRule="auto"/>
        <w:jc w:val="center"/>
        <w:rPr>
          <w:rFonts w:hint="eastAsia" w:ascii="仿宋" w:hAnsi="仿宋"/>
          <w:b/>
          <w:bCs/>
          <w:color w:val="auto"/>
          <w:sz w:val="28"/>
          <w:szCs w:val="28"/>
        </w:rPr>
      </w:pPr>
    </w:p>
    <w:p w14:paraId="43F75DD9">
      <w:pPr>
        <w:pStyle w:val="7"/>
        <w:spacing w:line="560" w:lineRule="exact"/>
        <w:jc w:val="center"/>
        <w:rPr>
          <w:rFonts w:hint="eastAsia" w:ascii="仿宋" w:hAnsi="仿宋"/>
          <w:b/>
          <w:color w:val="auto"/>
          <w:sz w:val="28"/>
          <w:szCs w:val="28"/>
        </w:rPr>
      </w:pPr>
      <w:r>
        <w:rPr>
          <w:rFonts w:hint="eastAsia" w:ascii="仿宋" w:hAnsi="仿宋"/>
          <w:b/>
          <w:bCs/>
          <w:color w:val="auto"/>
          <w:sz w:val="28"/>
          <w:szCs w:val="28"/>
        </w:rPr>
        <w:t>法定代表人授权委托书</w:t>
      </w:r>
    </w:p>
    <w:p w14:paraId="073A1682">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致：____________(采购代理机构)</w:t>
      </w:r>
    </w:p>
    <w:p w14:paraId="710D5D27">
      <w:pPr>
        <w:pStyle w:val="7"/>
        <w:spacing w:line="560" w:lineRule="exact"/>
        <w:ind w:firstLine="560" w:firstLineChars="200"/>
        <w:rPr>
          <w:rFonts w:ascii="仿宋" w:hAnsi="仿宋"/>
          <w:color w:val="auto"/>
          <w:sz w:val="28"/>
          <w:szCs w:val="28"/>
        </w:rPr>
      </w:pPr>
      <w:r>
        <w:rPr>
          <w:rFonts w:ascii="仿宋" w:hAnsi="仿宋"/>
          <w:color w:val="auto"/>
          <w:sz w:val="28"/>
          <w:szCs w:val="28"/>
        </w:rPr>
        <w:t>____________(</w:t>
      </w: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的法定代表人</w:t>
      </w:r>
      <w:r>
        <w:rPr>
          <w:rFonts w:ascii="仿宋" w:hAnsi="仿宋"/>
          <w:color w:val="auto"/>
          <w:sz w:val="28"/>
          <w:szCs w:val="28"/>
        </w:rPr>
        <w:t>________(</w:t>
      </w:r>
      <w:r>
        <w:rPr>
          <w:rFonts w:hint="eastAsia" w:ascii="仿宋" w:hAnsi="仿宋"/>
          <w:color w:val="auto"/>
          <w:sz w:val="28"/>
          <w:szCs w:val="28"/>
        </w:rPr>
        <w:t>姓名、职务</w:t>
      </w:r>
      <w:r>
        <w:rPr>
          <w:rFonts w:ascii="仿宋" w:hAnsi="仿宋"/>
          <w:color w:val="auto"/>
          <w:sz w:val="28"/>
          <w:szCs w:val="28"/>
        </w:rPr>
        <w:t>)</w:t>
      </w:r>
      <w:r>
        <w:rPr>
          <w:rFonts w:hint="eastAsia" w:ascii="仿宋" w:hAnsi="仿宋"/>
          <w:color w:val="auto"/>
          <w:sz w:val="28"/>
          <w:szCs w:val="28"/>
        </w:rPr>
        <w:t>授权</w:t>
      </w:r>
      <w:r>
        <w:rPr>
          <w:rFonts w:ascii="仿宋" w:hAnsi="仿宋"/>
          <w:color w:val="auto"/>
          <w:sz w:val="28"/>
          <w:szCs w:val="28"/>
        </w:rPr>
        <w:t>________(</w:t>
      </w:r>
      <w:r>
        <w:rPr>
          <w:rFonts w:hint="eastAsia" w:ascii="仿宋" w:hAnsi="仿宋"/>
          <w:color w:val="auto"/>
          <w:sz w:val="28"/>
          <w:szCs w:val="28"/>
        </w:rPr>
        <w:t>投标人代表姓名)为本项目的投标人代表，就</w:t>
      </w:r>
      <w:r>
        <w:rPr>
          <w:rFonts w:ascii="仿宋" w:hAnsi="仿宋"/>
          <w:color w:val="auto"/>
          <w:sz w:val="28"/>
          <w:szCs w:val="28"/>
        </w:rPr>
        <w:t>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投标及相关事务代表本公司处理与之有关的一切事务。代理人无转委托权。</w:t>
      </w:r>
    </w:p>
    <w:p w14:paraId="1779FE34">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7F581724">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07E2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402FD20C">
            <w:pPr>
              <w:pStyle w:val="7"/>
              <w:spacing w:line="560" w:lineRule="exact"/>
              <w:rPr>
                <w:rFonts w:ascii="仿宋" w:hAnsi="仿宋"/>
                <w:color w:val="auto"/>
                <w:sz w:val="28"/>
                <w:szCs w:val="28"/>
              </w:rPr>
            </w:pPr>
          </w:p>
          <w:p w14:paraId="7A9C71A6">
            <w:pPr>
              <w:pStyle w:val="7"/>
              <w:spacing w:line="560" w:lineRule="exact"/>
              <w:jc w:val="center"/>
              <w:rPr>
                <w:rFonts w:ascii="仿宋" w:hAnsi="仿宋"/>
                <w:color w:val="auto"/>
                <w:sz w:val="28"/>
                <w:szCs w:val="28"/>
              </w:rPr>
            </w:pPr>
            <w:r>
              <w:rPr>
                <w:rFonts w:hint="eastAsia" w:ascii="仿宋" w:hAnsi="仿宋"/>
                <w:color w:val="auto"/>
                <w:sz w:val="28"/>
                <w:szCs w:val="28"/>
              </w:rPr>
              <w:t>法定代表人身份证明复印件</w:t>
            </w:r>
          </w:p>
          <w:p w14:paraId="4B8907B8">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1C70BE86">
      <w:pPr>
        <w:pStyle w:val="7"/>
        <w:spacing w:line="560" w:lineRule="exact"/>
        <w:rPr>
          <w:rFonts w:hint="eastAsia" w:ascii="仿宋" w:hAnsi="仿宋"/>
          <w:color w:val="auto"/>
          <w:sz w:val="28"/>
          <w:szCs w:val="28"/>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1C8BA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653B0CA9">
            <w:pPr>
              <w:pStyle w:val="7"/>
              <w:spacing w:line="560" w:lineRule="exact"/>
              <w:jc w:val="center"/>
              <w:rPr>
                <w:rFonts w:ascii="仿宋" w:hAnsi="仿宋"/>
                <w:color w:val="auto"/>
                <w:sz w:val="28"/>
                <w:szCs w:val="28"/>
              </w:rPr>
            </w:pPr>
            <w:r>
              <w:rPr>
                <w:rFonts w:hint="eastAsia" w:ascii="仿宋" w:hAnsi="仿宋"/>
                <w:color w:val="auto"/>
                <w:sz w:val="28"/>
                <w:szCs w:val="28"/>
              </w:rPr>
              <w:t>授权代表身份证明复印件</w:t>
            </w:r>
          </w:p>
          <w:p w14:paraId="165E5671">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5297B6CF">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____________________</w:t>
      </w:r>
    </w:p>
    <w:p w14:paraId="0D741596">
      <w:pPr>
        <w:pStyle w:val="7"/>
        <w:spacing w:line="560" w:lineRule="exact"/>
        <w:ind w:left="640" w:leftChars="200"/>
        <w:rPr>
          <w:rFonts w:ascii="仿宋" w:hAnsi="仿宋"/>
          <w:color w:val="auto"/>
          <w:sz w:val="28"/>
          <w:szCs w:val="28"/>
        </w:rPr>
      </w:pPr>
      <w:r>
        <w:rPr>
          <w:rFonts w:hint="eastAsia" w:ascii="仿宋" w:hAnsi="仿宋"/>
          <w:color w:val="auto"/>
          <w:sz w:val="28"/>
          <w:szCs w:val="28"/>
        </w:rPr>
        <w:t>法定代表人</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w:t>
      </w:r>
      <w:r>
        <w:rPr>
          <w:rFonts w:hint="eastAsia" w:ascii="仿宋" w:hAnsi="仿宋"/>
          <w:color w:val="auto"/>
          <w:sz w:val="28"/>
          <w:szCs w:val="28"/>
        </w:rPr>
        <w:t>手机号码:</w:t>
      </w:r>
      <w:r>
        <w:rPr>
          <w:rFonts w:ascii="仿宋" w:hAnsi="仿宋"/>
          <w:color w:val="auto"/>
          <w:sz w:val="28"/>
          <w:szCs w:val="28"/>
        </w:rPr>
        <w:t>____________</w:t>
      </w:r>
    </w:p>
    <w:p w14:paraId="51B989A1">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29153D98">
      <w:pPr>
        <w:pStyle w:val="7"/>
        <w:spacing w:line="560" w:lineRule="exact"/>
        <w:ind w:left="640" w:leftChars="200"/>
        <w:rPr>
          <w:rFonts w:ascii="仿宋" w:hAnsi="仿宋"/>
          <w:color w:val="auto"/>
          <w:sz w:val="28"/>
          <w:szCs w:val="28"/>
        </w:rPr>
      </w:pPr>
      <w:r>
        <w:rPr>
          <w:rFonts w:hint="eastAsia" w:ascii="仿宋" w:hAnsi="仿宋"/>
          <w:color w:val="auto"/>
          <w:sz w:val="28"/>
          <w:szCs w:val="28"/>
        </w:rPr>
        <w:t>授权代表</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w:t>
      </w:r>
      <w:r>
        <w:rPr>
          <w:rFonts w:hint="eastAsia" w:ascii="仿宋" w:hAnsi="仿宋"/>
          <w:color w:val="auto"/>
          <w:sz w:val="28"/>
          <w:szCs w:val="28"/>
        </w:rPr>
        <w:t>手机号码:</w:t>
      </w:r>
      <w:r>
        <w:rPr>
          <w:rFonts w:ascii="仿宋" w:hAnsi="仿宋"/>
          <w:color w:val="auto"/>
          <w:sz w:val="28"/>
          <w:szCs w:val="28"/>
        </w:rPr>
        <w:t>____________</w:t>
      </w:r>
    </w:p>
    <w:p w14:paraId="4C1E3170">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199CBE40">
      <w:pPr>
        <w:pStyle w:val="7"/>
        <w:spacing w:line="336" w:lineRule="auto"/>
        <w:ind w:firstLine="560" w:firstLineChars="200"/>
        <w:jc w:val="right"/>
        <w:rPr>
          <w:rFonts w:ascii="仿宋" w:hAnsi="仿宋"/>
          <w:color w:val="auto"/>
          <w:sz w:val="28"/>
          <w:szCs w:val="28"/>
        </w:rPr>
      </w:pP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25CD545">
      <w:pPr>
        <w:pStyle w:val="7"/>
        <w:spacing w:line="336" w:lineRule="auto"/>
        <w:ind w:firstLine="560" w:firstLineChars="200"/>
        <w:jc w:val="center"/>
        <w:rPr>
          <w:rFonts w:ascii="仿宋" w:hAnsi="仿宋"/>
          <w:b/>
          <w:bCs/>
          <w:color w:val="auto"/>
          <w:sz w:val="28"/>
          <w:szCs w:val="28"/>
        </w:rPr>
      </w:pPr>
      <w:r>
        <w:rPr>
          <w:rFonts w:hint="eastAsia" w:ascii="仿宋" w:hAnsi="仿宋"/>
          <w:color w:val="auto"/>
          <w:sz w:val="28"/>
          <w:szCs w:val="28"/>
        </w:rPr>
        <w:t>说明：授权用投标专用章的，与公章具有相同法律效力。</w:t>
      </w:r>
      <w:r>
        <w:rPr>
          <w:rFonts w:ascii="仿宋" w:hAnsi="仿宋"/>
          <w:b/>
          <w:bCs/>
          <w:color w:val="auto"/>
          <w:sz w:val="28"/>
          <w:szCs w:val="28"/>
        </w:rPr>
        <w:br w:type="page"/>
      </w:r>
      <w:r>
        <w:rPr>
          <w:rFonts w:hint="eastAsia" w:ascii="仿宋" w:hAnsi="仿宋"/>
          <w:b/>
          <w:bCs/>
          <w:color w:val="auto"/>
          <w:sz w:val="28"/>
          <w:szCs w:val="28"/>
        </w:rPr>
        <w:t>自然人授权委托书</w:t>
      </w:r>
      <w:r>
        <w:rPr>
          <w:rFonts w:ascii="仿宋" w:hAnsi="仿宋"/>
          <w:b/>
          <w:bCs/>
          <w:color w:val="auto"/>
          <w:sz w:val="28"/>
          <w:szCs w:val="28"/>
        </w:rPr>
        <w:t>(</w:t>
      </w:r>
      <w:r>
        <w:rPr>
          <w:rFonts w:hint="eastAsia" w:ascii="仿宋" w:hAnsi="仿宋"/>
          <w:b/>
          <w:bCs/>
          <w:color w:val="auto"/>
          <w:sz w:val="28"/>
          <w:szCs w:val="28"/>
        </w:rPr>
        <w:t>格式二</w:t>
      </w:r>
      <w:r>
        <w:rPr>
          <w:rFonts w:ascii="仿宋" w:hAnsi="仿宋"/>
          <w:b/>
          <w:bCs/>
          <w:color w:val="auto"/>
          <w:sz w:val="28"/>
          <w:szCs w:val="28"/>
        </w:rPr>
        <w:t>)(</w:t>
      </w:r>
      <w:r>
        <w:rPr>
          <w:rFonts w:hint="eastAsia" w:ascii="仿宋" w:hAnsi="仿宋"/>
          <w:b/>
          <w:bCs/>
          <w:color w:val="auto"/>
          <w:sz w:val="28"/>
          <w:szCs w:val="28"/>
        </w:rPr>
        <w:t>适用于自然人投标</w:t>
      </w:r>
      <w:r>
        <w:rPr>
          <w:rFonts w:ascii="仿宋" w:hAnsi="仿宋"/>
          <w:b/>
          <w:bCs/>
          <w:color w:val="auto"/>
          <w:sz w:val="28"/>
          <w:szCs w:val="28"/>
        </w:rPr>
        <w:t>)</w:t>
      </w:r>
    </w:p>
    <w:p w14:paraId="70E7F391">
      <w:pPr>
        <w:pStyle w:val="7"/>
        <w:spacing w:line="336" w:lineRule="auto"/>
        <w:ind w:firstLine="560" w:firstLineChars="200"/>
        <w:rPr>
          <w:rFonts w:hint="eastAsia" w:ascii="仿宋" w:hAnsi="仿宋"/>
          <w:color w:val="auto"/>
          <w:sz w:val="28"/>
          <w:szCs w:val="28"/>
        </w:rPr>
      </w:pPr>
    </w:p>
    <w:p w14:paraId="42ED6B5D">
      <w:pPr>
        <w:pStyle w:val="7"/>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p>
    <w:p w14:paraId="3C10C02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w:t>
      </w:r>
      <w:r>
        <w:rPr>
          <w:rFonts w:ascii="仿宋" w:hAnsi="仿宋"/>
          <w:color w:val="auto"/>
          <w:sz w:val="28"/>
          <w:szCs w:val="28"/>
        </w:rPr>
        <w:t>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系自然人，现授权委托</w:t>
      </w:r>
      <w:r>
        <w:rPr>
          <w:rFonts w:ascii="仿宋" w:hAnsi="仿宋"/>
          <w:color w:val="auto"/>
          <w:sz w:val="28"/>
          <w:szCs w:val="28"/>
        </w:rPr>
        <w:t>____________(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以本人名义参加</w:t>
      </w:r>
      <w:r>
        <w:rPr>
          <w:rFonts w:ascii="仿宋" w:hAnsi="仿宋"/>
          <w:color w:val="auto"/>
          <w:sz w:val="28"/>
          <w:szCs w:val="28"/>
        </w:rPr>
        <w:t>____________(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的投标活动，并代表本人全权办理针对上述项目的投标、签约等具体事务和签署相关文件。</w:t>
      </w:r>
    </w:p>
    <w:p w14:paraId="4740B210">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本人对被授权人的签字事项负全部责任，代理人无转委托权。</w:t>
      </w:r>
    </w:p>
    <w:p w14:paraId="23341E51">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授权委托代理期限：本授权书自投标文件递交截止时间起有效期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58C4BD3A">
      <w:pPr>
        <w:pStyle w:val="7"/>
        <w:spacing w:line="336" w:lineRule="auto"/>
        <w:ind w:firstLine="560" w:firstLineChars="200"/>
        <w:rPr>
          <w:rFonts w:ascii="仿宋" w:hAnsi="仿宋"/>
          <w:color w:val="auto"/>
          <w:sz w:val="28"/>
          <w:szCs w:val="28"/>
        </w:rPr>
      </w:pPr>
    </w:p>
    <w:p w14:paraId="0581572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特此委托。</w:t>
      </w:r>
    </w:p>
    <w:p w14:paraId="3D77AB29">
      <w:pPr>
        <w:pStyle w:val="7"/>
        <w:spacing w:line="336" w:lineRule="auto"/>
        <w:ind w:firstLine="560" w:firstLineChars="200"/>
        <w:rPr>
          <w:rFonts w:ascii="仿宋" w:hAnsi="仿宋"/>
          <w:color w:val="auto"/>
          <w:sz w:val="28"/>
          <w:szCs w:val="28"/>
        </w:rPr>
      </w:pPr>
    </w:p>
    <w:p w14:paraId="7E84A582">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我已在下面签字，以资证明。</w:t>
      </w:r>
    </w:p>
    <w:p w14:paraId="29A796E8">
      <w:pPr>
        <w:pStyle w:val="7"/>
        <w:spacing w:line="336" w:lineRule="auto"/>
        <w:ind w:firstLine="560" w:firstLineChars="200"/>
        <w:rPr>
          <w:rFonts w:ascii="仿宋" w:hAnsi="仿宋"/>
          <w:color w:val="auto"/>
          <w:sz w:val="28"/>
          <w:szCs w:val="28"/>
        </w:rPr>
      </w:pPr>
    </w:p>
    <w:p w14:paraId="6CED4FD3">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自然人签字并在签名处加盖食指指印：</w:t>
      </w:r>
    </w:p>
    <w:p w14:paraId="01AAAB3D">
      <w:pPr>
        <w:pStyle w:val="7"/>
        <w:spacing w:line="336" w:lineRule="auto"/>
        <w:ind w:firstLine="560" w:firstLineChars="200"/>
        <w:rPr>
          <w:rFonts w:ascii="仿宋" w:hAnsi="仿宋"/>
          <w:color w:val="auto"/>
          <w:sz w:val="28"/>
          <w:szCs w:val="28"/>
        </w:rPr>
      </w:pPr>
    </w:p>
    <w:p w14:paraId="73F58991">
      <w:pPr>
        <w:pStyle w:val="7"/>
        <w:spacing w:line="336" w:lineRule="auto"/>
        <w:ind w:firstLine="560" w:firstLineChars="200"/>
        <w:rPr>
          <w:rFonts w:hint="eastAsia" w:ascii="仿宋" w:hAnsi="仿宋"/>
          <w:color w:val="auto"/>
          <w:sz w:val="28"/>
          <w:szCs w:val="28"/>
        </w:rPr>
      </w:pPr>
    </w:p>
    <w:p w14:paraId="7F051EEC">
      <w:pPr>
        <w:pStyle w:val="7"/>
        <w:spacing w:line="336" w:lineRule="auto"/>
        <w:ind w:firstLine="560" w:firstLineChars="200"/>
        <w:rPr>
          <w:rFonts w:ascii="仿宋" w:hAnsi="仿宋"/>
          <w:color w:val="auto"/>
          <w:sz w:val="28"/>
          <w:szCs w:val="28"/>
        </w:rPr>
      </w:pPr>
    </w:p>
    <w:p w14:paraId="396B6FFE">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 xml:space="preserve">　 </w:t>
      </w:r>
      <w:r>
        <w:rPr>
          <w:rFonts w:ascii="仿宋" w:hAnsi="仿宋"/>
          <w:color w:val="auto"/>
          <w:sz w:val="28"/>
          <w:szCs w:val="28"/>
        </w:rPr>
        <w:t xml:space="preserve">                           </w:t>
      </w:r>
      <w:r>
        <w:rPr>
          <w:rFonts w:hint="eastAsia" w:ascii="仿宋" w:hAnsi="仿宋"/>
          <w:color w:val="auto"/>
          <w:sz w:val="28"/>
          <w:szCs w:val="28"/>
          <w:u w:val="single"/>
        </w:rPr>
        <w:t>　　　</w:t>
      </w:r>
      <w:r>
        <w:rPr>
          <w:rFonts w:hint="eastAsia" w:ascii="仿宋" w:hAnsi="仿宋"/>
          <w:color w:val="auto"/>
          <w:sz w:val="28"/>
          <w:szCs w:val="28"/>
        </w:rPr>
        <w:t>年</w:t>
      </w:r>
      <w:r>
        <w:rPr>
          <w:rFonts w:hint="eastAsia" w:ascii="仿宋" w:hAnsi="仿宋"/>
          <w:color w:val="auto"/>
          <w:sz w:val="28"/>
          <w:szCs w:val="28"/>
          <w:u w:val="single"/>
        </w:rPr>
        <w:t>　　</w:t>
      </w:r>
      <w:r>
        <w:rPr>
          <w:rFonts w:hint="eastAsia" w:ascii="仿宋" w:hAnsi="仿宋"/>
          <w:color w:val="auto"/>
          <w:sz w:val="28"/>
          <w:szCs w:val="28"/>
        </w:rPr>
        <w:t>月</w:t>
      </w:r>
      <w:r>
        <w:rPr>
          <w:rFonts w:hint="eastAsia" w:ascii="仿宋" w:hAnsi="仿宋"/>
          <w:color w:val="auto"/>
          <w:sz w:val="28"/>
          <w:szCs w:val="28"/>
          <w:u w:val="single"/>
        </w:rPr>
        <w:t>　　</w:t>
      </w:r>
      <w:r>
        <w:rPr>
          <w:rFonts w:hint="eastAsia" w:ascii="仿宋" w:hAnsi="仿宋"/>
          <w:color w:val="auto"/>
          <w:sz w:val="28"/>
          <w:szCs w:val="28"/>
        </w:rPr>
        <w:t>日</w:t>
      </w:r>
    </w:p>
    <w:p w14:paraId="341AD63B">
      <w:pPr>
        <w:autoSpaceDE w:val="0"/>
        <w:autoSpaceDN w:val="0"/>
        <w:adjustRightInd w:val="0"/>
        <w:spacing w:line="336" w:lineRule="auto"/>
        <w:jc w:val="center"/>
        <w:rPr>
          <w:rFonts w:hint="eastAsia" w:ascii="仿宋" w:hAnsi="仿宋" w:eastAsia="仿宋"/>
          <w:color w:val="auto"/>
          <w:szCs w:val="32"/>
          <w:lang w:eastAsia="zh-CN"/>
        </w:rPr>
      </w:pPr>
    </w:p>
    <w:p w14:paraId="3F1D43D0">
      <w:pPr>
        <w:pStyle w:val="6"/>
        <w:rPr>
          <w:rFonts w:hint="eastAsia"/>
          <w:color w:val="auto"/>
          <w:lang w:eastAsia="zh-CN"/>
        </w:rPr>
      </w:pPr>
    </w:p>
    <w:p w14:paraId="3DBC5D11">
      <w:pPr>
        <w:pStyle w:val="6"/>
        <w:rPr>
          <w:rFonts w:hint="eastAsia"/>
          <w:color w:val="auto"/>
          <w:lang w:eastAsia="zh-CN"/>
        </w:rPr>
      </w:pPr>
    </w:p>
    <w:p w14:paraId="336C73BA">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p>
    <w:p w14:paraId="2DE521BC">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r>
        <w:rPr>
          <w:rFonts w:ascii="仿宋" w:hAnsi="仿宋" w:eastAsia="仿宋" w:cs="仿宋"/>
          <w:b/>
          <w:bCs/>
          <w:color w:val="auto"/>
          <w:kern w:val="0"/>
          <w:sz w:val="30"/>
          <w:szCs w:val="30"/>
          <w:highlight w:val="none"/>
          <w:lang w:val="en-US" w:eastAsia="zh-CN" w:bidi="ar"/>
        </w:rPr>
        <w:t>直接控股和管理关系清单</w:t>
      </w:r>
      <w:r>
        <w:rPr>
          <w:rFonts w:ascii="仿宋" w:hAnsi="仿宋" w:eastAsia="仿宋" w:cs="仿宋"/>
          <w:b/>
          <w:bCs/>
          <w:color w:val="auto"/>
          <w:kern w:val="0"/>
          <w:sz w:val="30"/>
          <w:szCs w:val="30"/>
          <w:highlight w:val="none"/>
          <w:lang w:val="en-US" w:eastAsia="zh-CN" w:bidi="ar"/>
        </w:rPr>
        <w:br w:type="textWrapping"/>
      </w:r>
    </w:p>
    <w:p w14:paraId="489B0961">
      <w:pPr>
        <w:keepNext w:val="0"/>
        <w:keepLines w:val="0"/>
        <w:widowControl/>
        <w:suppressLineNumbers w:val="0"/>
        <w:ind w:left="600" w:hanging="560" w:hangingChars="200"/>
        <w:jc w:val="both"/>
        <w:rPr>
          <w:rFonts w:hint="eastAsia" w:ascii="仿宋" w:hAnsi="仿宋" w:cs="仿宋"/>
          <w:b w:val="0"/>
          <w:bCs w:val="0"/>
          <w:color w:val="auto"/>
          <w:kern w:val="0"/>
          <w:sz w:val="30"/>
          <w:szCs w:val="30"/>
          <w:highlight w:val="none"/>
          <w:lang w:val="en-US" w:eastAsia="zh-CN" w:bidi="ar"/>
        </w:rPr>
      </w:pPr>
      <w:r>
        <w:rPr>
          <w:rFonts w:hint="eastAsia" w:ascii="仿宋" w:hAnsi="仿宋" w:cs="仿宋"/>
          <w:b w:val="0"/>
          <w:bCs w:val="0"/>
          <w:color w:val="auto"/>
          <w:kern w:val="0"/>
          <w:sz w:val="28"/>
          <w:szCs w:val="28"/>
          <w:highlight w:val="none"/>
          <w:lang w:val="en-US" w:eastAsia="zh-CN" w:bidi="ar"/>
        </w:rPr>
        <w:t>陕西正信招标有限公司：</w:t>
      </w:r>
      <w:r>
        <w:rPr>
          <w:rFonts w:hint="eastAsia" w:ascii="仿宋" w:hAnsi="仿宋" w:cs="仿宋"/>
          <w:b w:val="0"/>
          <w:bCs w:val="0"/>
          <w:color w:val="auto"/>
          <w:kern w:val="0"/>
          <w:sz w:val="28"/>
          <w:szCs w:val="28"/>
          <w:highlight w:val="none"/>
          <w:lang w:val="en-US" w:eastAsia="zh-CN" w:bidi="ar"/>
        </w:rPr>
        <w:br w:type="textWrapping"/>
      </w:r>
      <w:r>
        <w:rPr>
          <w:rFonts w:hint="eastAsia" w:ascii="仿宋" w:hAnsi="仿宋" w:cs="仿宋"/>
          <w:b w:val="0"/>
          <w:bCs w:val="0"/>
          <w:color w:val="auto"/>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86FA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51A5541">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存在直接控股、管理关系的相关</w:t>
            </w:r>
            <w:r>
              <w:rPr>
                <w:rFonts w:hint="eastAsia"/>
                <w:b/>
                <w:bCs/>
                <w:color w:val="auto"/>
                <w:sz w:val="24"/>
                <w:szCs w:val="24"/>
                <w:highlight w:val="none"/>
                <w:vertAlign w:val="baseline"/>
                <w:lang w:val="en-US" w:eastAsia="zh-CN"/>
              </w:rPr>
              <w:t>单位</w:t>
            </w:r>
          </w:p>
        </w:tc>
      </w:tr>
      <w:tr w14:paraId="08A02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87551F1">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序号</w:t>
            </w:r>
          </w:p>
        </w:tc>
        <w:tc>
          <w:tcPr>
            <w:tcW w:w="4040" w:type="dxa"/>
            <w:noWrap w:val="0"/>
            <w:vAlign w:val="center"/>
          </w:tcPr>
          <w:p w14:paraId="3A45E756">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直接控股股东名称及出资比例</w:t>
            </w:r>
          </w:p>
        </w:tc>
        <w:tc>
          <w:tcPr>
            <w:tcW w:w="3080" w:type="dxa"/>
            <w:noWrap w:val="0"/>
            <w:vAlign w:val="center"/>
          </w:tcPr>
          <w:p w14:paraId="4750531F">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直接管理关系单位名称</w:t>
            </w:r>
          </w:p>
        </w:tc>
        <w:tc>
          <w:tcPr>
            <w:tcW w:w="900" w:type="dxa"/>
            <w:noWrap w:val="0"/>
            <w:vAlign w:val="center"/>
          </w:tcPr>
          <w:p w14:paraId="49E90682">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备注</w:t>
            </w:r>
          </w:p>
        </w:tc>
      </w:tr>
      <w:tr w14:paraId="10D2E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FEBEA6D">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192A3D3E">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41307E66">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4C06E8D8">
            <w:pPr>
              <w:keepNext w:val="0"/>
              <w:keepLines w:val="0"/>
              <w:widowControl/>
              <w:suppressLineNumbers w:val="0"/>
              <w:jc w:val="both"/>
              <w:rPr>
                <w:rFonts w:hint="default"/>
                <w:b w:val="0"/>
                <w:bCs w:val="0"/>
                <w:color w:val="auto"/>
                <w:sz w:val="24"/>
                <w:szCs w:val="24"/>
                <w:highlight w:val="none"/>
                <w:vertAlign w:val="baseline"/>
                <w:lang w:val="en-US"/>
              </w:rPr>
            </w:pPr>
          </w:p>
        </w:tc>
      </w:tr>
      <w:tr w14:paraId="1C47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90CAA8D">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360763CF">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2F83C552">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33F5D18F">
            <w:pPr>
              <w:keepNext w:val="0"/>
              <w:keepLines w:val="0"/>
              <w:widowControl/>
              <w:suppressLineNumbers w:val="0"/>
              <w:jc w:val="both"/>
              <w:rPr>
                <w:rFonts w:hint="default"/>
                <w:b w:val="0"/>
                <w:bCs w:val="0"/>
                <w:color w:val="auto"/>
                <w:sz w:val="24"/>
                <w:szCs w:val="24"/>
                <w:highlight w:val="none"/>
                <w:vertAlign w:val="baseline"/>
                <w:lang w:val="en-US"/>
              </w:rPr>
            </w:pPr>
          </w:p>
        </w:tc>
      </w:tr>
      <w:tr w14:paraId="7CDC6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1608B27">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06F97C33">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5AB5BD55">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6B810610">
            <w:pPr>
              <w:keepNext w:val="0"/>
              <w:keepLines w:val="0"/>
              <w:widowControl/>
              <w:suppressLineNumbers w:val="0"/>
              <w:jc w:val="both"/>
              <w:rPr>
                <w:rFonts w:hint="default"/>
                <w:b w:val="0"/>
                <w:bCs w:val="0"/>
                <w:color w:val="auto"/>
                <w:sz w:val="24"/>
                <w:szCs w:val="24"/>
                <w:highlight w:val="none"/>
                <w:vertAlign w:val="baseline"/>
                <w:lang w:val="en-US"/>
              </w:rPr>
            </w:pPr>
          </w:p>
        </w:tc>
      </w:tr>
      <w:tr w14:paraId="1F48A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A0AFA9C">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5F6756DF">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2ECCFCFF">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267944EE">
            <w:pPr>
              <w:keepNext w:val="0"/>
              <w:keepLines w:val="0"/>
              <w:widowControl/>
              <w:suppressLineNumbers w:val="0"/>
              <w:jc w:val="both"/>
              <w:rPr>
                <w:rFonts w:hint="default"/>
                <w:b w:val="0"/>
                <w:bCs w:val="0"/>
                <w:color w:val="auto"/>
                <w:sz w:val="24"/>
                <w:szCs w:val="24"/>
                <w:highlight w:val="none"/>
                <w:vertAlign w:val="baseline"/>
                <w:lang w:val="en-US"/>
              </w:rPr>
            </w:pPr>
          </w:p>
        </w:tc>
      </w:tr>
    </w:tbl>
    <w:p w14:paraId="4F948A2D">
      <w:pPr>
        <w:spacing w:line="336" w:lineRule="auto"/>
        <w:ind w:left="640" w:leftChars="200" w:firstLine="0" w:firstLineChars="0"/>
        <w:rPr>
          <w:rFonts w:hint="eastAsia" w:ascii="仿宋" w:hAnsi="仿宋" w:eastAsia="仿宋"/>
          <w:color w:val="auto"/>
          <w:sz w:val="28"/>
          <w:szCs w:val="28"/>
          <w:highlight w:val="none"/>
          <w:lang w:eastAsia="zh-CN"/>
        </w:rPr>
      </w:pPr>
    </w:p>
    <w:p w14:paraId="1AD9E0D1">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45A1EDC9">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25389062">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14:paraId="5CFACFC0">
      <w:pPr>
        <w:pStyle w:val="6"/>
        <w:rPr>
          <w:rFonts w:hint="eastAsia"/>
          <w:color w:val="auto"/>
          <w:highlight w:val="none"/>
          <w:lang w:eastAsia="zh-CN"/>
        </w:rPr>
      </w:pPr>
    </w:p>
    <w:p w14:paraId="5861ABEB">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rPr>
        <w:t>备注：</w:t>
      </w:r>
      <w:r>
        <w:rPr>
          <w:rFonts w:hint="eastAsia" w:ascii="仿宋" w:hAnsi="仿宋" w:eastAsia="仿宋" w:cs="宋体"/>
          <w:b w:val="0"/>
          <w:bCs/>
          <w:color w:val="auto"/>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color w:val="auto"/>
          <w:kern w:val="0"/>
          <w:sz w:val="28"/>
          <w:szCs w:val="28"/>
          <w:highlight w:val="none"/>
          <w:lang w:val="zh-CN" w:eastAsia="zh-CN"/>
        </w:rPr>
        <w:t>，</w:t>
      </w:r>
      <w:r>
        <w:rPr>
          <w:rFonts w:hint="eastAsia" w:ascii="仿宋" w:hAnsi="仿宋" w:eastAsia="仿宋" w:cs="宋体"/>
          <w:b w:val="0"/>
          <w:bCs/>
          <w:color w:val="auto"/>
          <w:kern w:val="0"/>
          <w:sz w:val="28"/>
          <w:szCs w:val="28"/>
          <w:highlight w:val="none"/>
          <w:lang w:val="zh-CN" w:eastAsia="zh-CN"/>
        </w:rPr>
        <w:t xml:space="preserve">但依其出资额或者持有的股份所享有的表决权已足以对股东会、股东大会的决议产生重大影响的股东。 </w:t>
      </w:r>
    </w:p>
    <w:p w14:paraId="1A7BE632">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2.</w:t>
      </w:r>
      <w:r>
        <w:rPr>
          <w:rFonts w:hint="eastAsia" w:ascii="仿宋" w:hAnsi="仿宋" w:cs="宋体"/>
          <w:b w:val="0"/>
          <w:bCs/>
          <w:color w:val="auto"/>
          <w:kern w:val="0"/>
          <w:sz w:val="28"/>
          <w:szCs w:val="28"/>
          <w:highlight w:val="none"/>
          <w:lang w:val="en-US" w:eastAsia="zh-CN"/>
        </w:rPr>
        <w:t>直接</w:t>
      </w:r>
      <w:r>
        <w:rPr>
          <w:rFonts w:hint="eastAsia" w:ascii="仿宋" w:hAnsi="仿宋" w:eastAsia="仿宋"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0B93983">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BBF1A9D">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color w:val="auto"/>
          <w:kern w:val="0"/>
          <w:sz w:val="28"/>
          <w:szCs w:val="28"/>
          <w:highlight w:val="none"/>
          <w:lang w:val="zh-CN" w:eastAsia="zh-CN"/>
        </w:rPr>
        <w:t>。</w:t>
      </w:r>
    </w:p>
    <w:p w14:paraId="1F8BD22C">
      <w:pPr>
        <w:kinsoku w:val="0"/>
        <w:spacing w:line="336" w:lineRule="auto"/>
        <w:ind w:firstLine="562" w:firstLineChars="200"/>
        <w:jc w:val="left"/>
        <w:rPr>
          <w:rFonts w:hint="eastAsia" w:ascii="仿宋" w:hAnsi="仿宋" w:eastAsia="仿宋"/>
          <w:b/>
          <w:color w:val="auto"/>
          <w:sz w:val="28"/>
          <w:szCs w:val="28"/>
          <w:highlight w:val="none"/>
        </w:rPr>
      </w:pPr>
    </w:p>
    <w:p w14:paraId="29C0CE94">
      <w:pPr>
        <w:pStyle w:val="7"/>
        <w:spacing w:line="336" w:lineRule="auto"/>
        <w:ind w:firstLine="640" w:firstLineChars="200"/>
        <w:rPr>
          <w:rFonts w:ascii="仿宋" w:hAnsi="仿宋"/>
          <w:color w:val="auto"/>
          <w:szCs w:val="32"/>
          <w:highlight w:val="none"/>
        </w:rPr>
      </w:pPr>
    </w:p>
    <w:p w14:paraId="77A4CD92">
      <w:pPr>
        <w:pStyle w:val="7"/>
        <w:spacing w:line="336" w:lineRule="auto"/>
        <w:jc w:val="left"/>
        <w:rPr>
          <w:rFonts w:hint="eastAsia" w:ascii="仿宋" w:hAnsi="仿宋"/>
          <w:color w:val="auto"/>
          <w:szCs w:val="32"/>
          <w:highlight w:val="none"/>
        </w:rPr>
      </w:pPr>
    </w:p>
    <w:p w14:paraId="4963293B">
      <w:pPr>
        <w:keepNext w:val="0"/>
        <w:keepLines w:val="0"/>
        <w:widowControl/>
        <w:suppressLineNumbers w:val="0"/>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br w:type="page"/>
      </w:r>
      <w:r>
        <w:rPr>
          <w:rFonts w:hint="eastAsia" w:ascii="仿宋" w:hAnsi="仿宋" w:eastAsia="仿宋"/>
          <w:color w:val="auto"/>
          <w:sz w:val="28"/>
          <w:szCs w:val="28"/>
          <w:highlight w:val="none"/>
        </w:rPr>
        <w:br w:type="textWrapping"/>
      </w:r>
    </w:p>
    <w:p w14:paraId="2E2E4EF4">
      <w:pPr>
        <w:keepNext w:val="0"/>
        <w:keepLines w:val="0"/>
        <w:widowControl/>
        <w:suppressLineNumbers w:val="0"/>
        <w:jc w:val="center"/>
        <w:rPr>
          <w:color w:val="auto"/>
          <w:highlight w:val="none"/>
        </w:rPr>
      </w:pPr>
      <w:r>
        <w:rPr>
          <w:rFonts w:ascii="华文仿宋" w:hAnsi="华文仿宋" w:eastAsia="华文仿宋" w:cs="华文仿宋"/>
          <w:b/>
          <w:bCs/>
          <w:color w:val="auto"/>
          <w:kern w:val="0"/>
          <w:sz w:val="30"/>
          <w:szCs w:val="30"/>
          <w:highlight w:val="none"/>
          <w:lang w:val="en-US" w:eastAsia="zh-CN" w:bidi="ar"/>
        </w:rPr>
        <w:t>本项目不接受联合体投标，不允许分包</w:t>
      </w:r>
      <w:r>
        <w:rPr>
          <w:rFonts w:ascii="华文仿宋" w:hAnsi="华文仿宋" w:eastAsia="华文仿宋" w:cs="华文仿宋"/>
          <w:b/>
          <w:bCs/>
          <w:color w:val="auto"/>
          <w:kern w:val="0"/>
          <w:sz w:val="30"/>
          <w:szCs w:val="30"/>
          <w:highlight w:val="none"/>
          <w:lang w:val="en-US" w:eastAsia="zh-CN" w:bidi="ar"/>
        </w:rPr>
        <w:br w:type="textWrapping"/>
      </w:r>
    </w:p>
    <w:p w14:paraId="67D0D121">
      <w:pPr>
        <w:keepNext w:val="0"/>
        <w:keepLines w:val="0"/>
        <w:widowControl/>
        <w:suppressLineNumbers w:val="0"/>
        <w:ind w:firstLine="560" w:firstLineChars="200"/>
        <w:jc w:val="left"/>
        <w:rPr>
          <w:color w:val="auto"/>
          <w:highlight w:val="none"/>
        </w:rPr>
      </w:pPr>
      <w:r>
        <w:rPr>
          <w:rFonts w:ascii="华文仿宋" w:hAnsi="华文仿宋" w:eastAsia="华文仿宋" w:cs="华文仿宋"/>
          <w:color w:val="auto"/>
          <w:kern w:val="0"/>
          <w:sz w:val="28"/>
          <w:szCs w:val="28"/>
          <w:highlight w:val="none"/>
          <w:lang w:val="en-US" w:eastAsia="zh-CN" w:bidi="ar"/>
        </w:rPr>
        <w:t>本单位郑重声明，参加</w:t>
      </w:r>
      <w:r>
        <w:rPr>
          <w:rFonts w:hint="eastAsia" w:ascii="华文仿宋" w:hAnsi="华文仿宋" w:eastAsia="华文仿宋" w:cs="华文仿宋"/>
          <w:color w:val="auto"/>
          <w:kern w:val="0"/>
          <w:sz w:val="28"/>
          <w:szCs w:val="28"/>
          <w:highlight w:val="none"/>
          <w:lang w:val="en-US" w:eastAsia="zh-CN" w:bidi="ar"/>
        </w:rPr>
        <w:t>陕西正信招标有限公司</w:t>
      </w:r>
      <w:r>
        <w:rPr>
          <w:rFonts w:ascii="华文仿宋" w:hAnsi="华文仿宋" w:eastAsia="华文仿宋" w:cs="华文仿宋"/>
          <w:color w:val="auto"/>
          <w:kern w:val="0"/>
          <w:sz w:val="28"/>
          <w:szCs w:val="28"/>
          <w:highlight w:val="none"/>
          <w:lang w:val="en-US" w:eastAsia="zh-CN" w:bidi="ar"/>
        </w:rPr>
        <w:t>的</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u w:val="single"/>
          <w:lang w:val="en-US" w:eastAsia="zh-CN" w:bidi="ar"/>
        </w:rPr>
        <w:t>项目名称</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lang w:val="en-US" w:eastAsia="zh-CN" w:bidi="ar"/>
        </w:rPr>
        <w:t xml:space="preserve">（项 </w:t>
      </w:r>
    </w:p>
    <w:p w14:paraId="6CC47905">
      <w:pPr>
        <w:keepNext w:val="0"/>
        <w:keepLines w:val="0"/>
        <w:widowControl/>
        <w:suppressLineNumbers w:val="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目编号：</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 xml:space="preserve">）采购活动，为非联合体投标，本项目实施过程由本单位独立承担。 </w:t>
      </w:r>
    </w:p>
    <w:p w14:paraId="086DF6FE">
      <w:pPr>
        <w:keepNext w:val="0"/>
        <w:keepLines w:val="0"/>
        <w:widowControl/>
        <w:suppressLineNumbers w:val="0"/>
        <w:ind w:firstLine="560" w:firstLineChars="20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本单位对上述声明的</w:t>
      </w:r>
      <w:bookmarkStart w:id="0" w:name="_GoBack"/>
      <w:bookmarkEnd w:id="0"/>
      <w:r>
        <w:rPr>
          <w:rFonts w:hint="eastAsia" w:ascii="华文仿宋" w:hAnsi="华文仿宋" w:eastAsia="华文仿宋" w:cs="华文仿宋"/>
          <w:color w:val="auto"/>
          <w:kern w:val="0"/>
          <w:sz w:val="28"/>
          <w:szCs w:val="28"/>
          <w:highlight w:val="none"/>
          <w:lang w:val="en-US" w:eastAsia="zh-CN" w:bidi="ar"/>
        </w:rPr>
        <w:t>真实性负责。如有虚假，将依法承担相应责任。</w:t>
      </w:r>
    </w:p>
    <w:p w14:paraId="0C48E962">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719F8C86">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3BF8C57A">
      <w:pPr>
        <w:keepNext w:val="0"/>
        <w:keepLines w:val="0"/>
        <w:widowControl/>
        <w:suppressLineNumbers w:val="0"/>
        <w:ind w:firstLine="560" w:firstLineChars="200"/>
        <w:jc w:val="left"/>
        <w:rPr>
          <w:rFonts w:hint="eastAsia" w:ascii="仿宋" w:hAnsi="仿宋" w:cs="Times New Roman"/>
          <w:b/>
          <w:bCs/>
          <w:color w:val="auto"/>
          <w:sz w:val="28"/>
          <w:szCs w:val="28"/>
          <w:highlight w:val="none"/>
          <w:lang w:val="en-US" w:eastAsia="zh-CN"/>
        </w:rPr>
      </w:pPr>
      <w:r>
        <w:rPr>
          <w:rFonts w:hint="eastAsia" w:ascii="仿宋" w:hAnsi="仿宋"/>
          <w:color w:val="auto"/>
          <w:sz w:val="28"/>
          <w:szCs w:val="28"/>
          <w:highlight w:val="none"/>
        </w:rPr>
        <w:t>说明：授权用投标专用章的，与公章具有相同法律效力。</w:t>
      </w:r>
      <w:r>
        <w:rPr>
          <w:rFonts w:hint="eastAsia" w:ascii="仿宋" w:hAnsi="仿宋"/>
          <w:color w:val="auto"/>
          <w:sz w:val="28"/>
          <w:szCs w:val="28"/>
          <w:highlight w:val="none"/>
        </w:rPr>
        <w:br w:type="textWrapping"/>
      </w:r>
    </w:p>
    <w:p w14:paraId="0C0D36E8">
      <w:pPr>
        <w:rPr>
          <w:rFonts w:hint="eastAsia" w:ascii="仿宋" w:hAnsi="仿宋" w:cs="Times New Roman"/>
          <w:b/>
          <w:bCs/>
          <w:color w:val="auto"/>
          <w:sz w:val="28"/>
          <w:szCs w:val="28"/>
          <w:highlight w:val="none"/>
          <w:lang w:val="en-US" w:eastAsia="zh-CN"/>
        </w:rPr>
      </w:pPr>
      <w:r>
        <w:rPr>
          <w:rFonts w:hint="eastAsia" w:ascii="仿宋" w:hAnsi="仿宋" w:cs="Times New Roman"/>
          <w:b/>
          <w:bCs/>
          <w:color w:val="auto"/>
          <w:sz w:val="28"/>
          <w:szCs w:val="28"/>
          <w:highlight w:val="none"/>
          <w:lang w:val="en-US" w:eastAsia="zh-CN"/>
        </w:rPr>
        <w:br w:type="page"/>
      </w:r>
    </w:p>
    <w:p w14:paraId="0A1F27A1">
      <w:pPr>
        <w:spacing w:line="560" w:lineRule="exact"/>
        <w:jc w:val="center"/>
        <w:rPr>
          <w:rFonts w:hint="eastAsia" w:ascii="宋体" w:hAnsi="宋体"/>
          <w:b/>
          <w:color w:val="auto"/>
          <w:sz w:val="28"/>
          <w:szCs w:val="28"/>
        </w:rPr>
      </w:pPr>
      <w:r>
        <w:rPr>
          <w:rFonts w:hint="eastAsia" w:ascii="宋体" w:hAnsi="宋体"/>
          <w:b/>
          <w:color w:val="auto"/>
          <w:sz w:val="28"/>
          <w:szCs w:val="28"/>
        </w:rPr>
        <w:t>投标人承诺书</w:t>
      </w:r>
    </w:p>
    <w:p w14:paraId="51A36D20">
      <w:pPr>
        <w:pStyle w:val="7"/>
        <w:spacing w:line="560" w:lineRule="exact"/>
        <w:jc w:val="center"/>
        <w:rPr>
          <w:rFonts w:hint="eastAsia" w:hAnsi="宋体"/>
          <w:b/>
          <w:color w:val="auto"/>
          <w:sz w:val="28"/>
          <w:szCs w:val="28"/>
        </w:rPr>
      </w:pPr>
      <w:r>
        <w:rPr>
          <w:rFonts w:hint="eastAsia" w:hAnsi="宋体"/>
          <w:b/>
          <w:color w:val="auto"/>
          <w:sz w:val="28"/>
          <w:szCs w:val="28"/>
        </w:rPr>
        <w:t>陕西省政府采购投标人拒绝政府采购领域商业贿赂承诺书Ⅰ</w:t>
      </w:r>
    </w:p>
    <w:p w14:paraId="3F7EE40A">
      <w:pPr>
        <w:spacing w:line="560" w:lineRule="exact"/>
        <w:ind w:firstLine="700" w:firstLineChars="250"/>
        <w:rPr>
          <w:rFonts w:hint="eastAsia" w:ascii="仿宋" w:hAnsi="仿宋"/>
          <w:color w:val="auto"/>
          <w:sz w:val="28"/>
          <w:szCs w:val="28"/>
        </w:rPr>
      </w:pPr>
      <w:r>
        <w:rPr>
          <w:rFonts w:hint="eastAsia" w:ascii="仿宋" w:hAnsi="仿宋"/>
          <w:color w:val="auto"/>
          <w:sz w:val="28"/>
          <w:szCs w:val="28"/>
        </w:rPr>
        <w:t>为响应党中央、国务院关于治理政府采购领域商业贿赂行为的号召，我公司在此庄严承诺：</w:t>
      </w:r>
    </w:p>
    <w:p w14:paraId="13161A51">
      <w:pPr>
        <w:autoSpaceDE w:val="0"/>
        <w:autoSpaceDN w:val="0"/>
        <w:adjustRightInd w:val="0"/>
        <w:spacing w:line="560" w:lineRule="exact"/>
        <w:ind w:firstLine="560" w:firstLineChars="200"/>
        <w:rPr>
          <w:rFonts w:hint="eastAsia" w:ascii="仿宋" w:hAnsi="仿宋" w:cs="宋体"/>
          <w:color w:val="auto"/>
          <w:kern w:val="0"/>
          <w:sz w:val="28"/>
          <w:szCs w:val="28"/>
          <w:lang w:val="zh-CN"/>
        </w:rPr>
      </w:pPr>
      <w:r>
        <w:rPr>
          <w:rFonts w:hint="eastAsia" w:ascii="仿宋" w:hAnsi="仿宋"/>
          <w:color w:val="auto"/>
          <w:sz w:val="28"/>
          <w:szCs w:val="28"/>
        </w:rPr>
        <w:t>1、</w:t>
      </w:r>
      <w:r>
        <w:rPr>
          <w:rFonts w:hint="eastAsia" w:ascii="仿宋" w:hAnsi="仿宋" w:cs="宋体"/>
          <w:color w:val="auto"/>
          <w:kern w:val="0"/>
          <w:sz w:val="28"/>
          <w:szCs w:val="28"/>
          <w:lang w:val="zh-CN"/>
        </w:rPr>
        <w:t>自觉遵守各项法律、法规、规章、制度以及社会公德，</w:t>
      </w:r>
      <w:r>
        <w:rPr>
          <w:rFonts w:hint="eastAsia" w:ascii="仿宋" w:hAnsi="仿宋"/>
          <w:color w:val="auto"/>
          <w:sz w:val="28"/>
          <w:szCs w:val="28"/>
        </w:rPr>
        <w:t>诚信经营，</w:t>
      </w:r>
      <w:r>
        <w:rPr>
          <w:rFonts w:hint="eastAsia" w:ascii="仿宋" w:hAnsi="仿宋" w:cs="宋体"/>
          <w:color w:val="auto"/>
          <w:kern w:val="0"/>
          <w:sz w:val="28"/>
          <w:szCs w:val="28"/>
          <w:lang w:val="zh-CN"/>
        </w:rPr>
        <w:t>维护廉洁环境，与同场竞争的投标人平等参加政府采购活动。</w:t>
      </w:r>
    </w:p>
    <w:p w14:paraId="183A09DB">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2、不向政府采购人、采购代理机构和政府采购评审专家进行任何形式的商业贿赂以谋取交易机会。</w:t>
      </w:r>
    </w:p>
    <w:p w14:paraId="328487AF">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3、不向政府采购代理机构和采购人提供虚假资质文件或采用虚假应标方式参与政府采购市场竞争并谋取中标。</w:t>
      </w:r>
    </w:p>
    <w:p w14:paraId="386F1819">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4、不采取“围标、陪标”等商业欺诈手段获得政府采购订单。</w:t>
      </w:r>
    </w:p>
    <w:p w14:paraId="0C051442">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5、不采取不正当手段诋毁、排挤其他投标人。</w:t>
      </w:r>
    </w:p>
    <w:p w14:paraId="05186943">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6、不在提供商品和服务时“偷梁换柱、以次充好”损害采购人的合法权益。</w:t>
      </w:r>
    </w:p>
    <w:p w14:paraId="19EDEABD">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7、不与采购人、采购代理机构政府采购评审专家或其它投标人恶意串通，进行质疑和投诉，维护政府采购市场秩序。</w:t>
      </w:r>
    </w:p>
    <w:p w14:paraId="688DF8D0">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8、尊重和接受政府采购监督管理部门的监督和政府采购代理机构招标采购要求，承担因违约行为给采购人造成的损失。</w:t>
      </w:r>
    </w:p>
    <w:p w14:paraId="1D8399B1">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9、不发生其他有悖于政府采购公开、公平、公正和诚信原则的行为。</w:t>
      </w:r>
    </w:p>
    <w:p w14:paraId="7D449F6B">
      <w:pPr>
        <w:pStyle w:val="7"/>
        <w:spacing w:line="560" w:lineRule="exact"/>
        <w:ind w:firstLine="840" w:firstLineChars="300"/>
        <w:rPr>
          <w:rFonts w:ascii="仿宋" w:hAnsi="仿宋"/>
          <w:color w:val="auto"/>
          <w:sz w:val="28"/>
          <w:szCs w:val="28"/>
        </w:rPr>
      </w:pPr>
      <w:r>
        <w:rPr>
          <w:rFonts w:hint="eastAsia" w:ascii="仿宋" w:hAnsi="仿宋" w:cs="SSJ-PK74820000023-Identity-H"/>
          <w:color w:val="auto"/>
          <w:kern w:val="0"/>
          <w:sz w:val="28"/>
          <w:szCs w:val="28"/>
        </w:rPr>
        <w:t>投标人</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563BFC04">
      <w:pPr>
        <w:pStyle w:val="7"/>
        <w:spacing w:line="560" w:lineRule="exact"/>
        <w:ind w:firstLine="840" w:firstLineChars="3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75667A58">
      <w:pPr>
        <w:spacing w:line="560" w:lineRule="exact"/>
        <w:ind w:firstLine="840" w:firstLineChars="300"/>
        <w:rPr>
          <w:rFonts w:ascii="仿宋" w:hAnsi="仿宋"/>
          <w:color w:val="auto"/>
          <w:sz w:val="28"/>
          <w:szCs w:val="28"/>
        </w:rPr>
      </w:pPr>
      <w:r>
        <w:rPr>
          <w:rFonts w:hint="eastAsia" w:ascii="仿宋" w:hAnsi="仿宋"/>
          <w:color w:val="auto"/>
          <w:sz w:val="28"/>
          <w:szCs w:val="28"/>
        </w:rPr>
        <w:t>说明：授权用投标专用章的，与公章具有相同法律效力。</w:t>
      </w:r>
    </w:p>
    <w:p w14:paraId="656215D2">
      <w:pPr>
        <w:spacing w:line="336" w:lineRule="auto"/>
        <w:jc w:val="left"/>
        <w:rPr>
          <w:rFonts w:hint="eastAsia" w:ascii="仿宋" w:hAnsi="仿宋"/>
          <w:b/>
          <w:color w:val="auto"/>
          <w:sz w:val="28"/>
          <w:szCs w:val="28"/>
        </w:rPr>
      </w:pPr>
      <w:r>
        <w:rPr>
          <w:rFonts w:ascii="仿宋" w:hAnsi="仿宋"/>
          <w:color w:val="auto"/>
          <w:sz w:val="28"/>
          <w:szCs w:val="28"/>
        </w:rPr>
        <w:br w:type="page"/>
      </w:r>
    </w:p>
    <w:p w14:paraId="29A7D367">
      <w:pPr>
        <w:spacing w:line="336" w:lineRule="auto"/>
        <w:jc w:val="center"/>
        <w:rPr>
          <w:rFonts w:hint="eastAsia" w:ascii="宋体" w:hAnsi="宋体"/>
          <w:b/>
          <w:color w:val="auto"/>
          <w:sz w:val="28"/>
          <w:szCs w:val="28"/>
        </w:rPr>
      </w:pPr>
      <w:r>
        <w:rPr>
          <w:rFonts w:hint="eastAsia" w:ascii="宋体" w:hAnsi="宋体"/>
          <w:b/>
          <w:color w:val="auto"/>
          <w:sz w:val="28"/>
          <w:szCs w:val="28"/>
        </w:rPr>
        <w:t>承诺书Ⅱ</w:t>
      </w:r>
    </w:p>
    <w:p w14:paraId="57820C98">
      <w:pPr>
        <w:spacing w:line="336" w:lineRule="auto"/>
        <w:rPr>
          <w:rFonts w:hint="eastAsia" w:ascii="仿宋" w:hAnsi="仿宋"/>
          <w:color w:val="auto"/>
          <w:sz w:val="28"/>
          <w:szCs w:val="28"/>
        </w:rPr>
      </w:pPr>
      <w:r>
        <w:rPr>
          <w:rFonts w:hint="eastAsia" w:ascii="仿宋" w:hAnsi="仿宋"/>
          <w:color w:val="auto"/>
          <w:sz w:val="28"/>
          <w:szCs w:val="28"/>
        </w:rPr>
        <w:t>致：陕西正信招标有限公司</w:t>
      </w:r>
    </w:p>
    <w:p w14:paraId="005A4F95">
      <w:pPr>
        <w:autoSpaceDE w:val="0"/>
        <w:autoSpaceDN w:val="0"/>
        <w:adjustRightInd w:val="0"/>
        <w:spacing w:line="336" w:lineRule="auto"/>
        <w:ind w:firstLine="48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为了诚实、客观、有序地参与陕西省政府采购活动，愿就以下内容作出承诺：</w:t>
      </w:r>
    </w:p>
    <w:p w14:paraId="0C378670">
      <w:pPr>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0EB19496">
      <w:pPr>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2、尊重参与政府采购活动各相关方的合法行为，接受政府采购活动依法形成的意见、结果。</w:t>
      </w:r>
    </w:p>
    <w:p w14:paraId="5AD21EF1">
      <w:pPr>
        <w:spacing w:line="336" w:lineRule="auto"/>
        <w:ind w:firstLine="560" w:firstLineChars="200"/>
        <w:rPr>
          <w:rFonts w:hint="eastAsia" w:ascii="仿宋" w:hAnsi="仿宋"/>
          <w:color w:val="auto"/>
          <w:sz w:val="28"/>
          <w:szCs w:val="28"/>
        </w:rPr>
      </w:pPr>
      <w:r>
        <w:rPr>
          <w:rFonts w:hint="eastAsia" w:ascii="仿宋" w:hAnsi="仿宋" w:cs="宋体"/>
          <w:color w:val="auto"/>
          <w:kern w:val="0"/>
          <w:sz w:val="28"/>
          <w:szCs w:val="28"/>
          <w:lang w:val="zh-CN"/>
        </w:rPr>
        <w:t>3、依法参加政府采购活动，不围标、串标，维护市场秩序，不提供“三无”产品、以次充好，保证为正品。</w:t>
      </w:r>
      <w:r>
        <w:rPr>
          <w:rFonts w:hint="eastAsia" w:ascii="仿宋" w:hAnsi="仿宋"/>
          <w:color w:val="auto"/>
          <w:sz w:val="28"/>
          <w:szCs w:val="28"/>
        </w:rPr>
        <w:t>近三年因产品供货问题（水货、替代品、次品、翻新品等）的不法行为记录为</w:t>
      </w:r>
      <w:r>
        <w:rPr>
          <w:rFonts w:hint="eastAsia" w:ascii="仿宋" w:hAnsi="仿宋"/>
          <w:color w:val="auto"/>
          <w:sz w:val="28"/>
          <w:szCs w:val="28"/>
          <w:u w:val="single"/>
        </w:rPr>
        <w:t xml:space="preserve">   </w:t>
      </w:r>
      <w:r>
        <w:rPr>
          <w:rFonts w:hint="eastAsia" w:ascii="仿宋" w:hAnsi="仿宋"/>
          <w:color w:val="auto"/>
          <w:sz w:val="28"/>
          <w:szCs w:val="28"/>
        </w:rPr>
        <w:t>次（没有填零），如有隐瞒实情，愿承担一切责任及后果。</w:t>
      </w:r>
    </w:p>
    <w:p w14:paraId="04792F6E">
      <w:pPr>
        <w:autoSpaceDE w:val="0"/>
        <w:autoSpaceDN w:val="0"/>
        <w:adjustRightInd w:val="0"/>
        <w:spacing w:line="336" w:lineRule="auto"/>
        <w:ind w:firstLine="560" w:firstLineChars="200"/>
        <w:rPr>
          <w:rFonts w:hint="eastAsia" w:ascii="仿宋" w:hAnsi="仿宋"/>
          <w:color w:val="auto"/>
          <w:sz w:val="28"/>
          <w:szCs w:val="28"/>
        </w:rPr>
      </w:pPr>
      <w:r>
        <w:rPr>
          <w:rFonts w:hint="eastAsia" w:ascii="仿宋" w:hAnsi="仿宋" w:cs="宋体"/>
          <w:color w:val="auto"/>
          <w:kern w:val="0"/>
          <w:sz w:val="28"/>
          <w:szCs w:val="28"/>
          <w:lang w:val="zh-CN"/>
        </w:rPr>
        <w:t>4、</w:t>
      </w:r>
      <w:r>
        <w:rPr>
          <w:rFonts w:hint="eastAsia" w:ascii="仿宋" w:hAnsi="仿宋"/>
          <w:color w:val="auto"/>
          <w:sz w:val="28"/>
          <w:szCs w:val="28"/>
        </w:rPr>
        <w:t>作为参加贵公司组织的招标采购项目的投标人，本公司承诺：在参加本项目招标之前不存在被依法禁止经营行为、财产被接管或冻结的情况，如有隐瞒实情，愿承担一切责任及后果。</w:t>
      </w:r>
    </w:p>
    <w:p w14:paraId="1B79D164">
      <w:pPr>
        <w:autoSpaceDE w:val="0"/>
        <w:autoSpaceDN w:val="0"/>
        <w:adjustRightInd w:val="0"/>
        <w:spacing w:line="336" w:lineRule="auto"/>
        <w:ind w:firstLine="560" w:firstLineChars="200"/>
        <w:rPr>
          <w:rFonts w:hint="eastAsia" w:ascii="仿宋" w:hAnsi="仿宋"/>
          <w:color w:val="auto"/>
          <w:sz w:val="28"/>
          <w:szCs w:val="28"/>
        </w:rPr>
      </w:pPr>
      <w:r>
        <w:rPr>
          <w:rFonts w:hint="eastAsia" w:ascii="仿宋" w:hAnsi="仿宋"/>
          <w:color w:val="auto"/>
          <w:sz w:val="28"/>
          <w:szCs w:val="28"/>
        </w:rPr>
        <w:t>5、近三年受到有关行政主管部门的行政处理、不良行为记录为</w:t>
      </w:r>
      <w:r>
        <w:rPr>
          <w:rFonts w:hint="eastAsia" w:ascii="仿宋" w:hAnsi="仿宋"/>
          <w:color w:val="auto"/>
          <w:sz w:val="28"/>
          <w:szCs w:val="28"/>
          <w:u w:val="single"/>
        </w:rPr>
        <w:t xml:space="preserve">    </w:t>
      </w:r>
      <w:r>
        <w:rPr>
          <w:rFonts w:hint="eastAsia" w:ascii="仿宋" w:hAnsi="仿宋"/>
          <w:color w:val="auto"/>
          <w:sz w:val="28"/>
          <w:szCs w:val="28"/>
        </w:rPr>
        <w:t>次（没有填零），如有隐瞒实情，愿承担一切责任及后果。</w:t>
      </w:r>
    </w:p>
    <w:p w14:paraId="459E5B1A">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olor w:val="auto"/>
          <w:sz w:val="28"/>
          <w:szCs w:val="28"/>
        </w:rPr>
        <w:t>6、参加本次投标提交的所有资质证明文件及业绩证明是真实的、有效的，如有隐瞒实情，愿承担一切责任及后果。</w:t>
      </w:r>
    </w:p>
    <w:p w14:paraId="37F46F29">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039CFA4">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8、认真履行中标人应承担的责任和义务，全面执行采购合同规定的各项内容，保质保量地按时提供采购物品。</w:t>
      </w:r>
    </w:p>
    <w:p w14:paraId="5B6AF7A3">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若本企业（单位）发生有悖于上述承诺的行为，愿意接受《中华人民共和国政府采购法》和《中华人民共和国政府采购法实施条例》中对投标人的相关处理。</w:t>
      </w:r>
    </w:p>
    <w:p w14:paraId="14B26AB4">
      <w:pPr>
        <w:spacing w:line="336" w:lineRule="auto"/>
        <w:ind w:firstLine="560" w:firstLineChars="200"/>
        <w:rPr>
          <w:rFonts w:hint="eastAsia" w:ascii="仿宋" w:hAnsi="仿宋"/>
          <w:b/>
          <w:color w:val="auto"/>
          <w:sz w:val="28"/>
          <w:szCs w:val="28"/>
        </w:rPr>
      </w:pPr>
      <w:r>
        <w:rPr>
          <w:rFonts w:hint="eastAsia" w:ascii="仿宋" w:hAnsi="仿宋" w:cs="宋体"/>
          <w:color w:val="auto"/>
          <w:kern w:val="0"/>
          <w:sz w:val="28"/>
          <w:szCs w:val="28"/>
          <w:lang w:val="zh-CN"/>
        </w:rPr>
        <w:t>本承诺是采购项目投标文件的组成部分。</w:t>
      </w:r>
    </w:p>
    <w:p w14:paraId="6DB4DD36">
      <w:pPr>
        <w:spacing w:line="336" w:lineRule="auto"/>
        <w:ind w:firstLine="560" w:firstLineChars="200"/>
        <w:rPr>
          <w:rFonts w:hint="eastAsia" w:ascii="仿宋" w:hAnsi="仿宋"/>
          <w:color w:val="auto"/>
          <w:sz w:val="28"/>
          <w:szCs w:val="28"/>
        </w:rPr>
      </w:pPr>
    </w:p>
    <w:p w14:paraId="4D257D27">
      <w:pPr>
        <w:pStyle w:val="7"/>
        <w:spacing w:line="336" w:lineRule="auto"/>
        <w:ind w:firstLine="560" w:firstLineChars="200"/>
        <w:rPr>
          <w:rFonts w:ascii="仿宋" w:hAnsi="仿宋"/>
          <w:color w:val="auto"/>
          <w:sz w:val="28"/>
          <w:szCs w:val="28"/>
        </w:rPr>
      </w:pPr>
      <w:r>
        <w:rPr>
          <w:rFonts w:hint="eastAsia" w:ascii="仿宋" w:hAnsi="仿宋" w:cs="SSJ-PK74820000023-Identity-H"/>
          <w:color w:val="auto"/>
          <w:kern w:val="0"/>
          <w:sz w:val="28"/>
          <w:szCs w:val="28"/>
        </w:rPr>
        <w:t>投标人</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4C291533">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761680FC">
      <w:pPr>
        <w:spacing w:line="336" w:lineRule="auto"/>
        <w:jc w:val="center"/>
        <w:rPr>
          <w:rFonts w:ascii="仿宋" w:hAnsi="仿宋"/>
          <w:color w:val="auto"/>
          <w:sz w:val="28"/>
          <w:szCs w:val="28"/>
        </w:rPr>
      </w:pPr>
    </w:p>
    <w:p w14:paraId="1D66187E">
      <w:pPr>
        <w:spacing w:line="336" w:lineRule="auto"/>
        <w:ind w:firstLine="560" w:firstLineChars="200"/>
        <w:rPr>
          <w:rFonts w:ascii="仿宋" w:hAnsi="仿宋"/>
          <w:color w:val="auto"/>
          <w:sz w:val="28"/>
          <w:szCs w:val="28"/>
        </w:rPr>
      </w:pPr>
      <w:r>
        <w:rPr>
          <w:rFonts w:hint="eastAsia" w:ascii="仿宋" w:hAnsi="仿宋"/>
          <w:color w:val="auto"/>
          <w:sz w:val="28"/>
          <w:szCs w:val="28"/>
        </w:rPr>
        <w:t>说明：授权用投标专用章的，与公章具有相同法律效力。</w:t>
      </w:r>
    </w:p>
    <w:p w14:paraId="151828DE">
      <w:pPr>
        <w:pStyle w:val="2"/>
        <w:rPr>
          <w:color w:val="auto"/>
        </w:rPr>
      </w:pPr>
    </w:p>
    <w:p w14:paraId="1666B947">
      <w:pPr>
        <w:rPr>
          <w:color w:val="auto"/>
        </w:rPr>
      </w:pPr>
    </w:p>
    <w:sectPr>
      <w:pgSz w:w="11906" w:h="16838"/>
      <w:pgMar w:top="1440"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274B2"/>
    <w:rsid w:val="03C77E99"/>
    <w:rsid w:val="0561174D"/>
    <w:rsid w:val="151B08BC"/>
    <w:rsid w:val="18357EE7"/>
    <w:rsid w:val="1D2366AB"/>
    <w:rsid w:val="21C02D6D"/>
    <w:rsid w:val="2755784B"/>
    <w:rsid w:val="29B7714B"/>
    <w:rsid w:val="2A09202A"/>
    <w:rsid w:val="2A720B27"/>
    <w:rsid w:val="2B57116C"/>
    <w:rsid w:val="2D012D2F"/>
    <w:rsid w:val="2DC047AC"/>
    <w:rsid w:val="2DC274B2"/>
    <w:rsid w:val="38286CC9"/>
    <w:rsid w:val="3FA639A6"/>
    <w:rsid w:val="40BC26A4"/>
    <w:rsid w:val="432B57DF"/>
    <w:rsid w:val="440440F1"/>
    <w:rsid w:val="44877E79"/>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3941</Words>
  <Characters>4308</Characters>
  <Lines>0</Lines>
  <Paragraphs>0</Paragraphs>
  <TotalTime>0</TotalTime>
  <ScaleCrop>false</ScaleCrop>
  <LinksUpToDate>false</LinksUpToDate>
  <CharactersWithSpaces>4435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2024-11-26T10:23:00Z</dcterms:created>
  <dc:creator>罗永山</dc:creator>
  <cp:lastModifiedBy>罗永山</cp:lastModifiedBy>
  <dcterms:modified xsi:type="dcterms:W3CDTF">2025-07-22T11:32:49Z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FB023C63AEC94BBD938A9573579F5357_11</vt:lpwstr>
  </property>
  <property fmtid="{D5CDD505-2E9C-101B-9397-08002B2CF9AE}" pid="4" name="KSOTemplateDocerSaveRecord">
    <vt:lpwstr>eyJoZGlkIjoiNDE1ODBjMWMyYjlhYWRiZjk0NWU3ZTg0NDljMmYyOTQiLCJ1c2VySWQiOiIyNzI2MTMzODIifQ==</vt:lpwstr>
  </property>
</Properties>
</file>