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BE1F1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法定代表人证明书与法定代表人授权书</w:t>
      </w:r>
    </w:p>
    <w:p w14:paraId="2C4C3A76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78EE36DA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0F2FDB4C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52B69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048D02D5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61A01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EDF4DA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06F1EE2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08EB989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A04447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1DF52C6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44DAF9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44C237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4BE064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C8704E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47D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F4AE8C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731150E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8851FF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024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13A79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B215B1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30263D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1A20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5A192FA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D79E4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22E9DB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8211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FA5D8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76D4A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38A04E8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8DB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22BCD99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A2613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010D824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5CB1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84FEC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59356C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0EDB101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7165F5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5D65C7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C56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A00680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7D455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4DBEE5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309F084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18CF24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13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6900F2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291937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2DF22B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848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058D48F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0E994A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54CD3EA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5BF9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7D6E73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0023E6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4594BCE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C1B751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4C4BB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8E8E5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EC7E0AE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1BF73DA6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  <w:bookmarkStart w:id="0" w:name="_GoBack"/>
      <w:bookmarkEnd w:id="0"/>
    </w:p>
    <w:p w14:paraId="0D80109A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6A78224E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362FAF38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44217672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150F2517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31B10723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58DCFB58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6A3ECBD3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046C1D2F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6B1B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5DA82C8B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67784941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7680C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526FD9D7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456F1C2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477E13B4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78574AE8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</w:rPr>
        <w:t>磋商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54701933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36CC0D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FE33C06"/>
    <w:rsid w:val="75CB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line="240" w:lineRule="auto"/>
      <w:ind w:left="840" w:leftChars="400"/>
    </w:pPr>
  </w:style>
  <w:style w:type="paragraph" w:styleId="3">
    <w:name w:val="Body Text"/>
    <w:basedOn w:val="1"/>
    <w:next w:val="1"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368</Words>
  <Characters>369</Characters>
  <Lines>0</Lines>
  <Paragraphs>0</Paragraphs>
  <TotalTime>1</TotalTime>
  <ScaleCrop>false</ScaleCrop>
  <LinksUpToDate>false</LinksUpToDate>
  <CharactersWithSpaces>553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2025-05-07T03:11:47Z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