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bookmarkStart w:id="0" w:name="_GoBack"/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cs="宋体"/>
          <w:b/>
          <w:sz w:val="24"/>
          <w:highlight w:val="none"/>
        </w:rPr>
        <w:t>新技术、新产品、新工艺、新材料的应用</w:t>
      </w:r>
      <w:bookmarkEnd w:id="0"/>
    </w:p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</w:p>
    <w:p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94D50"/>
    <w:rsid w:val="202A6055"/>
    <w:rsid w:val="229C47D4"/>
    <w:rsid w:val="22F664C5"/>
    <w:rsid w:val="24032E22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B0A2B6C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2024-06-24T03:28:38Z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6CAF747D60A840B79139B713DD97619A_13</vt:lpwstr>
  </property>
</Properties>
</file>