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0AF52">
      <w:pPr>
        <w:pStyle w:val="6"/>
        <w:numPr>
          <w:ilvl w:val="0"/>
          <w:numId w:val="0"/>
        </w:numPr>
        <w:adjustRightInd w:val="0"/>
        <w:snapToGrid w:val="0"/>
        <w:spacing w:line="360" w:lineRule="auto"/>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样品</w:t>
      </w:r>
    </w:p>
    <w:p w14:paraId="463B7197">
      <w:pPr>
        <w:pStyle w:val="6"/>
        <w:numPr>
          <w:ilvl w:val="0"/>
          <w:numId w:val="0"/>
        </w:numPr>
        <w:adjustRightInd w:val="0"/>
        <w:snapToGrid w:val="0"/>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lang w:eastAsia="zh-CN"/>
        </w:rPr>
        <w:t>塑胶跑道：样品规格：50*50cm</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厚度：13mm，1块；</w:t>
      </w:r>
    </w:p>
    <w:p w14:paraId="648C798F">
      <w:pPr>
        <w:pStyle w:val="6"/>
        <w:numPr>
          <w:ilvl w:val="0"/>
          <w:numId w:val="0"/>
        </w:numPr>
        <w:adjustRightInd w:val="0"/>
        <w:snapToGrid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根据</w:t>
      </w:r>
      <w:r>
        <w:rPr>
          <w:rFonts w:hint="eastAsia" w:ascii="宋体" w:hAnsi="宋体" w:eastAsia="宋体" w:cs="宋体"/>
          <w:sz w:val="24"/>
          <w:szCs w:val="24"/>
        </w:rPr>
        <w:t>供应商提供样品</w:t>
      </w:r>
      <w:r>
        <w:rPr>
          <w:rFonts w:hint="eastAsia" w:ascii="宋体" w:hAnsi="宋体" w:eastAsia="宋体" w:cs="宋体"/>
          <w:sz w:val="24"/>
          <w:szCs w:val="24"/>
          <w:lang w:eastAsia="zh-CN"/>
        </w:rPr>
        <w:t>的</w:t>
      </w:r>
      <w:r>
        <w:rPr>
          <w:rFonts w:hint="eastAsia" w:ascii="宋体" w:hAnsi="宋体" w:eastAsia="宋体" w:cs="宋体"/>
          <w:sz w:val="24"/>
          <w:szCs w:val="24"/>
        </w:rPr>
        <w:t>性能（如抗压、耐磨等）、材料成分、耐用性（使用寿命、抗老化能力等）、防滑程度（摩擦系数等指标）</w:t>
      </w:r>
      <w:r>
        <w:rPr>
          <w:rFonts w:hint="eastAsia" w:ascii="宋体" w:hAnsi="宋体" w:eastAsia="宋体" w:cs="宋体"/>
          <w:sz w:val="24"/>
          <w:szCs w:val="24"/>
          <w:lang w:eastAsia="zh-CN"/>
        </w:rPr>
        <w:t>、</w:t>
      </w:r>
      <w:r>
        <w:rPr>
          <w:rFonts w:hint="eastAsia" w:ascii="宋体" w:hAnsi="宋体" w:eastAsia="宋体" w:cs="宋体"/>
          <w:sz w:val="24"/>
          <w:szCs w:val="24"/>
        </w:rPr>
        <w:t>规格尺寸、材质用料（如塑胶颗粒纯度、粘合剂质量等）、做工细致程度（如表面平整度、接缝处理等）</w:t>
      </w:r>
      <w:r>
        <w:rPr>
          <w:rFonts w:hint="eastAsia" w:ascii="宋体" w:hAnsi="宋体" w:eastAsia="宋体" w:cs="宋体"/>
          <w:sz w:val="24"/>
          <w:szCs w:val="24"/>
          <w:lang w:eastAsia="zh-CN"/>
        </w:rPr>
        <w:t>进行评审。</w:t>
      </w:r>
      <w:r>
        <w:rPr>
          <w:rFonts w:hint="eastAsia" w:ascii="宋体" w:hAnsi="宋体" w:eastAsia="宋体" w:cs="宋体"/>
          <w:sz w:val="24"/>
          <w:szCs w:val="24"/>
        </w:rPr>
        <w:t>供应商提供样品</w:t>
      </w:r>
      <w:r>
        <w:rPr>
          <w:rFonts w:hint="eastAsia" w:ascii="宋体" w:hAnsi="宋体" w:eastAsia="宋体" w:cs="宋体"/>
          <w:sz w:val="24"/>
          <w:szCs w:val="24"/>
          <w:lang w:eastAsia="zh-CN"/>
        </w:rPr>
        <w:t>针对上述内容</w:t>
      </w:r>
      <w:r>
        <w:rPr>
          <w:rFonts w:hint="eastAsia" w:ascii="宋体" w:hAnsi="宋体" w:eastAsia="宋体" w:cs="宋体"/>
          <w:sz w:val="24"/>
          <w:szCs w:val="24"/>
        </w:rPr>
        <w:t>完全满足</w:t>
      </w:r>
      <w:r>
        <w:rPr>
          <w:rFonts w:hint="eastAsia" w:ascii="宋体" w:hAnsi="宋体" w:eastAsia="宋体" w:cs="宋体"/>
          <w:sz w:val="24"/>
          <w:szCs w:val="24"/>
          <w:lang w:eastAsia="zh-CN"/>
        </w:rPr>
        <w:t>本项目采购需求及采购人要求的</w:t>
      </w:r>
      <w:r>
        <w:rPr>
          <w:rFonts w:hint="eastAsia" w:ascii="宋体" w:hAnsi="宋体" w:eastAsia="宋体" w:cs="宋体"/>
          <w:sz w:val="24"/>
          <w:szCs w:val="24"/>
        </w:rPr>
        <w:t>得</w:t>
      </w:r>
      <w:r>
        <w:rPr>
          <w:rFonts w:hint="eastAsia" w:ascii="宋体" w:hAnsi="宋体" w:eastAsia="宋体" w:cs="宋体"/>
          <w:sz w:val="24"/>
          <w:szCs w:val="24"/>
          <w:lang w:val="en-US" w:eastAsia="zh-CN"/>
        </w:rPr>
        <w:t>6</w:t>
      </w:r>
      <w:r>
        <w:rPr>
          <w:rFonts w:hint="eastAsia" w:ascii="宋体" w:hAnsi="宋体" w:eastAsia="宋体" w:cs="宋体"/>
          <w:sz w:val="24"/>
          <w:szCs w:val="24"/>
        </w:rPr>
        <w:t>分；</w:t>
      </w:r>
      <w:r>
        <w:rPr>
          <w:rFonts w:hint="eastAsia" w:ascii="宋体" w:hAnsi="宋体" w:eastAsia="宋体" w:cs="宋体"/>
          <w:sz w:val="24"/>
          <w:szCs w:val="24"/>
          <w:lang w:eastAsia="zh-CN"/>
        </w:rPr>
        <w:t>供应商所提供样品针对上述</w:t>
      </w:r>
      <w:r>
        <w:rPr>
          <w:rFonts w:hint="eastAsia" w:ascii="宋体" w:hAnsi="宋体" w:eastAsia="宋体" w:cs="宋体"/>
          <w:sz w:val="24"/>
          <w:szCs w:val="24"/>
          <w:lang w:val="en-US" w:eastAsia="zh-CN"/>
        </w:rPr>
        <w:t>1-2项内容有偏差的但</w:t>
      </w:r>
      <w:r>
        <w:rPr>
          <w:rFonts w:hint="eastAsia" w:ascii="宋体" w:hAnsi="宋体" w:eastAsia="宋体" w:cs="宋体"/>
          <w:sz w:val="24"/>
          <w:szCs w:val="24"/>
          <w:lang w:eastAsia="zh-CN"/>
        </w:rPr>
        <w:t>能满足采购人使用的</w:t>
      </w:r>
      <w:r>
        <w:rPr>
          <w:rFonts w:hint="eastAsia" w:ascii="宋体" w:hAnsi="宋体" w:eastAsia="宋体" w:cs="宋体"/>
          <w:sz w:val="24"/>
          <w:szCs w:val="24"/>
        </w:rPr>
        <w:t>得</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供应商所提供样品针对上述</w:t>
      </w:r>
      <w:r>
        <w:rPr>
          <w:rFonts w:hint="eastAsia" w:ascii="宋体" w:hAnsi="宋体" w:eastAsia="宋体" w:cs="宋体"/>
          <w:sz w:val="24"/>
          <w:szCs w:val="24"/>
          <w:lang w:val="en-US" w:eastAsia="zh-CN"/>
        </w:rPr>
        <w:t>3-4项内容有偏差的基本能满足采购人使用</w:t>
      </w:r>
      <w:r>
        <w:rPr>
          <w:rFonts w:hint="eastAsia" w:ascii="宋体" w:hAnsi="宋体" w:eastAsia="宋体" w:cs="宋体"/>
          <w:sz w:val="24"/>
          <w:szCs w:val="24"/>
          <w:lang w:eastAsia="zh-CN"/>
        </w:rPr>
        <w:t>的</w:t>
      </w:r>
      <w:r>
        <w:rPr>
          <w:rFonts w:hint="eastAsia" w:ascii="宋体" w:hAnsi="宋体" w:eastAsia="宋体" w:cs="宋体"/>
          <w:sz w:val="24"/>
          <w:szCs w:val="24"/>
        </w:rPr>
        <w:t>得</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供应商所提供样品针</w:t>
      </w:r>
      <w:bookmarkStart w:id="0" w:name="_GoBack"/>
      <w:bookmarkEnd w:id="0"/>
      <w:r>
        <w:rPr>
          <w:rFonts w:hint="eastAsia" w:ascii="宋体" w:hAnsi="宋体" w:eastAsia="宋体" w:cs="宋体"/>
          <w:sz w:val="24"/>
          <w:szCs w:val="24"/>
          <w:lang w:eastAsia="zh-CN"/>
        </w:rPr>
        <w:t>对上述</w:t>
      </w:r>
      <w:r>
        <w:rPr>
          <w:rFonts w:hint="eastAsia" w:ascii="宋体" w:hAnsi="宋体" w:eastAsia="宋体" w:cs="宋体"/>
          <w:sz w:val="24"/>
          <w:szCs w:val="24"/>
          <w:lang w:val="en-US" w:eastAsia="zh-CN"/>
        </w:rPr>
        <w:t>5-6项内容有偏差的不能满足采购人使用</w:t>
      </w:r>
      <w:r>
        <w:rPr>
          <w:rFonts w:hint="eastAsia" w:ascii="宋体" w:hAnsi="宋体" w:eastAsia="宋体" w:cs="宋体"/>
          <w:sz w:val="24"/>
          <w:szCs w:val="24"/>
          <w:lang w:eastAsia="zh-CN"/>
        </w:rPr>
        <w:t>的</w:t>
      </w:r>
      <w:r>
        <w:rPr>
          <w:rFonts w:hint="eastAsia" w:ascii="宋体" w:hAnsi="宋体" w:eastAsia="宋体" w:cs="宋体"/>
          <w:sz w:val="24"/>
          <w:szCs w:val="24"/>
        </w:rPr>
        <w:t>得</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供应商所提供样品针对上述</w:t>
      </w:r>
      <w:r>
        <w:rPr>
          <w:rFonts w:hint="eastAsia" w:ascii="宋体" w:hAnsi="宋体" w:eastAsia="宋体" w:cs="宋体"/>
          <w:sz w:val="24"/>
          <w:szCs w:val="24"/>
          <w:lang w:val="en-US" w:eastAsia="zh-CN"/>
        </w:rPr>
        <w:t>7项内容有偏差的完全不能满足采购人使用</w:t>
      </w:r>
      <w:r>
        <w:rPr>
          <w:rFonts w:hint="eastAsia" w:ascii="宋体" w:hAnsi="宋体" w:eastAsia="宋体" w:cs="宋体"/>
          <w:sz w:val="24"/>
          <w:szCs w:val="24"/>
          <w:lang w:eastAsia="zh-CN"/>
        </w:rPr>
        <w:t>的</w:t>
      </w:r>
      <w:r>
        <w:rPr>
          <w:rFonts w:hint="eastAsia" w:ascii="宋体" w:hAnsi="宋体" w:eastAsia="宋体" w:cs="宋体"/>
          <w:sz w:val="24"/>
          <w:szCs w:val="24"/>
        </w:rPr>
        <w:t>得</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未提供样品的得0分。</w:t>
      </w:r>
    </w:p>
    <w:p w14:paraId="0F0C22B0">
      <w:pPr>
        <w:pStyle w:val="6"/>
        <w:numPr>
          <w:ilvl w:val="0"/>
          <w:numId w:val="0"/>
        </w:numPr>
        <w:adjustRightInd w:val="0"/>
        <w:snapToGrid w:val="0"/>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lang w:eastAsia="zh-CN"/>
        </w:rPr>
        <w:t>人造草坪：样品规格：30*40cm</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草高：50mm，1块；</w:t>
      </w:r>
    </w:p>
    <w:p w14:paraId="33B584BF">
      <w:pPr>
        <w:pStyle w:val="6"/>
        <w:numPr>
          <w:ilvl w:val="0"/>
          <w:numId w:val="0"/>
        </w:numPr>
        <w:adjustRightInd w:val="0"/>
        <w:snapToGrid w:val="0"/>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根据</w:t>
      </w:r>
      <w:r>
        <w:rPr>
          <w:rFonts w:hint="eastAsia" w:ascii="宋体" w:hAnsi="宋体" w:eastAsia="宋体" w:cs="宋体"/>
          <w:sz w:val="24"/>
          <w:szCs w:val="24"/>
        </w:rPr>
        <w:t>供应商提供样品</w:t>
      </w:r>
      <w:r>
        <w:rPr>
          <w:rFonts w:hint="eastAsia" w:ascii="宋体" w:hAnsi="宋体" w:eastAsia="宋体" w:cs="宋体"/>
          <w:sz w:val="24"/>
          <w:szCs w:val="24"/>
          <w:lang w:eastAsia="zh-CN"/>
        </w:rPr>
        <w:t>的</w:t>
      </w:r>
      <w:r>
        <w:rPr>
          <w:rFonts w:hint="eastAsia" w:ascii="宋体" w:hAnsi="宋体" w:eastAsia="宋体" w:cs="宋体"/>
          <w:sz w:val="24"/>
          <w:szCs w:val="24"/>
        </w:rPr>
        <w:t>性能（如回弹性、抗拉伸性等）、材料（草丝材质、底布质量等）、耐用性（抗紫外线、耐磨损等）、防滑程度</w:t>
      </w:r>
      <w:r>
        <w:rPr>
          <w:rFonts w:hint="eastAsia" w:ascii="宋体" w:hAnsi="宋体" w:eastAsia="宋体" w:cs="宋体"/>
          <w:sz w:val="24"/>
          <w:szCs w:val="24"/>
          <w:lang w:eastAsia="zh-CN"/>
        </w:rPr>
        <w:t>、</w:t>
      </w:r>
      <w:r>
        <w:rPr>
          <w:rFonts w:hint="eastAsia" w:ascii="宋体" w:hAnsi="宋体" w:eastAsia="宋体" w:cs="宋体"/>
          <w:sz w:val="24"/>
          <w:szCs w:val="24"/>
        </w:rPr>
        <w:t>规格、材质用料、做工（如草丝密度均匀度、编织工艺等）</w:t>
      </w:r>
      <w:r>
        <w:rPr>
          <w:rFonts w:hint="eastAsia" w:ascii="宋体" w:hAnsi="宋体" w:eastAsia="宋体" w:cs="宋体"/>
          <w:sz w:val="24"/>
          <w:szCs w:val="24"/>
          <w:lang w:eastAsia="zh-CN"/>
        </w:rPr>
        <w:t>进行评审。</w:t>
      </w:r>
      <w:r>
        <w:rPr>
          <w:rFonts w:hint="eastAsia" w:ascii="宋体" w:hAnsi="宋体" w:eastAsia="宋体" w:cs="宋体"/>
          <w:sz w:val="24"/>
          <w:szCs w:val="24"/>
        </w:rPr>
        <w:t>供应商提供样品</w:t>
      </w:r>
      <w:r>
        <w:rPr>
          <w:rFonts w:hint="eastAsia" w:ascii="宋体" w:hAnsi="宋体" w:eastAsia="宋体" w:cs="宋体"/>
          <w:sz w:val="24"/>
          <w:szCs w:val="24"/>
          <w:lang w:eastAsia="zh-CN"/>
        </w:rPr>
        <w:t>针对上述内容</w:t>
      </w:r>
      <w:r>
        <w:rPr>
          <w:rFonts w:hint="eastAsia" w:ascii="宋体" w:hAnsi="宋体" w:eastAsia="宋体" w:cs="宋体"/>
          <w:sz w:val="24"/>
          <w:szCs w:val="24"/>
        </w:rPr>
        <w:t>完全满足</w:t>
      </w:r>
      <w:r>
        <w:rPr>
          <w:rFonts w:hint="eastAsia" w:ascii="宋体" w:hAnsi="宋体" w:eastAsia="宋体" w:cs="宋体"/>
          <w:sz w:val="24"/>
          <w:szCs w:val="24"/>
          <w:lang w:eastAsia="zh-CN"/>
        </w:rPr>
        <w:t>本项目采购需求及采购人要求的</w:t>
      </w:r>
      <w:r>
        <w:rPr>
          <w:rFonts w:hint="eastAsia" w:ascii="宋体" w:hAnsi="宋体" w:eastAsia="宋体" w:cs="宋体"/>
          <w:sz w:val="24"/>
          <w:szCs w:val="24"/>
        </w:rPr>
        <w:t>得</w:t>
      </w:r>
      <w:r>
        <w:rPr>
          <w:rFonts w:hint="eastAsia" w:ascii="宋体" w:hAnsi="宋体" w:eastAsia="宋体" w:cs="宋体"/>
          <w:sz w:val="24"/>
          <w:szCs w:val="24"/>
          <w:lang w:val="en-US" w:eastAsia="zh-CN"/>
        </w:rPr>
        <w:t>6</w:t>
      </w:r>
      <w:r>
        <w:rPr>
          <w:rFonts w:hint="eastAsia" w:ascii="宋体" w:hAnsi="宋体" w:eastAsia="宋体" w:cs="宋体"/>
          <w:sz w:val="24"/>
          <w:szCs w:val="24"/>
        </w:rPr>
        <w:t>分；</w:t>
      </w:r>
      <w:r>
        <w:rPr>
          <w:rFonts w:hint="eastAsia" w:ascii="宋体" w:hAnsi="宋体" w:eastAsia="宋体" w:cs="宋体"/>
          <w:sz w:val="24"/>
          <w:szCs w:val="24"/>
          <w:lang w:eastAsia="zh-CN"/>
        </w:rPr>
        <w:t>供应商所提供样品针对上述</w:t>
      </w:r>
      <w:r>
        <w:rPr>
          <w:rFonts w:hint="eastAsia" w:ascii="宋体" w:hAnsi="宋体" w:eastAsia="宋体" w:cs="宋体"/>
          <w:sz w:val="24"/>
          <w:szCs w:val="24"/>
          <w:lang w:val="en-US" w:eastAsia="zh-CN"/>
        </w:rPr>
        <w:t>1-2项内容有偏差的但</w:t>
      </w:r>
      <w:r>
        <w:rPr>
          <w:rFonts w:hint="eastAsia" w:ascii="宋体" w:hAnsi="宋体" w:eastAsia="宋体" w:cs="宋体"/>
          <w:sz w:val="24"/>
          <w:szCs w:val="24"/>
          <w:lang w:eastAsia="zh-CN"/>
        </w:rPr>
        <w:t>能满足采购人使用的</w:t>
      </w:r>
      <w:r>
        <w:rPr>
          <w:rFonts w:hint="eastAsia" w:ascii="宋体" w:hAnsi="宋体" w:eastAsia="宋体" w:cs="宋体"/>
          <w:sz w:val="24"/>
          <w:szCs w:val="24"/>
        </w:rPr>
        <w:t>得</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供应商所提供样品针对上述</w:t>
      </w:r>
      <w:r>
        <w:rPr>
          <w:rFonts w:hint="eastAsia" w:ascii="宋体" w:hAnsi="宋体" w:eastAsia="宋体" w:cs="宋体"/>
          <w:sz w:val="24"/>
          <w:szCs w:val="24"/>
          <w:lang w:val="en-US" w:eastAsia="zh-CN"/>
        </w:rPr>
        <w:t>3-4项内容有偏差的基本能满足采购人使用</w:t>
      </w:r>
      <w:r>
        <w:rPr>
          <w:rFonts w:hint="eastAsia" w:ascii="宋体" w:hAnsi="宋体" w:eastAsia="宋体" w:cs="宋体"/>
          <w:sz w:val="24"/>
          <w:szCs w:val="24"/>
          <w:lang w:eastAsia="zh-CN"/>
        </w:rPr>
        <w:t>的</w:t>
      </w:r>
      <w:r>
        <w:rPr>
          <w:rFonts w:hint="eastAsia" w:ascii="宋体" w:hAnsi="宋体" w:eastAsia="宋体" w:cs="宋体"/>
          <w:sz w:val="24"/>
          <w:szCs w:val="24"/>
        </w:rPr>
        <w:t>得</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供应商所提供样品针对上述</w:t>
      </w:r>
      <w:r>
        <w:rPr>
          <w:rFonts w:hint="eastAsia" w:ascii="宋体" w:hAnsi="宋体" w:eastAsia="宋体" w:cs="宋体"/>
          <w:sz w:val="24"/>
          <w:szCs w:val="24"/>
          <w:lang w:val="en-US" w:eastAsia="zh-CN"/>
        </w:rPr>
        <w:t>5-6项内容有偏差的不能满足采购人使用</w:t>
      </w:r>
      <w:r>
        <w:rPr>
          <w:rFonts w:hint="eastAsia" w:ascii="宋体" w:hAnsi="宋体" w:eastAsia="宋体" w:cs="宋体"/>
          <w:sz w:val="24"/>
          <w:szCs w:val="24"/>
          <w:lang w:eastAsia="zh-CN"/>
        </w:rPr>
        <w:t>的</w:t>
      </w:r>
      <w:r>
        <w:rPr>
          <w:rFonts w:hint="eastAsia" w:ascii="宋体" w:hAnsi="宋体" w:eastAsia="宋体" w:cs="宋体"/>
          <w:sz w:val="24"/>
          <w:szCs w:val="24"/>
        </w:rPr>
        <w:t>得</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供应商所提供样品针对上述</w:t>
      </w:r>
      <w:r>
        <w:rPr>
          <w:rFonts w:hint="eastAsia" w:ascii="宋体" w:hAnsi="宋体" w:eastAsia="宋体" w:cs="宋体"/>
          <w:sz w:val="24"/>
          <w:szCs w:val="24"/>
          <w:lang w:val="en-US" w:eastAsia="zh-CN"/>
        </w:rPr>
        <w:t>7项内容有偏差的完全不能满足采购人使用</w:t>
      </w:r>
      <w:r>
        <w:rPr>
          <w:rFonts w:hint="eastAsia" w:ascii="宋体" w:hAnsi="宋体" w:eastAsia="宋体" w:cs="宋体"/>
          <w:sz w:val="24"/>
          <w:szCs w:val="24"/>
          <w:lang w:eastAsia="zh-CN"/>
        </w:rPr>
        <w:t>的</w:t>
      </w:r>
      <w:r>
        <w:rPr>
          <w:rFonts w:hint="eastAsia" w:ascii="宋体" w:hAnsi="宋体" w:eastAsia="宋体" w:cs="宋体"/>
          <w:sz w:val="24"/>
          <w:szCs w:val="24"/>
        </w:rPr>
        <w:t>得</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未提供样品的得0分。</w:t>
      </w:r>
    </w:p>
    <w:p w14:paraId="69064A13">
      <w:pPr>
        <w:pStyle w:val="6"/>
        <w:numPr>
          <w:ilvl w:val="0"/>
          <w:numId w:val="0"/>
        </w:numPr>
        <w:adjustRightInd w:val="0"/>
        <w:snapToGrid w:val="0"/>
        <w:spacing w:line="360" w:lineRule="auto"/>
        <w:ind w:leftChars="0"/>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lang w:eastAsia="zh-CN"/>
        </w:rPr>
        <w:t>人造草坪：样品规格：30*40cm</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草高：25mm，1块。</w:t>
      </w:r>
    </w:p>
    <w:p w14:paraId="0D488765">
      <w:pPr>
        <w:pStyle w:val="6"/>
        <w:numPr>
          <w:ilvl w:val="0"/>
          <w:numId w:val="0"/>
        </w:numPr>
        <w:adjustRightInd w:val="0"/>
        <w:snapToGrid w:val="0"/>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根据</w:t>
      </w:r>
      <w:r>
        <w:rPr>
          <w:rFonts w:hint="eastAsia" w:ascii="宋体" w:hAnsi="宋体" w:eastAsia="宋体" w:cs="宋体"/>
          <w:sz w:val="24"/>
          <w:szCs w:val="24"/>
        </w:rPr>
        <w:t>供应商提供样品</w:t>
      </w:r>
      <w:r>
        <w:rPr>
          <w:rFonts w:hint="eastAsia" w:ascii="宋体" w:hAnsi="宋体" w:eastAsia="宋体" w:cs="宋体"/>
          <w:sz w:val="24"/>
          <w:szCs w:val="24"/>
          <w:lang w:eastAsia="zh-CN"/>
        </w:rPr>
        <w:t>的</w:t>
      </w:r>
      <w:r>
        <w:rPr>
          <w:rFonts w:hint="eastAsia" w:ascii="宋体" w:hAnsi="宋体" w:eastAsia="宋体" w:cs="宋体"/>
          <w:sz w:val="24"/>
          <w:szCs w:val="24"/>
        </w:rPr>
        <w:t>性能（如回弹性、抗拉伸性等）、材料（草丝材质、底布质量等）、耐用性（抗紫外线、耐磨损等）、防滑程度</w:t>
      </w:r>
      <w:r>
        <w:rPr>
          <w:rFonts w:hint="eastAsia" w:ascii="宋体" w:hAnsi="宋体" w:eastAsia="宋体" w:cs="宋体"/>
          <w:sz w:val="24"/>
          <w:szCs w:val="24"/>
          <w:lang w:eastAsia="zh-CN"/>
        </w:rPr>
        <w:t>、</w:t>
      </w:r>
      <w:r>
        <w:rPr>
          <w:rFonts w:hint="eastAsia" w:ascii="宋体" w:hAnsi="宋体" w:eastAsia="宋体" w:cs="宋体"/>
          <w:sz w:val="24"/>
          <w:szCs w:val="24"/>
        </w:rPr>
        <w:t>规格、材质用料、做工（如草丝密度均匀度、编织工艺等）</w:t>
      </w:r>
      <w:r>
        <w:rPr>
          <w:rFonts w:hint="eastAsia" w:ascii="宋体" w:hAnsi="宋体" w:eastAsia="宋体" w:cs="宋体"/>
          <w:sz w:val="24"/>
          <w:szCs w:val="24"/>
          <w:lang w:eastAsia="zh-CN"/>
        </w:rPr>
        <w:t>进行评审。</w:t>
      </w:r>
      <w:r>
        <w:rPr>
          <w:rFonts w:hint="eastAsia" w:ascii="宋体" w:hAnsi="宋体" w:eastAsia="宋体" w:cs="宋体"/>
          <w:sz w:val="24"/>
          <w:szCs w:val="24"/>
        </w:rPr>
        <w:t>供应商提供样品</w:t>
      </w:r>
      <w:r>
        <w:rPr>
          <w:rFonts w:hint="eastAsia" w:ascii="宋体" w:hAnsi="宋体" w:eastAsia="宋体" w:cs="宋体"/>
          <w:sz w:val="24"/>
          <w:szCs w:val="24"/>
          <w:lang w:eastAsia="zh-CN"/>
        </w:rPr>
        <w:t>针对上述内容</w:t>
      </w:r>
      <w:r>
        <w:rPr>
          <w:rFonts w:hint="eastAsia" w:ascii="宋体" w:hAnsi="宋体" w:eastAsia="宋体" w:cs="宋体"/>
          <w:sz w:val="24"/>
          <w:szCs w:val="24"/>
        </w:rPr>
        <w:t>完全满足</w:t>
      </w:r>
      <w:r>
        <w:rPr>
          <w:rFonts w:hint="eastAsia" w:ascii="宋体" w:hAnsi="宋体" w:eastAsia="宋体" w:cs="宋体"/>
          <w:sz w:val="24"/>
          <w:szCs w:val="24"/>
          <w:lang w:eastAsia="zh-CN"/>
        </w:rPr>
        <w:t>本项目采购需求及采购人要求的</w:t>
      </w:r>
      <w:r>
        <w:rPr>
          <w:rFonts w:hint="eastAsia" w:ascii="宋体" w:hAnsi="宋体" w:eastAsia="宋体" w:cs="宋体"/>
          <w:sz w:val="24"/>
          <w:szCs w:val="24"/>
        </w:rPr>
        <w:t>得</w:t>
      </w:r>
      <w:r>
        <w:rPr>
          <w:rFonts w:hint="eastAsia" w:ascii="宋体" w:hAnsi="宋体" w:eastAsia="宋体" w:cs="宋体"/>
          <w:sz w:val="24"/>
          <w:szCs w:val="24"/>
          <w:lang w:val="en-US" w:eastAsia="zh-CN"/>
        </w:rPr>
        <w:t>6</w:t>
      </w:r>
      <w:r>
        <w:rPr>
          <w:rFonts w:hint="eastAsia" w:ascii="宋体" w:hAnsi="宋体" w:eastAsia="宋体" w:cs="宋体"/>
          <w:sz w:val="24"/>
          <w:szCs w:val="24"/>
        </w:rPr>
        <w:t>分；</w:t>
      </w:r>
      <w:r>
        <w:rPr>
          <w:rFonts w:hint="eastAsia" w:ascii="宋体" w:hAnsi="宋体" w:eastAsia="宋体" w:cs="宋体"/>
          <w:sz w:val="24"/>
          <w:szCs w:val="24"/>
          <w:lang w:eastAsia="zh-CN"/>
        </w:rPr>
        <w:t>供应商所提供样品针对上述</w:t>
      </w:r>
      <w:r>
        <w:rPr>
          <w:rFonts w:hint="eastAsia" w:ascii="宋体" w:hAnsi="宋体" w:eastAsia="宋体" w:cs="宋体"/>
          <w:sz w:val="24"/>
          <w:szCs w:val="24"/>
          <w:lang w:val="en-US" w:eastAsia="zh-CN"/>
        </w:rPr>
        <w:t>1-2项内容有偏差的但</w:t>
      </w:r>
      <w:r>
        <w:rPr>
          <w:rFonts w:hint="eastAsia" w:ascii="宋体" w:hAnsi="宋体" w:eastAsia="宋体" w:cs="宋体"/>
          <w:sz w:val="24"/>
          <w:szCs w:val="24"/>
          <w:lang w:eastAsia="zh-CN"/>
        </w:rPr>
        <w:t>能满足采购人使用的</w:t>
      </w:r>
      <w:r>
        <w:rPr>
          <w:rFonts w:hint="eastAsia" w:ascii="宋体" w:hAnsi="宋体" w:eastAsia="宋体" w:cs="宋体"/>
          <w:sz w:val="24"/>
          <w:szCs w:val="24"/>
        </w:rPr>
        <w:t>得</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供应商所提供样品针对上述</w:t>
      </w:r>
      <w:r>
        <w:rPr>
          <w:rFonts w:hint="eastAsia" w:ascii="宋体" w:hAnsi="宋体" w:eastAsia="宋体" w:cs="宋体"/>
          <w:sz w:val="24"/>
          <w:szCs w:val="24"/>
          <w:lang w:val="en-US" w:eastAsia="zh-CN"/>
        </w:rPr>
        <w:t>3-4项内容有偏差的基本能满足采购人使用</w:t>
      </w:r>
      <w:r>
        <w:rPr>
          <w:rFonts w:hint="eastAsia" w:ascii="宋体" w:hAnsi="宋体" w:eastAsia="宋体" w:cs="宋体"/>
          <w:sz w:val="24"/>
          <w:szCs w:val="24"/>
          <w:lang w:eastAsia="zh-CN"/>
        </w:rPr>
        <w:t>的</w:t>
      </w:r>
      <w:r>
        <w:rPr>
          <w:rFonts w:hint="eastAsia" w:ascii="宋体" w:hAnsi="宋体" w:eastAsia="宋体" w:cs="宋体"/>
          <w:sz w:val="24"/>
          <w:szCs w:val="24"/>
        </w:rPr>
        <w:t>得</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供应商所提供样品针对上述</w:t>
      </w:r>
      <w:r>
        <w:rPr>
          <w:rFonts w:hint="eastAsia" w:ascii="宋体" w:hAnsi="宋体" w:eastAsia="宋体" w:cs="宋体"/>
          <w:sz w:val="24"/>
          <w:szCs w:val="24"/>
          <w:lang w:val="en-US" w:eastAsia="zh-CN"/>
        </w:rPr>
        <w:t>5-6项内容有偏差的不能满足采购人使用</w:t>
      </w:r>
      <w:r>
        <w:rPr>
          <w:rFonts w:hint="eastAsia" w:ascii="宋体" w:hAnsi="宋体" w:eastAsia="宋体" w:cs="宋体"/>
          <w:sz w:val="24"/>
          <w:szCs w:val="24"/>
          <w:lang w:eastAsia="zh-CN"/>
        </w:rPr>
        <w:t>的</w:t>
      </w:r>
      <w:r>
        <w:rPr>
          <w:rFonts w:hint="eastAsia" w:ascii="宋体" w:hAnsi="宋体" w:eastAsia="宋体" w:cs="宋体"/>
          <w:sz w:val="24"/>
          <w:szCs w:val="24"/>
        </w:rPr>
        <w:t>得</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供应商所提供样品针对上述</w:t>
      </w:r>
      <w:r>
        <w:rPr>
          <w:rFonts w:hint="eastAsia" w:ascii="宋体" w:hAnsi="宋体" w:eastAsia="宋体" w:cs="宋体"/>
          <w:sz w:val="24"/>
          <w:szCs w:val="24"/>
          <w:lang w:val="en-US" w:eastAsia="zh-CN"/>
        </w:rPr>
        <w:t>7项内容有偏差的完全不能满足采购人使用</w:t>
      </w:r>
      <w:r>
        <w:rPr>
          <w:rFonts w:hint="eastAsia" w:ascii="宋体" w:hAnsi="宋体" w:eastAsia="宋体" w:cs="宋体"/>
          <w:sz w:val="24"/>
          <w:szCs w:val="24"/>
          <w:lang w:eastAsia="zh-CN"/>
        </w:rPr>
        <w:t>的</w:t>
      </w:r>
      <w:r>
        <w:rPr>
          <w:rFonts w:hint="eastAsia" w:ascii="宋体" w:hAnsi="宋体" w:eastAsia="宋体" w:cs="宋体"/>
          <w:sz w:val="24"/>
          <w:szCs w:val="24"/>
        </w:rPr>
        <w:t>得</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未提供样品的得0分。</w:t>
      </w:r>
    </w:p>
    <w:p w14:paraId="0237FA4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cs="宋体"/>
          <w:b/>
          <w:bCs/>
          <w:sz w:val="24"/>
          <w:szCs w:val="24"/>
        </w:rPr>
      </w:pPr>
      <w:r>
        <w:rPr>
          <w:rFonts w:hint="eastAsia" w:ascii="宋体" w:hAnsi="宋体" w:cs="宋体"/>
          <w:b/>
          <w:bCs/>
          <w:sz w:val="24"/>
          <w:szCs w:val="24"/>
          <w:lang w:eastAsia="zh-CN"/>
        </w:rPr>
        <w:t>备</w:t>
      </w:r>
      <w:r>
        <w:rPr>
          <w:rFonts w:hint="eastAsia" w:ascii="宋体" w:hAnsi="宋体" w:cs="宋体"/>
          <w:b/>
          <w:bCs/>
          <w:sz w:val="24"/>
          <w:szCs w:val="24"/>
        </w:rPr>
        <w:t>注：1.供应商</w:t>
      </w:r>
      <w:r>
        <w:rPr>
          <w:rFonts w:hint="eastAsia" w:ascii="宋体" w:hAnsi="宋体" w:cs="宋体"/>
          <w:b/>
          <w:bCs/>
          <w:sz w:val="24"/>
          <w:szCs w:val="24"/>
          <w:lang w:eastAsia="zh-CN"/>
        </w:rPr>
        <w:t>于响应文件递交截止时间</w:t>
      </w:r>
      <w:r>
        <w:rPr>
          <w:rFonts w:hint="eastAsia" w:ascii="宋体" w:hAnsi="宋体" w:cs="宋体"/>
          <w:b/>
          <w:bCs/>
          <w:sz w:val="24"/>
          <w:szCs w:val="24"/>
        </w:rPr>
        <w:t>前</w:t>
      </w:r>
      <w:r>
        <w:rPr>
          <w:rFonts w:hint="eastAsia" w:ascii="宋体" w:hAnsi="宋体" w:cs="宋体"/>
          <w:b/>
          <w:bCs/>
          <w:sz w:val="24"/>
          <w:szCs w:val="24"/>
          <w:lang w:eastAsia="zh-CN"/>
        </w:rPr>
        <w:t>将</w:t>
      </w:r>
      <w:r>
        <w:rPr>
          <w:rFonts w:hint="eastAsia" w:ascii="宋体" w:hAnsi="宋体" w:cs="宋体"/>
          <w:b/>
          <w:bCs/>
          <w:sz w:val="24"/>
          <w:szCs w:val="24"/>
        </w:rPr>
        <w:t>统一将密封好的样品箱</w:t>
      </w:r>
      <w:r>
        <w:rPr>
          <w:rFonts w:hint="eastAsia" w:ascii="宋体" w:hAnsi="宋体" w:cs="宋体"/>
          <w:b/>
          <w:bCs/>
          <w:sz w:val="24"/>
          <w:szCs w:val="24"/>
          <w:lang w:eastAsia="zh-CN"/>
        </w:rPr>
        <w:t>（袋）</w:t>
      </w:r>
      <w:r>
        <w:rPr>
          <w:rFonts w:hint="eastAsia" w:ascii="宋体" w:hAnsi="宋体" w:cs="宋体"/>
          <w:b/>
          <w:bCs/>
          <w:sz w:val="24"/>
          <w:szCs w:val="24"/>
        </w:rPr>
        <w:t>（非透明、非易碎包装）交由</w:t>
      </w:r>
      <w:r>
        <w:rPr>
          <w:rFonts w:hint="eastAsia" w:ascii="宋体" w:hAnsi="宋体" w:cs="宋体"/>
          <w:b/>
          <w:bCs/>
          <w:sz w:val="24"/>
          <w:szCs w:val="24"/>
          <w:lang w:eastAsia="zh-CN"/>
        </w:rPr>
        <w:t>采购代理机构</w:t>
      </w:r>
      <w:r>
        <w:rPr>
          <w:rFonts w:hint="eastAsia" w:ascii="宋体" w:hAnsi="宋体" w:cs="宋体"/>
          <w:b/>
          <w:bCs/>
          <w:sz w:val="24"/>
          <w:szCs w:val="24"/>
        </w:rPr>
        <w:t>工作人员【每箱样品必须将所有样品和相应的质量证明材料统一放入密封的箱子内，如违反上述规定，其相关不利风险由供应商自行承担。】</w:t>
      </w:r>
    </w:p>
    <w:p w14:paraId="329E87A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cs="宋体"/>
          <w:b/>
          <w:bCs/>
          <w:sz w:val="24"/>
          <w:szCs w:val="24"/>
          <w:lang w:val="en-US" w:eastAsia="zh-CN"/>
        </w:rPr>
        <w:t>2.</w:t>
      </w:r>
      <w:r>
        <w:rPr>
          <w:rFonts w:hint="eastAsia" w:ascii="宋体" w:hAnsi="宋体" w:cs="宋体"/>
          <w:b/>
          <w:bCs/>
          <w:sz w:val="24"/>
          <w:szCs w:val="24"/>
          <w:lang w:eastAsia="zh-CN"/>
        </w:rPr>
        <w:t>供应商递交样品的</w:t>
      </w:r>
      <w:r>
        <w:rPr>
          <w:rFonts w:hint="eastAsia" w:ascii="宋体" w:hAnsi="宋体" w:cs="宋体"/>
          <w:b/>
          <w:bCs/>
          <w:sz w:val="24"/>
          <w:szCs w:val="24"/>
        </w:rPr>
        <w:t>外包装不得以粘贴、印刷、标记等方式出现供应商的单位名称及相关字样或其LOGO图案</w:t>
      </w:r>
      <w:r>
        <w:rPr>
          <w:rFonts w:hint="eastAsia" w:ascii="宋体" w:hAnsi="宋体" w:cs="宋体"/>
          <w:b/>
          <w:bCs/>
          <w:sz w:val="24"/>
          <w:szCs w:val="24"/>
          <w:lang w:eastAsia="zh-CN"/>
        </w:rPr>
        <w:t>。</w:t>
      </w:r>
    </w:p>
    <w:p w14:paraId="65B474C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cs="宋体"/>
          <w:b/>
          <w:bCs/>
          <w:sz w:val="24"/>
          <w:szCs w:val="24"/>
          <w:lang w:val="en-US" w:eastAsia="zh-CN"/>
        </w:rPr>
        <w:t>3</w:t>
      </w:r>
      <w:r>
        <w:rPr>
          <w:rFonts w:hint="eastAsia" w:ascii="宋体" w:hAnsi="宋体" w:cs="宋体"/>
          <w:b/>
          <w:bCs/>
          <w:sz w:val="24"/>
          <w:szCs w:val="24"/>
        </w:rPr>
        <w:t>.</w:t>
      </w:r>
      <w:r>
        <w:rPr>
          <w:rFonts w:hint="eastAsia" w:ascii="宋体" w:hAnsi="宋体" w:cs="宋体"/>
          <w:b/>
          <w:bCs/>
          <w:sz w:val="24"/>
          <w:szCs w:val="24"/>
          <w:lang w:eastAsia="zh-CN"/>
        </w:rPr>
        <w:t>供应商</w:t>
      </w:r>
      <w:r>
        <w:rPr>
          <w:rFonts w:hint="eastAsia" w:ascii="宋体" w:hAnsi="宋体" w:cs="宋体"/>
          <w:b/>
          <w:bCs/>
          <w:sz w:val="24"/>
          <w:szCs w:val="24"/>
        </w:rPr>
        <w:t>未在规定时间</w:t>
      </w:r>
      <w:r>
        <w:rPr>
          <w:rFonts w:hint="eastAsia" w:ascii="宋体" w:hAnsi="宋体" w:cs="宋体"/>
          <w:b/>
          <w:bCs/>
          <w:sz w:val="24"/>
          <w:szCs w:val="24"/>
          <w:lang w:eastAsia="zh-CN"/>
        </w:rPr>
        <w:t>未</w:t>
      </w:r>
      <w:r>
        <w:rPr>
          <w:rFonts w:hint="eastAsia" w:ascii="宋体" w:hAnsi="宋体" w:cs="宋体"/>
          <w:b/>
          <w:bCs/>
          <w:sz w:val="24"/>
          <w:szCs w:val="24"/>
        </w:rPr>
        <w:t>将样品送达指定地点</w:t>
      </w:r>
      <w:r>
        <w:rPr>
          <w:rFonts w:hint="eastAsia" w:ascii="宋体" w:hAnsi="宋体" w:cs="宋体"/>
          <w:b/>
          <w:bCs/>
          <w:sz w:val="24"/>
          <w:szCs w:val="24"/>
          <w:lang w:eastAsia="zh-CN"/>
        </w:rPr>
        <w:t>的</w:t>
      </w:r>
      <w:r>
        <w:rPr>
          <w:rFonts w:hint="eastAsia" w:ascii="宋体" w:hAnsi="宋体" w:cs="宋体"/>
          <w:b/>
          <w:bCs/>
          <w:sz w:val="24"/>
          <w:szCs w:val="24"/>
        </w:rPr>
        <w:t>，逾期将不予受理</w:t>
      </w:r>
      <w:r>
        <w:rPr>
          <w:rFonts w:hint="eastAsia" w:ascii="宋体" w:hAnsi="宋体" w:cs="宋体"/>
          <w:b/>
          <w:bCs/>
          <w:sz w:val="24"/>
          <w:szCs w:val="24"/>
          <w:lang w:eastAsia="zh-CN"/>
        </w:rPr>
        <w:t>。</w:t>
      </w:r>
    </w:p>
    <w:p w14:paraId="5A3759CC">
      <w:pPr>
        <w:ind w:firstLine="482" w:firstLineChars="200"/>
        <w:rPr>
          <w:rFonts w:ascii="宋体" w:hAnsi="宋体" w:eastAsia="宋体" w:cs="宋体"/>
          <w:sz w:val="24"/>
          <w:szCs w:val="24"/>
          <w:lang w:eastAsia="zh-CN"/>
        </w:rPr>
      </w:pPr>
      <w:r>
        <w:rPr>
          <w:rFonts w:hint="eastAsia" w:ascii="宋体" w:hAnsi="宋体" w:cs="宋体"/>
          <w:b/>
          <w:bCs/>
          <w:sz w:val="24"/>
          <w:szCs w:val="24"/>
          <w:lang w:val="en-US" w:eastAsia="zh-CN"/>
        </w:rPr>
        <w:t>4.</w:t>
      </w:r>
      <w:r>
        <w:rPr>
          <w:rFonts w:hint="eastAsia" w:ascii="宋体" w:hAnsi="宋体" w:cs="宋体"/>
          <w:b/>
          <w:bCs/>
          <w:sz w:val="24"/>
          <w:szCs w:val="24"/>
        </w:rPr>
        <w:t>竞争性磋商会议结束后</w:t>
      </w:r>
      <w:r>
        <w:rPr>
          <w:rFonts w:hint="eastAsia" w:ascii="宋体" w:hAnsi="宋体" w:cs="宋体"/>
          <w:b/>
          <w:bCs/>
          <w:sz w:val="24"/>
          <w:szCs w:val="24"/>
          <w:lang w:eastAsia="zh-CN"/>
        </w:rPr>
        <w:t>，</w:t>
      </w:r>
      <w:r>
        <w:rPr>
          <w:rFonts w:hint="eastAsia" w:ascii="宋体" w:hAnsi="宋体" w:cs="宋体"/>
          <w:b/>
          <w:bCs/>
          <w:sz w:val="24"/>
          <w:szCs w:val="24"/>
        </w:rPr>
        <w:t>成交供应商的样品不予退还，由</w:t>
      </w:r>
      <w:r>
        <w:rPr>
          <w:rFonts w:hint="eastAsia" w:ascii="宋体" w:hAnsi="宋体" w:cs="宋体"/>
          <w:b/>
          <w:bCs/>
          <w:sz w:val="24"/>
          <w:szCs w:val="24"/>
          <w:lang w:eastAsia="zh-CN"/>
        </w:rPr>
        <w:t>采购</w:t>
      </w:r>
      <w:r>
        <w:rPr>
          <w:rFonts w:hint="eastAsia" w:ascii="宋体" w:hAnsi="宋体" w:cs="宋体"/>
          <w:b/>
          <w:bCs/>
          <w:sz w:val="24"/>
          <w:szCs w:val="24"/>
        </w:rPr>
        <w:t>人保存，以便交货时与实际供货产品进行比对查验，如</w:t>
      </w:r>
      <w:r>
        <w:rPr>
          <w:rFonts w:hint="eastAsia" w:ascii="宋体" w:hAnsi="宋体" w:cs="宋体"/>
          <w:b/>
          <w:bCs/>
          <w:sz w:val="24"/>
          <w:szCs w:val="24"/>
          <w:lang w:eastAsia="zh-CN"/>
        </w:rPr>
        <w:t>成交供应商</w:t>
      </w:r>
      <w:r>
        <w:rPr>
          <w:rFonts w:hint="eastAsia" w:ascii="宋体" w:hAnsi="宋体" w:cs="宋体"/>
          <w:b/>
          <w:bCs/>
          <w:sz w:val="24"/>
          <w:szCs w:val="24"/>
        </w:rPr>
        <w:t>所提供的产品与样品不一致时，</w:t>
      </w:r>
      <w:r>
        <w:rPr>
          <w:rFonts w:hint="eastAsia" w:ascii="宋体" w:hAnsi="宋体" w:cs="宋体"/>
          <w:b/>
          <w:bCs/>
          <w:sz w:val="24"/>
          <w:szCs w:val="24"/>
          <w:lang w:eastAsia="zh-CN"/>
        </w:rPr>
        <w:t>采购</w:t>
      </w:r>
      <w:r>
        <w:rPr>
          <w:rFonts w:hint="eastAsia" w:ascii="宋体" w:hAnsi="宋体" w:cs="宋体"/>
          <w:b/>
          <w:bCs/>
          <w:sz w:val="24"/>
          <w:szCs w:val="24"/>
        </w:rPr>
        <w:t>人将予以追究该单位的违约责任和经济赔偿。</w:t>
      </w:r>
    </w:p>
    <w:p w14:paraId="5CBA5478">
      <w:pPr>
        <w:rPr>
          <w:rFonts w:ascii="宋体" w:hAnsi="宋体" w:eastAsia="宋体" w:cs="宋体"/>
          <w:sz w:val="24"/>
          <w:szCs w:val="24"/>
          <w:lang w:eastAsia="zh-CN"/>
        </w:rPr>
      </w:pPr>
    </w:p>
    <w:p w14:paraId="0E45063B"/>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9B61E1"/>
    <w:rsid w:val="199B61E1"/>
    <w:rsid w:val="26F70EA7"/>
    <w:rsid w:val="3C1E5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ind w:firstLine="420" w:firstLineChars="100"/>
    </w:pPr>
  </w:style>
  <w:style w:type="paragraph" w:styleId="3">
    <w:name w:val="Body Text"/>
    <w:basedOn w:val="1"/>
    <w:next w:val="1"/>
    <w:qFormat/>
    <w:uiPriority w:val="0"/>
    <w:pPr>
      <w:spacing w:after="120"/>
    </w:pPr>
    <w:rPr>
      <w:szCs w:val="24"/>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907</Words>
  <Characters>944</Characters>
  <Lines>0</Lines>
  <Paragraphs>0</Paragraphs>
  <TotalTime>14</TotalTime>
  <ScaleCrop>false</ScaleCrop>
  <LinksUpToDate>false</LinksUpToDate>
  <CharactersWithSpaces>947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2025-07-29T11:24:00Z</dcterms:created>
  <dc:creator>123</dc:creator>
  <cp:lastModifiedBy>123</cp:lastModifiedBy>
  <dcterms:modified xsi:type="dcterms:W3CDTF">2025-07-29T13:34:30Z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B554B9573FEF44A794CC2B5AB43C279A_11</vt:lpwstr>
  </property>
  <property fmtid="{D5CDD505-2E9C-101B-9397-08002B2CF9AE}" pid="4" name="KSOTemplateDocerSaveRecord">
    <vt:lpwstr>eyJoZGlkIjoiOTEyNTBhMjk5MWM3MDIwMTFiN2I0NzllM2U0N2ViMWQiLCJ1c2VySWQiOiI1NDkzMjg4OTQifQ==</vt:lpwstr>
  </property>
</Properties>
</file>