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E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采购需求偏离表</w:t>
      </w:r>
    </w:p>
    <w:p w14:paraId="6E217853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编号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YWGL-ZC-2025-0022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                 </w:t>
      </w:r>
    </w:p>
    <w:p w14:paraId="1BE7B9D2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名称：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功勋荣誉表彰奖励获得者休假疗养活动采购项目</w:t>
      </w:r>
    </w:p>
    <w:p w14:paraId="61C767F1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采购包号：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6FCF1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927D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F59A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竞争性磋商文件要求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237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竞争性磋商响应文件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的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59F2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F843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说明</w:t>
            </w:r>
          </w:p>
        </w:tc>
      </w:tr>
      <w:tr w14:paraId="70614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72B0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38CA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453D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5597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EE2C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D537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1DA1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FB4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EFD2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1033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628E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5D74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B85B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0FD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27CA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857F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4931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0F0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B8DE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9AD7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478D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5C42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E5F6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D6A0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AB41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700A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BE3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DEAB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217C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954E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CA9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ED1B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9233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50DE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E663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7A0E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7AD7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74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3E25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EEBD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05D3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8C7DA23">
      <w:pPr>
        <w:spacing w:after="480" w:line="200" w:lineRule="atLeast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8269ACA">
      <w:pPr>
        <w:spacing w:after="0" w:line="600" w:lineRule="exact"/>
        <w:ind w:firstLine="1400" w:firstLineChars="5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名称（公章）：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</w:p>
    <w:p w14:paraId="648A58B4">
      <w:pPr>
        <w:spacing w:after="0" w:line="600" w:lineRule="exact"/>
        <w:ind w:firstLine="1400" w:firstLineChars="5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法定代表人或被授权人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(盖章或签字)：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</w:p>
    <w:p w14:paraId="1F40B252">
      <w:pPr>
        <w:spacing w:before="0" w:line="600" w:lineRule="exact"/>
        <w:ind w:firstLine="1400" w:firstLineChars="5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2041A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08412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6B5C1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注：本表只填写竞争性磋商响应文件中与竞争性磋商文件有偏离（包括正偏离和负偏离）的内容，竞争性磋商响应文件与竞争性磋商文件第三章要求完全一致的，不用在此表中列出，但须提交签字盖章齐全的空白表。</w:t>
      </w:r>
    </w:p>
    <w:p w14:paraId="1C0111AE"/>
    <w:sectPr>
      <w:pgSz w:w="11906" w:h="16838"/>
      <w:pgMar w:top="1417" w:right="1417" w:bottom="141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A5B67"/>
    <w:rsid w:val="5E7C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215</Characters>
  <Lines>0</Lines>
  <Paragraphs>0</Paragraphs>
  <TotalTime>0</TotalTime>
  <ScaleCrop>false</ScaleCrop>
  <LinksUpToDate>false</LinksUpToDate>
  <CharactersWithSpaces>341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2025-06-20T03:14:00Z</dcterms:created>
  <dc:creator>DELL</dc:creator>
  <cp:lastModifiedBy>鑫</cp:lastModifiedBy>
  <dcterms:modified xsi:type="dcterms:W3CDTF">2025-07-28T09:13:42Z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eyJoZGlkIjoiMWZhOGU2NzgxMWE3NDY0ZTBjODBjMzY2ZTA2OWQzZjUiLCJ1c2VySWQiOiI2Njk3OTgxMjIifQ==</vt:lpwstr>
  </property>
  <property fmtid="{D5CDD505-2E9C-101B-9397-08002B2CF9AE}" pid="4" name="ICV">
    <vt:lpwstr>B6ADB4DAB51E4A7F9C1CC5DFFF9A64B5_12</vt:lpwstr>
  </property>
</Properties>
</file>