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b/>
          <w:bCs/>
          <w:sz w:val="28"/>
          <w:szCs w:val="28"/>
        </w:rPr>
      </w:pPr>
      <w:r>
        <w:rPr>
          <w:rFonts w:hint="eastAsia"/>
          <w:b/>
          <w:bCs/>
          <w:sz w:val="28"/>
          <w:szCs w:val="28"/>
        </w:rPr>
        <w:t>陕西省政府采购供应商拒绝政府采购领域商业贿赂承诺书</w:t>
      </w:r>
    </w:p>
    <w:p>
      <w:pPr>
        <w:spacing w:line="360" w:lineRule="auto"/>
        <w:rPr>
          <w:rFonts w:ascii="宋体" w:hAnsi="宋体" w:cs="宋体"/>
          <w:sz w:val="24"/>
          <w:szCs w:val="24"/>
        </w:rPr>
      </w:pPr>
    </w:p>
    <w:p>
      <w:pPr>
        <w:spacing w:line="360" w:lineRule="auto"/>
        <w:ind w:firstLine="480" w:firstLineChars="200"/>
        <w:rPr>
          <w:rFonts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pPr>
        <w:spacing w:line="360" w:lineRule="auto"/>
        <w:ind w:firstLine="480" w:firstLineChars="200"/>
        <w:rPr>
          <w:rFonts w:ascii="宋体" w:hAnsi="宋体" w:cs="宋体"/>
          <w:sz w:val="24"/>
          <w:szCs w:val="24"/>
        </w:rPr>
      </w:pPr>
      <w:r>
        <w:rPr>
          <w:rFonts w:hint="eastAsia" w:ascii="宋体" w:hAnsi="宋体" w:cs="宋体"/>
          <w:sz w:val="24"/>
          <w:szCs w:val="24"/>
        </w:rPr>
        <w:t>1、在参与政府采购活动中遵纪守法、诚信经营、公平竞争。</w:t>
      </w:r>
    </w:p>
    <w:p>
      <w:pPr>
        <w:spacing w:line="360" w:lineRule="auto"/>
        <w:ind w:firstLine="480" w:firstLineChars="200"/>
        <w:rPr>
          <w:rFonts w:ascii="宋体" w:hAnsi="宋体" w:cs="宋体"/>
          <w:sz w:val="24"/>
          <w:szCs w:val="24"/>
        </w:rPr>
      </w:pPr>
      <w:r>
        <w:rPr>
          <w:rFonts w:hint="eastAsia" w:ascii="宋体" w:hAnsi="宋体" w:cs="宋体"/>
          <w:sz w:val="24"/>
          <w:szCs w:val="24"/>
        </w:rPr>
        <w:t>2、不向采购人、采购代理机构和政府采购评审专家进行任何形式的商业贿赂以谋取交易机会。</w:t>
      </w:r>
    </w:p>
    <w:p>
      <w:pPr>
        <w:spacing w:line="360" w:lineRule="auto"/>
        <w:ind w:firstLine="480" w:firstLineChars="200"/>
        <w:rPr>
          <w:rFonts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3、不向政府采购代理机构和采购人提供虚假资质文件或采用虚假应标方式参与政府采购市场竞争并谋取中标、成交。</w:t>
      </w:r>
    </w:p>
    <w:p>
      <w:pPr>
        <w:spacing w:line="360" w:lineRule="auto"/>
        <w:ind w:firstLine="480" w:firstLineChars="200"/>
        <w:rPr>
          <w:rFonts w:ascii="宋体" w:hAnsi="宋体" w:cs="宋体"/>
          <w:sz w:val="24"/>
          <w:szCs w:val="24"/>
        </w:rPr>
      </w:pPr>
      <w:r>
        <w:rPr>
          <w:rFonts w:hint="eastAsia" w:ascii="宋体" w:hAnsi="宋体" w:cs="宋体"/>
          <w:sz w:val="24"/>
          <w:szCs w:val="24"/>
        </w:rPr>
        <w:t>4、不采取“围标、陪标”等商业欺诈手段获得政府采购订单。</w:t>
      </w:r>
    </w:p>
    <w:p>
      <w:pPr>
        <w:spacing w:line="360" w:lineRule="auto"/>
        <w:ind w:firstLine="480" w:firstLineChars="200"/>
        <w:rPr>
          <w:rFonts w:ascii="宋体" w:hAnsi="宋体" w:cs="宋体"/>
          <w:sz w:val="24"/>
          <w:szCs w:val="24"/>
        </w:rPr>
      </w:pPr>
      <w:r>
        <w:rPr>
          <w:rFonts w:hint="eastAsia" w:ascii="宋体" w:hAnsi="宋体" w:cs="宋体"/>
          <w:sz w:val="24"/>
          <w:szCs w:val="24"/>
        </w:rPr>
        <w:t>5、不采取不正当手段诋毁、排挤其他供应商。</w:t>
      </w:r>
    </w:p>
    <w:p>
      <w:pPr>
        <w:spacing w:line="360" w:lineRule="auto"/>
        <w:ind w:firstLine="480" w:firstLineChars="200"/>
        <w:rPr>
          <w:rFonts w:ascii="宋体" w:hAnsi="宋体" w:cs="宋体"/>
          <w:sz w:val="24"/>
          <w:szCs w:val="24"/>
        </w:rPr>
      </w:pPr>
      <w:r>
        <w:rPr>
          <w:rFonts w:hint="eastAsia" w:ascii="宋体" w:hAnsi="宋体" w:cs="宋体"/>
          <w:sz w:val="24"/>
          <w:szCs w:val="24"/>
        </w:rPr>
        <w:t>6、不在提供商品和服务时“偷梁换柱、以次充好”损害采购人的合法权益。</w:t>
      </w:r>
    </w:p>
    <w:p>
      <w:pPr>
        <w:spacing w:line="360" w:lineRule="auto"/>
        <w:ind w:firstLine="480" w:firstLineChars="200"/>
        <w:rPr>
          <w:rFonts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pPr>
        <w:spacing w:line="360" w:lineRule="auto"/>
        <w:ind w:firstLine="480" w:firstLineChars="200"/>
        <w:rPr>
          <w:rFonts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cs="宋体"/>
          <w:sz w:val="24"/>
          <w:szCs w:val="24"/>
        </w:rPr>
      </w:pPr>
      <w:r>
        <w:rPr>
          <w:rFonts w:hint="eastAsia" w:ascii="宋体" w:hAnsi="宋体" w:cs="宋体"/>
          <w:sz w:val="24"/>
          <w:szCs w:val="24"/>
        </w:rPr>
        <w:t>9、不发生其他有悖于政府采购公开、公平、公正和诚信原则的行为。</w:t>
      </w:r>
      <w:bookmarkStart w:id="0" w:name="_GoBack"/>
      <w:bookmarkEnd w:id="0"/>
    </w:p>
    <w:p>
      <w:pPr>
        <w:pStyle w:val="2"/>
        <w:rPr>
          <w:rFonts w:ascii="宋体" w:hAnsi="宋体" w:cs="宋体"/>
          <w:sz w:val="24"/>
          <w:szCs w:val="24"/>
        </w:rPr>
      </w:pPr>
    </w:p>
    <w:p>
      <w:pPr>
        <w:spacing w:line="360" w:lineRule="auto"/>
        <w:ind w:firstLine="4800" w:firstLineChars="2000"/>
        <w:rPr>
          <w:rFonts w:ascii="宋体" w:hAnsi="宋体" w:cs="宋体"/>
          <w:sz w:val="24"/>
          <w:szCs w:val="24"/>
          <w:u w:val="single"/>
        </w:rPr>
      </w:pPr>
      <w:r>
        <w:rPr>
          <w:rFonts w:hint="eastAsia" w:ascii="宋体" w:hAnsi="宋体" w:cs="宋体"/>
          <w:sz w:val="24"/>
          <w:szCs w:val="24"/>
        </w:rPr>
        <w:t>供应商名称（公章）：</w:t>
      </w:r>
      <w:r>
        <w:rPr>
          <w:rFonts w:hint="eastAsia" w:ascii="宋体" w:hAnsi="宋体" w:cs="宋体"/>
          <w:sz w:val="24"/>
          <w:szCs w:val="24"/>
          <w:u w:val="single"/>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全权代表（签字或盖章）：</w:t>
      </w:r>
      <w:r>
        <w:rPr>
          <w:rFonts w:hint="eastAsia" w:ascii="宋体" w:hAnsi="宋体" w:cs="宋体"/>
          <w:sz w:val="24"/>
          <w:szCs w:val="24"/>
          <w:u w:val="single"/>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p>
    <w:p>
      <w:pPr>
        <w:spacing w:line="360" w:lineRule="auto"/>
        <w:ind w:firstLine="4800" w:firstLineChars="2000"/>
        <w:rPr>
          <w:rFonts w:hint="eastAsia" w:ascii="宋体" w:hAnsi="宋体" w:eastAsia="宋体" w:cs="宋体"/>
          <w:sz w:val="24"/>
          <w:szCs w:val="24"/>
          <w:u w:val="single"/>
          <w:lang w:val="en-US" w:eastAsia="zh-CN"/>
        </w:rPr>
      </w:pPr>
      <w:r>
        <w:rPr>
          <w:rFonts w:hint="eastAsia" w:ascii="宋体" w:hAnsi="宋体" w:cs="宋体"/>
          <w:sz w:val="24"/>
          <w:szCs w:val="24"/>
        </w:rPr>
        <w:t>邮编：</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pPr>
        <w:ind w:firstLine="4800" w:firstLineChars="2000"/>
      </w:pPr>
      <w:r>
        <w:rPr>
          <w:rFonts w:hint="eastAsia" w:ascii="宋体" w:hAnsi="宋体" w:cs="宋体"/>
          <w:sz w:val="24"/>
          <w:szCs w:val="24"/>
        </w:rPr>
        <w:t>电话：</w:t>
      </w:r>
      <w:r>
        <w:rPr>
          <w:rFonts w:hint="eastAsia" w:ascii="宋体" w:hAnsi="宋体" w:cs="宋体"/>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34366298"/>
    <w:rsid w:val="50793C0B"/>
    <w:rsid w:val="631C038C"/>
    <w:rsid w:val="724A587C"/>
    <w:rsid w:val="74534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1</TotalTime>
  <ScaleCrop>false</ScaleCrop>
  <LinksUpToDate>false</LinksUpToDate>
  <CharactersWithSpaces>553</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2024-07-08T10:20:00Z</dcterms:created>
  <dc:creator>Administrator</dc:creator>
  <cp:lastModifiedBy>Administrator</cp:lastModifiedBy>
  <dcterms:modified xsi:type="dcterms:W3CDTF">2025-07-04T08:25:05Z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F563CF76065A4C298DE7EA0A85F79521_12</vt:lpwstr>
  </property>
</Properties>
</file>