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版本号：TZZB-Z1-2025136C20250703001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2025年临床基础设备购置项目(二次)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TZZB-Z1-2025136C</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2025年临床基础设备购置项目(二次)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TZZB-Z1-2025136C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2025年临床基础设备购置项目(二次)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陕西省康复医院2025年政府采购医疗设备项目，以满足临床科室使用需求。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供应商信用信息查询：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3、供应商须为具有独立承担民事责任能力的法人、其他组织或自然人：出具合法有效的营业执照或其他组织经营的合法凭证，自然人参与的提供其身份证明</w:t>
      </w:r>
    </w:p>
    <w:p>
      <w:pPr>
        <w:pStyle w:val="null3"/>
      </w:pPr>
      <w:r>
        <w:rPr>
          <w:rFonts w:ascii="仿宋_GB2312" w:hAnsi="仿宋_GB2312" w:cs="仿宋_GB2312" w:eastAsia="仿宋_GB2312"/>
        </w:rPr>
        <w:t>4、财务状况报告：提供2023年或2024年度经审计完整有效的财务报告 (成立时间至投标文件递交截止时间不足一年的可提供成立后任意时段的资产负债表)，或其投标文件递交截止时间前三个月内基本开户银行出具的资信证明，或信用担保机构出具 的投标担保函(以上三种形式的资料提供任何一 种即可)</w:t>
      </w:r>
    </w:p>
    <w:p>
      <w:pPr>
        <w:pStyle w:val="null3"/>
      </w:pPr>
      <w:r>
        <w:rPr>
          <w:rFonts w:ascii="仿宋_GB2312" w:hAnsi="仿宋_GB2312" w:cs="仿宋_GB2312" w:eastAsia="仿宋_GB2312"/>
        </w:rPr>
        <w:t>5、社会保障资金缴纳证明：提供投标文件递交截止日前一年内已缴存的至少一个月的社会保障资金缴存单据（提供养老、医疗至少一种）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提供投标文件递交截止日前一年内已缴纳的至少一个月的纳税证明或完税证明（提供增值税、企业所得税至少一种），纳税证明或完税证明上应有代收机构或税务机关的公章，依法免税的单位应提供相关证明材料；</w:t>
      </w:r>
    </w:p>
    <w:p>
      <w:pPr>
        <w:pStyle w:val="null3"/>
      </w:pPr>
      <w:r>
        <w:rPr>
          <w:rFonts w:ascii="仿宋_GB2312" w:hAnsi="仿宋_GB2312" w:cs="仿宋_GB2312" w:eastAsia="仿宋_GB2312"/>
        </w:rPr>
        <w:t>7、供应商应具备《中华人民共和国政 府采购法》第二十二条规定的条件：提供具有履行合同所必需的设备和专业技术能力的承诺函</w:t>
      </w:r>
    </w:p>
    <w:p>
      <w:pPr>
        <w:pStyle w:val="null3"/>
      </w:pPr>
      <w:r>
        <w:rPr>
          <w:rFonts w:ascii="仿宋_GB2312" w:hAnsi="仿宋_GB2312" w:cs="仿宋_GB2312" w:eastAsia="仿宋_GB2312"/>
        </w:rPr>
        <w:t>8、许可证：投标人为代理经销商的须出具医疗器械经营许可证；投标人为生产厂家的须出具医疗器械生产许可证；</w:t>
      </w:r>
    </w:p>
    <w:p>
      <w:pPr>
        <w:pStyle w:val="null3"/>
      </w:pPr>
      <w:r>
        <w:rPr>
          <w:rFonts w:ascii="仿宋_GB2312" w:hAnsi="仿宋_GB2312" w:cs="仿宋_GB2312" w:eastAsia="仿宋_GB2312"/>
        </w:rPr>
        <w:t>9、供应商应具备《中华人民共和国政 府采购法》第二十二条规定的条件：提供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10、备案凭证或注册证：投标产品属于医疗器械管理的提供医疗器械注册证或医疗器械备案凭证，如国家规定免注册产品提供相关证明文件。</w:t>
      </w:r>
    </w:p>
    <w:p>
      <w:pPr>
        <w:pStyle w:val="null3"/>
      </w:pPr>
      <w:r>
        <w:rPr>
          <w:rFonts w:ascii="仿宋_GB2312" w:hAnsi="仿宋_GB2312" w:cs="仿宋_GB2312" w:eastAsia="仿宋_GB2312"/>
        </w:rPr>
        <w:t>11、限制性投标条件：单位负责人为同一人或者存在直接控股、管理关系的不同供应商不得参加同一合同项下的政府采购活动；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代理服务费收费标准：中标服务费参照国家计委《招标代理服务收费管理暂行办法》（计价格 〔2002〕1980 号）、国家发展改革委办公厅《关于招标代理服务收费有关问题的通知》（发改办价格〔2003〕857 号）及国家发展改革委《关于降低部分建设项目收费标准规范收费行为等有关问题的通知》（发改价格〔2011〕534号）规定下浮15%收取。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符合国家及同行业相关规范，符合国家验收标准，能够通过国家验收。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此项目为陕西省康复医院2025年政府采购医疗设备项目，以满足临床科室使用需求。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889,600.00</w:t>
      </w:r>
    </w:p>
    <w:p>
      <w:pPr>
        <w:pStyle w:val="null3"/>
      </w:pPr>
      <w:r>
        <w:rPr>
          <w:rFonts w:ascii="仿宋_GB2312" w:hAnsi="仿宋_GB2312" w:cs="仿宋_GB2312" w:eastAsia="仿宋_GB2312"/>
        </w:rPr>
        <w:t>采购包最高限价（元）: 889,600.00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呼吸湿化治疗仪等一批设备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889,600.00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标的名称：呼吸湿化治疗仪等一批设备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8"/>
              <w:gridCol w:w="354"/>
              <w:gridCol w:w="336"/>
              <w:gridCol w:w="315"/>
              <w:gridCol w:w="345"/>
              <w:gridCol w:w="846"/>
              <w:gridCol w:w="14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p>
                  <w:pPr>
                    <w:pStyle w:val="null3"/>
                    <w:jc w:val="center"/>
                  </w:pPr>
                  <w:r>
                    <w:rPr>
                      <w:rFonts w:ascii="仿宋_GB2312" w:hAnsi="仿宋_GB2312" w:cs="仿宋_GB2312" w:eastAsia="仿宋_GB2312"/>
                      <w:sz w:val="21"/>
                      <w:b/>
                      <w:color w:val="000000"/>
                    </w:rPr>
                    <w:t>（台</w:t>
                  </w:r>
                  <w:r>
                    <w:rPr>
                      <w:rFonts w:ascii="仿宋_GB2312" w:hAnsi="仿宋_GB2312" w:cs="仿宋_GB2312" w:eastAsia="仿宋_GB2312"/>
                      <w:sz w:val="21"/>
                      <w:b/>
                      <w:color w:val="000000"/>
                    </w:rPr>
                    <w:t>/套）</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单台</w:t>
                  </w:r>
                  <w:r>
                    <w:rPr>
                      <w:rFonts w:ascii="仿宋_GB2312" w:hAnsi="仿宋_GB2312" w:cs="仿宋_GB2312" w:eastAsia="仿宋_GB2312"/>
                      <w:sz w:val="21"/>
                      <w:b/>
                      <w:color w:val="000000"/>
                    </w:rPr>
                    <w:t>最高限价</w:t>
                  </w:r>
                </w:p>
                <w:p>
                  <w:pPr>
                    <w:pStyle w:val="null3"/>
                    <w:jc w:val="center"/>
                  </w:pPr>
                  <w:r>
                    <w:rPr>
                      <w:rFonts w:ascii="仿宋_GB2312" w:hAnsi="仿宋_GB2312" w:cs="仿宋_GB2312" w:eastAsia="仿宋_GB2312"/>
                      <w:sz w:val="21"/>
                      <w:b/>
                      <w:color w:val="000000"/>
                    </w:rPr>
                    <w:t>（万元）</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申购科室</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核心产品</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电动病床</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神经康复四科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排痰仪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神经康复一科</w:t>
                  </w:r>
                  <w:r>
                    <w:rPr>
                      <w:rFonts w:ascii="仿宋_GB2312" w:hAnsi="仿宋_GB2312" w:cs="仿宋_GB2312" w:eastAsia="仿宋_GB2312"/>
                      <w:sz w:val="24"/>
                      <w:color w:val="000000"/>
                    </w:rPr>
                    <w:t>1、消化呼吸内科2</w:t>
                  </w:r>
                  <w:r>
                    <w:rPr>
                      <w:rFonts w:ascii="仿宋_GB2312" w:hAnsi="仿宋_GB2312" w:cs="仿宋_GB2312" w:eastAsia="仿宋_GB2312"/>
                      <w:sz w:val="24"/>
                      <w:color w:val="000000"/>
                    </w:rPr>
                    <w:t>、</w:t>
                  </w:r>
                  <w:r>
                    <w:rPr>
                      <w:rFonts w:ascii="仿宋_GB2312" w:hAnsi="仿宋_GB2312" w:cs="仿宋_GB2312" w:eastAsia="仿宋_GB2312"/>
                      <w:sz w:val="24"/>
                      <w:color w:val="000000"/>
                    </w:rPr>
                    <w:t>神经康复六科</w:t>
                  </w:r>
                  <w:r>
                    <w:rPr>
                      <w:rFonts w:ascii="仿宋_GB2312" w:hAnsi="仿宋_GB2312" w:cs="仿宋_GB2312" w:eastAsia="仿宋_GB2312"/>
                      <w:sz w:val="24"/>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注射泵</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心肺康复科</w:t>
                  </w:r>
                  <w:r>
                    <w:rPr>
                      <w:rFonts w:ascii="仿宋_GB2312" w:hAnsi="仿宋_GB2312" w:cs="仿宋_GB2312" w:eastAsia="仿宋_GB2312"/>
                      <w:sz w:val="24"/>
                      <w:color w:val="000000"/>
                    </w:rPr>
                    <w:t>3、急诊科1、肿瘤科3、消化呼吸内科1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心电监护仪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r>
                    <w:rPr>
                      <w:rFonts w:ascii="仿宋_GB2312" w:hAnsi="仿宋_GB2312" w:cs="仿宋_GB2312" w:eastAsia="仿宋_GB2312"/>
                      <w:sz w:val="24"/>
                      <w:color w:val="000000"/>
                    </w:rPr>
                    <w:t>2、急诊2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输液泵</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神经内科</w:t>
                  </w:r>
                  <w:r>
                    <w:rPr>
                      <w:rFonts w:ascii="仿宋_GB2312" w:hAnsi="仿宋_GB2312" w:cs="仿宋_GB2312" w:eastAsia="仿宋_GB2312"/>
                      <w:sz w:val="24"/>
                      <w:color w:val="000000"/>
                    </w:rPr>
                    <w:t>2、外科2、心肺2、急诊1、神经康复六科1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移位机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神经康复五科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电子肺活量测量仪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神经康复五科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十二导联动态心电图记录仪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神经康复五科、神康一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视频喉镜</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麻醉手术室、急诊科、重症医学科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手术器械、器械框</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麻醉手术室</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呼吸湿化治疗仪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消化内科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是</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空气压力治疗仪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神康五</w:t>
                  </w:r>
                  <w:r>
                    <w:rPr>
                      <w:rFonts w:ascii="仿宋_GB2312" w:hAnsi="仿宋_GB2312" w:cs="仿宋_GB2312" w:eastAsia="仿宋_GB2312"/>
                      <w:sz w:val="24"/>
                      <w:color w:val="000000"/>
                    </w:rPr>
                    <w:t>1、消化呼吸1、肿瘤科1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医用冷藏冷冻箱</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一分院门诊部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1-14</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牙科</w:t>
                  </w:r>
                  <w:r>
                    <w:rPr>
                      <w:rFonts w:ascii="仿宋_GB2312" w:hAnsi="仿宋_GB2312" w:cs="仿宋_GB2312" w:eastAsia="仿宋_GB2312"/>
                      <w:sz w:val="24"/>
                      <w:color w:val="000000"/>
                    </w:rPr>
                    <w:t>X射线机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一分院门诊部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1-15</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AED</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一分院门诊部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1-16</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口腔科一批器械</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一分院门诊部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1-17</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升温装置</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重症医学科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1-18</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病床套餐</w:t>
                  </w:r>
                  <w:r>
                    <w:rPr>
                      <w:rFonts w:ascii="仿宋_GB2312" w:hAnsi="仿宋_GB2312" w:cs="仿宋_GB2312" w:eastAsia="仿宋_GB2312"/>
                      <w:sz w:val="24"/>
                      <w:color w:val="000000"/>
                    </w:rPr>
                    <w:t>(床+床头柜+输液架+进餐板)</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1-19</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腹腔镜器械</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煎药机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中药房</w:t>
                  </w:r>
                  <w:r>
                    <w:rPr>
                      <w:rFonts w:ascii="仿宋_GB2312" w:hAnsi="仿宋_GB2312" w:cs="仿宋_GB2312" w:eastAsia="仿宋_GB2312"/>
                      <w:sz w:val="24"/>
                      <w:color w:val="000000"/>
                    </w:rPr>
                    <w:t>.一分院</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动态血压监测仪</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心肺康复科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血压计</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体检科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管道风机</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国产、参数后附</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病理科</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rPr>
              <w:t>一、电动病床</w:t>
            </w:r>
          </w:p>
          <w:p>
            <w:pPr>
              <w:pStyle w:val="null3"/>
              <w:jc w:val="left"/>
            </w:pPr>
            <w:r>
              <w:rPr>
                <w:rFonts w:ascii="仿宋_GB2312" w:hAnsi="仿宋_GB2312" w:cs="仿宋_GB2312" w:eastAsia="仿宋_GB2312"/>
                <w:sz w:val="21"/>
              </w:rPr>
              <w:t>1.规格：床体长度：2200*1050*450±50mm；</w:t>
            </w:r>
          </w:p>
          <w:p>
            <w:pPr>
              <w:pStyle w:val="null3"/>
              <w:jc w:val="left"/>
            </w:pPr>
            <w:r>
              <w:rPr>
                <w:rFonts w:ascii="仿宋_GB2312" w:hAnsi="仿宋_GB2312" w:cs="仿宋_GB2312" w:eastAsia="仿宋_GB2312"/>
                <w:sz w:val="21"/>
              </w:rPr>
              <w:t>2.具有背板后回退装置，配有手持遥控器，带电动CPR功能；</w:t>
            </w:r>
          </w:p>
          <w:p>
            <w:pPr>
              <w:pStyle w:val="null3"/>
              <w:jc w:val="left"/>
            </w:pPr>
            <w:r>
              <w:rPr>
                <w:rFonts w:ascii="仿宋_GB2312" w:hAnsi="仿宋_GB2312" w:cs="仿宋_GB2312" w:eastAsia="仿宋_GB2312"/>
                <w:sz w:val="21"/>
              </w:rPr>
              <w:t>3.配4个全ABS护栏，护栏和床头床尾距离≤60mm；</w:t>
            </w:r>
          </w:p>
          <w:p>
            <w:pPr>
              <w:pStyle w:val="null3"/>
              <w:jc w:val="left"/>
            </w:pPr>
            <w:r>
              <w:rPr>
                <w:rFonts w:ascii="仿宋_GB2312" w:hAnsi="仿宋_GB2312" w:cs="仿宋_GB2312" w:eastAsia="仿宋_GB2312"/>
                <w:sz w:val="21"/>
              </w:rPr>
              <w:t>4.病床具有四倍承重垂直X架滑动升降装置；</w:t>
            </w:r>
          </w:p>
          <w:p>
            <w:pPr>
              <w:pStyle w:val="null3"/>
              <w:jc w:val="left"/>
            </w:pPr>
            <w:r>
              <w:rPr>
                <w:rFonts w:ascii="仿宋_GB2312" w:hAnsi="仿宋_GB2312" w:cs="仿宋_GB2312" w:eastAsia="仿宋_GB2312"/>
                <w:sz w:val="21"/>
              </w:rPr>
              <w:t>5.床面板为优质冷轧钢一次性冲压成型厚度≥1.0mm；病床床板具有交互式连接装配装置，床板连接单片厚度≥4mm；</w:t>
            </w:r>
          </w:p>
          <w:p>
            <w:pPr>
              <w:pStyle w:val="null3"/>
              <w:jc w:val="left"/>
            </w:pPr>
            <w:r>
              <w:rPr>
                <w:rFonts w:ascii="仿宋_GB2312" w:hAnsi="仿宋_GB2312" w:cs="仿宋_GB2312" w:eastAsia="仿宋_GB2312"/>
                <w:sz w:val="21"/>
              </w:rPr>
              <w:t>6.控刹车双面脚轮≥120mm三段式（锁定、自由、定向）中控锁树脂双面脚轮；</w:t>
            </w:r>
          </w:p>
          <w:p>
            <w:pPr>
              <w:pStyle w:val="null3"/>
              <w:jc w:val="left"/>
            </w:pPr>
            <w:r>
              <w:rPr>
                <w:rFonts w:ascii="仿宋_GB2312" w:hAnsi="仿宋_GB2312" w:cs="仿宋_GB2312" w:eastAsia="仿宋_GB2312"/>
                <w:sz w:val="21"/>
              </w:rPr>
              <w:t>7.标配病床防水床垫，厚度为≥8cm；</w:t>
            </w:r>
          </w:p>
          <w:p>
            <w:pPr>
              <w:pStyle w:val="null3"/>
              <w:jc w:val="left"/>
            </w:pPr>
            <w:r>
              <w:rPr>
                <w:rFonts w:ascii="仿宋_GB2312" w:hAnsi="仿宋_GB2312" w:cs="仿宋_GB2312" w:eastAsia="仿宋_GB2312"/>
                <w:sz w:val="21"/>
              </w:rPr>
              <w:t>8.体位调节功能,前后倾斜0-21°±1°，背腿联动；背部上升0-75°±5°；</w:t>
            </w:r>
          </w:p>
          <w:p>
            <w:pPr>
              <w:pStyle w:val="null3"/>
              <w:jc w:val="both"/>
            </w:pPr>
            <w:r>
              <w:rPr>
                <w:rFonts w:ascii="仿宋_GB2312" w:hAnsi="仿宋_GB2312" w:cs="仿宋_GB2312" w:eastAsia="仿宋_GB2312"/>
                <w:sz w:val="21"/>
              </w:rPr>
              <w:t>9.配置称重功能,具备离床报警功能。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排痰仪</w:t>
            </w:r>
          </w:p>
          <w:p>
            <w:pPr>
              <w:pStyle w:val="null3"/>
              <w:jc w:val="left"/>
            </w:pPr>
            <w:r>
              <w:rPr>
                <w:rFonts w:ascii="仿宋_GB2312" w:hAnsi="仿宋_GB2312" w:cs="仿宋_GB2312" w:eastAsia="仿宋_GB2312"/>
                <w:sz w:val="21"/>
              </w:rPr>
              <w:t>1.屏幕尺寸≥10英寸，TFT屏，电容触摸屏技术，屏幕亮度可调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屏幕具有锁屏功能；</w:t>
            </w:r>
          </w:p>
          <w:p>
            <w:pPr>
              <w:pStyle w:val="null3"/>
              <w:jc w:val="left"/>
            </w:pPr>
            <w:r>
              <w:rPr>
                <w:rFonts w:ascii="仿宋_GB2312" w:hAnsi="仿宋_GB2312" w:cs="仿宋_GB2312" w:eastAsia="仿宋_GB2312"/>
                <w:sz w:val="21"/>
              </w:rPr>
              <w:t>3.具有治疗频率实时数值和波形显示功能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4.具有≥3种模式</w:t>
            </w:r>
            <w:r>
              <w:rPr>
                <w:rFonts w:ascii="仿宋_GB2312" w:hAnsi="仿宋_GB2312" w:cs="仿宋_GB2312" w:eastAsia="仿宋_GB2312"/>
                <w:sz w:val="21"/>
              </w:rPr>
              <w:t>：</w:t>
            </w:r>
            <w:r>
              <w:rPr>
                <w:rFonts w:ascii="仿宋_GB2312" w:hAnsi="仿宋_GB2312" w:cs="仿宋_GB2312" w:eastAsia="仿宋_GB2312"/>
                <w:sz w:val="21"/>
              </w:rPr>
              <w:t>手动模式、自动模式和自定义模式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5.气振排痰治疗在手动模式、自定义模式下，频率可设置：成人：1～25Hz，调节步长为1Hz，误差≤±20%或±2Hz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6.气振排痰治疗压力设置范围为3-30mmHg，步长1mmHg，误差≤±1mmHg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7.气振排痰治疗时间可设置：</w:t>
            </w:r>
          </w:p>
          <w:p>
            <w:pPr>
              <w:pStyle w:val="null3"/>
              <w:jc w:val="left"/>
            </w:pPr>
            <w:r>
              <w:rPr>
                <w:rFonts w:ascii="仿宋_GB2312" w:hAnsi="仿宋_GB2312" w:cs="仿宋_GB2312" w:eastAsia="仿宋_GB2312"/>
                <w:sz w:val="21"/>
              </w:rPr>
              <w:t>7.1手动模式（治疗时间设置范围为1min-60min，步长1min，），</w:t>
            </w:r>
          </w:p>
          <w:p>
            <w:pPr>
              <w:pStyle w:val="null3"/>
              <w:jc w:val="left"/>
            </w:pPr>
            <w:r>
              <w:rPr>
                <w:rFonts w:ascii="仿宋_GB2312" w:hAnsi="仿宋_GB2312" w:cs="仿宋_GB2312" w:eastAsia="仿宋_GB2312"/>
                <w:sz w:val="21"/>
              </w:rPr>
              <w:t>7.2自动模式（治疗时间设置时间为5min-20min，步长为5min），</w:t>
            </w:r>
          </w:p>
          <w:p>
            <w:pPr>
              <w:pStyle w:val="null3"/>
              <w:jc w:val="left"/>
            </w:pPr>
            <w:r>
              <w:rPr>
                <w:rFonts w:ascii="仿宋_GB2312" w:hAnsi="仿宋_GB2312" w:cs="仿宋_GB2312" w:eastAsia="仿宋_GB2312"/>
                <w:sz w:val="21"/>
              </w:rPr>
              <w:t>7.3自定义模式（总治疗时间设置范围为5min～20min，步长为5min）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8.气囊泄压时间≤10S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9.具有紧急暂停功能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10.具备排痰背心、雾化速率≥0.15mL/min，气体流量≥9L/min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11.气振排痰治疗时短时断电，手动模式和自定义设定的参数</w:t>
            </w:r>
            <w:r>
              <w:rPr>
                <w:rFonts w:ascii="仿宋_GB2312" w:hAnsi="仿宋_GB2312" w:cs="仿宋_GB2312" w:eastAsia="仿宋_GB2312"/>
                <w:sz w:val="21"/>
              </w:rPr>
              <w:t>不会丢失；</w:t>
            </w:r>
          </w:p>
          <w:p>
            <w:pPr>
              <w:pStyle w:val="null3"/>
              <w:jc w:val="left"/>
            </w:pPr>
            <w:r>
              <w:rPr>
                <w:rFonts w:ascii="仿宋_GB2312" w:hAnsi="仿宋_GB2312" w:cs="仿宋_GB2312" w:eastAsia="仿宋_GB2312"/>
                <w:sz w:val="21"/>
              </w:rPr>
              <w:t>12.具有定时设置功能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13.工作噪音低，叩击排痰正常工作：≤65dB（A）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具有使用中暂停功能；</w:t>
            </w:r>
          </w:p>
          <w:p>
            <w:pPr>
              <w:pStyle w:val="null3"/>
              <w:jc w:val="left"/>
            </w:pPr>
            <w:r>
              <w:rPr>
                <w:rFonts w:ascii="仿宋_GB2312" w:hAnsi="仿宋_GB2312" w:cs="仿宋_GB2312" w:eastAsia="仿宋_GB2312"/>
                <w:sz w:val="21"/>
              </w:rPr>
              <w:t>15.具有故障提示功能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16.音量可调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产品设计寿命</w:t>
            </w:r>
            <w:r>
              <w:rPr>
                <w:rFonts w:ascii="仿宋_GB2312" w:hAnsi="仿宋_GB2312" w:cs="仿宋_GB2312" w:eastAsia="仿宋_GB2312"/>
                <w:sz w:val="21"/>
              </w:rPr>
              <w:t>≥10年。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注射泵参数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速度范围：</w:t>
            </w:r>
            <w:r>
              <w:rPr>
                <w:rFonts w:ascii="仿宋_GB2312" w:hAnsi="仿宋_GB2312" w:cs="仿宋_GB2312" w:eastAsia="仿宋_GB2312"/>
                <w:sz w:val="21"/>
              </w:rPr>
              <w:t>0.10-2000ml/h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注射精度：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累积量范围：</w:t>
            </w:r>
            <w:r>
              <w:rPr>
                <w:rFonts w:ascii="仿宋_GB2312" w:hAnsi="仿宋_GB2312" w:cs="仿宋_GB2312" w:eastAsia="仿宋_GB2312"/>
                <w:sz w:val="21"/>
              </w:rPr>
              <w:t>0-9999.99ml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支持注射器规格：</w:t>
            </w:r>
            <w:r>
              <w:rPr>
                <w:rFonts w:ascii="仿宋_GB2312" w:hAnsi="仿宋_GB2312" w:cs="仿宋_GB2312" w:eastAsia="仿宋_GB2312"/>
                <w:sz w:val="21"/>
              </w:rPr>
              <w:t>2/3ml、5ml、10ml、20ml、30ml、50/60ml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提供</w:t>
            </w:r>
            <w:r>
              <w:rPr>
                <w:rFonts w:ascii="仿宋_GB2312" w:hAnsi="仿宋_GB2312" w:cs="仿宋_GB2312" w:eastAsia="仿宋_GB2312"/>
                <w:sz w:val="21"/>
              </w:rPr>
              <w:t>≥8种注射模式：速度模式、时间模式、体重模式、间断给药模式、首剂量模式、序列模式、梯度模式、剂量时间模式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≥3.5英寸电容触摸屏，全中文软件操作界面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支持药物库：可储存</w:t>
            </w:r>
            <w:r>
              <w:rPr>
                <w:rFonts w:ascii="仿宋_GB2312" w:hAnsi="仿宋_GB2312" w:cs="仿宋_GB2312" w:eastAsia="仿宋_GB2312"/>
                <w:sz w:val="21"/>
              </w:rPr>
              <w:t>≥2000种药物，支持设置药物颜色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自动统计四种累积量：</w:t>
            </w:r>
            <w:r>
              <w:rPr>
                <w:rFonts w:ascii="仿宋_GB2312" w:hAnsi="仿宋_GB2312" w:cs="仿宋_GB2312" w:eastAsia="仿宋_GB2312"/>
                <w:sz w:val="21"/>
              </w:rPr>
              <w:t>24小时累积量、最近累积量、自定义时间段累积量、定时间隔累积量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9.具有</w:t>
            </w:r>
            <w:r>
              <w:rPr>
                <w:rFonts w:ascii="仿宋_GB2312" w:hAnsi="仿宋_GB2312" w:cs="仿宋_GB2312" w:eastAsia="仿宋_GB2312"/>
                <w:sz w:val="21"/>
              </w:rPr>
              <w:t>动态压力检测（</w:t>
            </w:r>
            <w:r>
              <w:rPr>
                <w:rFonts w:ascii="仿宋_GB2312" w:hAnsi="仿宋_GB2312" w:cs="仿宋_GB2312" w:eastAsia="仿宋_GB2312"/>
                <w:sz w:val="21"/>
              </w:rPr>
              <w:t>DPS）</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10.具有</w:t>
            </w:r>
            <w:r>
              <w:rPr>
                <w:rFonts w:ascii="仿宋_GB2312" w:hAnsi="仿宋_GB2312" w:cs="仿宋_GB2312" w:eastAsia="仿宋_GB2312"/>
                <w:sz w:val="21"/>
              </w:rPr>
              <w:t>压力自动释放（</w:t>
            </w:r>
            <w:r>
              <w:rPr>
                <w:rFonts w:ascii="仿宋_GB2312" w:hAnsi="仿宋_GB2312" w:cs="仿宋_GB2312" w:eastAsia="仿宋_GB2312"/>
                <w:sz w:val="21"/>
              </w:rPr>
              <w:t>Anti-Bolus）</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阻塞报警压力阈值</w:t>
            </w:r>
            <w:r>
              <w:rPr>
                <w:rFonts w:ascii="仿宋_GB2312" w:hAnsi="仿宋_GB2312" w:cs="仿宋_GB2312" w:eastAsia="仿宋_GB2312"/>
                <w:sz w:val="21"/>
              </w:rPr>
              <w:t>≥12档可调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可连接扫描枪进行条码扫描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可加装无线</w:t>
            </w:r>
            <w:r>
              <w:rPr>
                <w:rFonts w:ascii="仿宋_GB2312" w:hAnsi="仿宋_GB2312" w:cs="仿宋_GB2312" w:eastAsia="仿宋_GB2312"/>
                <w:sz w:val="21"/>
              </w:rPr>
              <w:t>WIFI模块，实现无线联网监测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内置电池工作时间</w:t>
            </w:r>
            <w:r>
              <w:rPr>
                <w:rFonts w:ascii="仿宋_GB2312" w:hAnsi="仿宋_GB2312" w:cs="仿宋_GB2312" w:eastAsia="仿宋_GB2312"/>
                <w:sz w:val="21"/>
              </w:rPr>
              <w:t>≥8小时@5ml/h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防</w:t>
            </w:r>
            <w:r>
              <w:rPr>
                <w:rFonts w:ascii="仿宋_GB2312" w:hAnsi="仿宋_GB2312" w:cs="仿宋_GB2312" w:eastAsia="仿宋_GB2312"/>
                <w:sz w:val="21"/>
              </w:rPr>
              <w:t>尘、防水</w:t>
            </w:r>
            <w:r>
              <w:rPr>
                <w:rFonts w:ascii="仿宋_GB2312" w:hAnsi="仿宋_GB2312" w:cs="仿宋_GB2312" w:eastAsia="仿宋_GB2312"/>
                <w:sz w:val="21"/>
              </w:rPr>
              <w:t>等级：</w:t>
            </w:r>
            <w:r>
              <w:rPr>
                <w:rFonts w:ascii="仿宋_GB2312" w:hAnsi="仿宋_GB2312" w:cs="仿宋_GB2312" w:eastAsia="仿宋_GB2312"/>
                <w:sz w:val="21"/>
              </w:rPr>
              <w:t>IP33。</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心电监护仪参数</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基本要求</w:t>
            </w:r>
          </w:p>
          <w:p>
            <w:pPr>
              <w:pStyle w:val="null3"/>
              <w:jc w:val="left"/>
            </w:pPr>
            <w:r>
              <w:rPr>
                <w:rFonts w:ascii="仿宋_GB2312" w:hAnsi="仿宋_GB2312" w:cs="仿宋_GB2312" w:eastAsia="仿宋_GB2312"/>
                <w:sz w:val="21"/>
              </w:rPr>
              <w:t>1.1适用于手术室、ICU、CCU病房监护及床边监护的插件式监护仪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≥15英寸彩色液晶电容触摸屏≥12通道波形显示</w:t>
            </w:r>
            <w:r>
              <w:rPr>
                <w:rFonts w:ascii="仿宋_GB2312" w:hAnsi="仿宋_GB2312" w:cs="仿宋_GB2312" w:eastAsia="仿宋_GB2312"/>
                <w:sz w:val="21"/>
              </w:rPr>
              <w:t>，</w:t>
            </w:r>
            <w:r>
              <w:rPr>
                <w:rFonts w:ascii="仿宋_GB2312" w:hAnsi="仿宋_GB2312" w:cs="仿宋_GB2312" w:eastAsia="仿宋_GB2312"/>
                <w:sz w:val="21"/>
              </w:rPr>
              <w:t>具备环境光自动调节亮度功能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支持中文手写、拼音、英文</w:t>
            </w:r>
            <w:r>
              <w:rPr>
                <w:rFonts w:ascii="仿宋_GB2312" w:hAnsi="仿宋_GB2312" w:cs="仿宋_GB2312" w:eastAsia="仿宋_GB2312"/>
                <w:sz w:val="21"/>
              </w:rPr>
              <w:t>3种输入法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1.4具有内置蓄电池。</w:t>
            </w:r>
          </w:p>
          <w:p>
            <w:pPr>
              <w:pStyle w:val="null3"/>
              <w:jc w:val="left"/>
            </w:pPr>
            <w:r>
              <w:rPr>
                <w:rFonts w:ascii="仿宋_GB2312" w:hAnsi="仿宋_GB2312" w:cs="仿宋_GB2312" w:eastAsia="仿宋_GB2312"/>
                <w:sz w:val="21"/>
                <w:b/>
              </w:rPr>
              <w:t>二．监测参数</w:t>
            </w:r>
          </w:p>
          <w:p>
            <w:pPr>
              <w:pStyle w:val="null3"/>
              <w:jc w:val="left"/>
            </w:pPr>
            <w:r>
              <w:rPr>
                <w:rFonts w:ascii="仿宋_GB2312" w:hAnsi="仿宋_GB2312" w:cs="仿宋_GB2312" w:eastAsia="仿宋_GB2312"/>
                <w:sz w:val="21"/>
                <w:b/>
              </w:rPr>
              <w:t>2.1</w:t>
            </w:r>
            <w:r>
              <w:rPr>
                <w:rFonts w:ascii="仿宋_GB2312" w:hAnsi="仿宋_GB2312" w:cs="仿宋_GB2312" w:eastAsia="仿宋_GB2312"/>
                <w:sz w:val="21"/>
                <w:b/>
              </w:rPr>
              <w:t>心电：</w:t>
            </w:r>
          </w:p>
          <w:p>
            <w:pPr>
              <w:pStyle w:val="null3"/>
              <w:jc w:val="left"/>
            </w:pPr>
            <w:r>
              <w:rPr>
                <w:rFonts w:ascii="仿宋_GB2312" w:hAnsi="仿宋_GB2312" w:cs="仿宋_GB2312" w:eastAsia="仿宋_GB2312"/>
                <w:sz w:val="21"/>
              </w:rPr>
              <w:t>2.1.1</w:t>
            </w:r>
            <w:r>
              <w:rPr>
                <w:rFonts w:ascii="仿宋_GB2312" w:hAnsi="仿宋_GB2312" w:cs="仿宋_GB2312" w:eastAsia="仿宋_GB2312"/>
                <w:sz w:val="21"/>
              </w:rPr>
              <w:t>可监测心电、血氧、脉博、无创血压、呼吸、体温等基础参数</w:t>
            </w:r>
          </w:p>
          <w:p>
            <w:pPr>
              <w:pStyle w:val="null3"/>
              <w:jc w:val="left"/>
            </w:pPr>
            <w:r>
              <w:rPr>
                <w:rFonts w:ascii="仿宋_GB2312" w:hAnsi="仿宋_GB2312" w:cs="仿宋_GB2312" w:eastAsia="仿宋_GB2312"/>
                <w:sz w:val="21"/>
              </w:rPr>
              <w:t>2.1.2</w:t>
            </w:r>
            <w:r>
              <w:rPr>
                <w:rFonts w:ascii="仿宋_GB2312" w:hAnsi="仿宋_GB2312" w:cs="仿宋_GB2312" w:eastAsia="仿宋_GB2312"/>
                <w:sz w:val="21"/>
              </w:rPr>
              <w:t>标配</w:t>
            </w:r>
            <w:r>
              <w:rPr>
                <w:rFonts w:ascii="仿宋_GB2312" w:hAnsi="仿宋_GB2312" w:cs="仿宋_GB2312" w:eastAsia="仿宋_GB2312"/>
                <w:sz w:val="21"/>
              </w:rPr>
              <w:t>3/5导心电，支持升级6/12导心电，具有智能导联脱落，多导同步分析功能；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2.1.3</w:t>
            </w:r>
            <w:r>
              <w:rPr>
                <w:rFonts w:ascii="仿宋_GB2312" w:hAnsi="仿宋_GB2312" w:cs="仿宋_GB2312" w:eastAsia="仿宋_GB2312"/>
                <w:sz w:val="21"/>
              </w:rPr>
              <w:t>具有心电抗干扰能力</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2.1.4</w:t>
            </w:r>
            <w:r>
              <w:rPr>
                <w:rFonts w:ascii="仿宋_GB2312" w:hAnsi="仿宋_GB2312" w:cs="仿宋_GB2312" w:eastAsia="仿宋_GB2312"/>
                <w:sz w:val="21"/>
              </w:rPr>
              <w:t>心电模式具有诊断、手术、监护、</w:t>
            </w:r>
            <w:r>
              <w:rPr>
                <w:rFonts w:ascii="仿宋_GB2312" w:hAnsi="仿宋_GB2312" w:cs="仿宋_GB2312" w:eastAsia="仿宋_GB2312"/>
                <w:sz w:val="21"/>
              </w:rPr>
              <w:t>ST模式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2.1.5</w:t>
            </w:r>
            <w:r>
              <w:rPr>
                <w:rFonts w:ascii="仿宋_GB2312" w:hAnsi="仿宋_GB2312" w:cs="仿宋_GB2312" w:eastAsia="仿宋_GB2312"/>
                <w:sz w:val="21"/>
              </w:rPr>
              <w:t>具备心拍类型识别功能</w:t>
            </w:r>
          </w:p>
          <w:p>
            <w:pPr>
              <w:pStyle w:val="null3"/>
              <w:jc w:val="left"/>
            </w:pPr>
            <w:r>
              <w:rPr>
                <w:rFonts w:ascii="仿宋_GB2312" w:hAnsi="仿宋_GB2312" w:cs="仿宋_GB2312" w:eastAsia="仿宋_GB2312"/>
                <w:sz w:val="21"/>
              </w:rPr>
              <w:t>2.1.6</w:t>
            </w:r>
            <w:r>
              <w:rPr>
                <w:rFonts w:ascii="仿宋_GB2312" w:hAnsi="仿宋_GB2312" w:cs="仿宋_GB2312" w:eastAsia="仿宋_GB2312"/>
                <w:sz w:val="21"/>
              </w:rPr>
              <w:t>≥25种心律失常分析，包括房颤、室颤、停搏等；</w:t>
            </w:r>
          </w:p>
          <w:p>
            <w:pPr>
              <w:pStyle w:val="null3"/>
              <w:jc w:val="left"/>
            </w:pPr>
            <w:r>
              <w:rPr>
                <w:rFonts w:ascii="仿宋_GB2312" w:hAnsi="仿宋_GB2312" w:cs="仿宋_GB2312" w:eastAsia="仿宋_GB2312"/>
                <w:sz w:val="21"/>
              </w:rPr>
              <w:t>2.1.7</w:t>
            </w:r>
            <w:r>
              <w:rPr>
                <w:rFonts w:ascii="仿宋_GB2312" w:hAnsi="仿宋_GB2312" w:cs="仿宋_GB2312" w:eastAsia="仿宋_GB2312"/>
                <w:sz w:val="21"/>
              </w:rPr>
              <w:t>具有</w:t>
            </w:r>
            <w:r>
              <w:rPr>
                <w:rFonts w:ascii="仿宋_GB2312" w:hAnsi="仿宋_GB2312" w:cs="仿宋_GB2312" w:eastAsia="仿宋_GB2312"/>
                <w:sz w:val="21"/>
              </w:rPr>
              <w:t>ST段分析和ST View功能</w:t>
            </w:r>
          </w:p>
          <w:p>
            <w:pPr>
              <w:pStyle w:val="null3"/>
              <w:jc w:val="left"/>
            </w:pPr>
            <w:r>
              <w:rPr>
                <w:rFonts w:ascii="仿宋_GB2312" w:hAnsi="仿宋_GB2312" w:cs="仿宋_GB2312" w:eastAsia="仿宋_GB2312"/>
                <w:sz w:val="21"/>
              </w:rPr>
              <w:t>2.1.8</w:t>
            </w:r>
            <w:r>
              <w:rPr>
                <w:rFonts w:ascii="仿宋_GB2312" w:hAnsi="仿宋_GB2312" w:cs="仿宋_GB2312" w:eastAsia="仿宋_GB2312"/>
                <w:sz w:val="21"/>
              </w:rPr>
              <w:t>具有</w:t>
            </w:r>
            <w:r>
              <w:rPr>
                <w:rFonts w:ascii="仿宋_GB2312" w:hAnsi="仿宋_GB2312" w:cs="仿宋_GB2312" w:eastAsia="仿宋_GB2312"/>
                <w:sz w:val="21"/>
              </w:rPr>
              <w:t>QT/QTc测量功能，提供QT、QTc参数值，测量范围：200ms-800ms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2.2血氧：</w:t>
            </w:r>
          </w:p>
          <w:p>
            <w:pPr>
              <w:pStyle w:val="null3"/>
              <w:jc w:val="left"/>
            </w:pPr>
            <w:r>
              <w:rPr>
                <w:rFonts w:ascii="仿宋_GB2312" w:hAnsi="仿宋_GB2312" w:cs="仿宋_GB2312" w:eastAsia="仿宋_GB2312"/>
                <w:sz w:val="21"/>
              </w:rPr>
              <w:t>2.2.1测量范围为0%-100%；在70%-100%范围内，成人/儿童测量精度为±2%（非运动状态下）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2.2.2可显示弱灌注指数（PI），PI弱灌注指数范围：0.02-20%；</w:t>
            </w:r>
          </w:p>
          <w:p>
            <w:pPr>
              <w:pStyle w:val="null3"/>
              <w:jc w:val="left"/>
            </w:pPr>
            <w:r>
              <w:rPr>
                <w:rFonts w:ascii="仿宋_GB2312" w:hAnsi="仿宋_GB2312" w:cs="仿宋_GB2312" w:eastAsia="仿宋_GB2312"/>
                <w:sz w:val="21"/>
                <w:b/>
              </w:rPr>
              <w:t>2.3.无创血压：</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1</w:t>
            </w:r>
            <w:r>
              <w:rPr>
                <w:rFonts w:ascii="仿宋_GB2312" w:hAnsi="仿宋_GB2312" w:cs="仿宋_GB2312" w:eastAsia="仿宋_GB2312"/>
                <w:sz w:val="21"/>
              </w:rPr>
              <w:t>血压测量模式：手动、自动、序列、整点和连续测量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软件功能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可自定义调节界面布局波形和参数功能；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支持计时器功能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可支持</w:t>
            </w:r>
            <w:r>
              <w:rPr>
                <w:rFonts w:ascii="仿宋_GB2312" w:hAnsi="仿宋_GB2312" w:cs="仿宋_GB2312" w:eastAsia="仿宋_GB2312"/>
                <w:sz w:val="21"/>
              </w:rPr>
              <w:t>≥200小时趋势图/表、≥2000组NIBP列表、≥2000组报警事件、≥24小时全息波形、≥24小时心律失常数据的存储和回顾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具备</w:t>
            </w:r>
            <w:r>
              <w:rPr>
                <w:rFonts w:ascii="仿宋_GB2312" w:hAnsi="仿宋_GB2312" w:cs="仿宋_GB2312" w:eastAsia="仿宋_GB2312"/>
                <w:sz w:val="21"/>
              </w:rPr>
              <w:t>24小时心电概览报告，可查看心率统计、心律失常统计、QT/QTc统计、ST段统计、起搏统计等信息。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输液泵参数</w:t>
            </w:r>
          </w:p>
          <w:p>
            <w:pPr>
              <w:pStyle w:val="null3"/>
            </w:pPr>
            <w:r>
              <w:rPr>
                <w:rFonts w:ascii="仿宋_GB2312" w:hAnsi="仿宋_GB2312" w:cs="仿宋_GB2312" w:eastAsia="仿宋_GB2312"/>
                <w:sz w:val="21"/>
              </w:rPr>
              <w:t>1.</w:t>
            </w:r>
            <w:r>
              <w:rPr>
                <w:rFonts w:ascii="仿宋_GB2312" w:hAnsi="仿宋_GB2312" w:cs="仿宋_GB2312" w:eastAsia="仿宋_GB2312"/>
                <w:sz w:val="21"/>
              </w:rPr>
              <w:t>输液速度范围：</w:t>
            </w:r>
            <w:r>
              <w:rPr>
                <w:rFonts w:ascii="仿宋_GB2312" w:hAnsi="仿宋_GB2312" w:cs="仿宋_GB2312" w:eastAsia="仿宋_GB2312"/>
                <w:sz w:val="21"/>
              </w:rPr>
              <w:t>（</w:t>
            </w:r>
            <w:r>
              <w:rPr>
                <w:rFonts w:ascii="仿宋_GB2312" w:hAnsi="仿宋_GB2312" w:cs="仿宋_GB2312" w:eastAsia="仿宋_GB2312"/>
                <w:sz w:val="21"/>
              </w:rPr>
              <w:t>1-2000</w:t>
            </w:r>
            <w:r>
              <w:rPr>
                <w:rFonts w:ascii="仿宋_GB2312" w:hAnsi="仿宋_GB2312" w:cs="仿宋_GB2312" w:eastAsia="仿宋_GB2312"/>
                <w:sz w:val="21"/>
              </w:rPr>
              <w:t>）</w:t>
            </w:r>
            <w:r>
              <w:rPr>
                <w:rFonts w:ascii="仿宋_GB2312" w:hAnsi="仿宋_GB2312" w:cs="仿宋_GB2312" w:eastAsia="仿宋_GB2312"/>
                <w:sz w:val="21"/>
              </w:rPr>
              <w:t>ml/h, 最小步进0.01ml/h</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输液精度应</w:t>
            </w:r>
            <w:r>
              <w:rPr>
                <w:rFonts w:ascii="仿宋_GB2312" w:hAnsi="仿宋_GB2312" w:cs="仿宋_GB2312" w:eastAsia="仿宋_GB2312"/>
                <w:sz w:val="21"/>
              </w:rPr>
              <w:t>≤±5%</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预置输液总量范围：（</w:t>
            </w:r>
            <w:r>
              <w:rPr>
                <w:rFonts w:ascii="仿宋_GB2312" w:hAnsi="仿宋_GB2312" w:cs="仿宋_GB2312" w:eastAsia="仿宋_GB2312"/>
                <w:sz w:val="21"/>
              </w:rPr>
              <w:t>0.1-9999.99）ml, 最小步进0.01ml/h</w:t>
            </w:r>
            <w:r>
              <w:rPr>
                <w:rFonts w:ascii="仿宋_GB2312" w:hAnsi="仿宋_GB2312" w:cs="仿宋_GB2312" w:eastAsia="仿宋_GB2312"/>
                <w:sz w:val="21"/>
              </w:rPr>
              <w:t>；</w:t>
            </w:r>
          </w:p>
          <w:p>
            <w:pPr>
              <w:pStyle w:val="null3"/>
            </w:pPr>
            <w:r>
              <w:rPr>
                <w:rFonts w:ascii="仿宋_GB2312" w:hAnsi="仿宋_GB2312" w:cs="仿宋_GB2312" w:eastAsia="仿宋_GB2312"/>
                <w:sz w:val="21"/>
              </w:rPr>
              <w:t>快进速度范围：（</w:t>
            </w:r>
            <w:r>
              <w:rPr>
                <w:rFonts w:ascii="仿宋_GB2312" w:hAnsi="仿宋_GB2312" w:cs="仿宋_GB2312" w:eastAsia="仿宋_GB2312"/>
                <w:sz w:val="21"/>
              </w:rPr>
              <w:t>0.1-2000）ml/h， 最小步进0.01ml/h。KVO：（0.1-5）ml/h, 最小步进0.01ml/h</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体重设置范围：</w:t>
            </w:r>
            <w:r>
              <w:rPr>
                <w:rFonts w:ascii="仿宋_GB2312" w:hAnsi="仿宋_GB2312" w:cs="仿宋_GB2312" w:eastAsia="仿宋_GB2312"/>
                <w:sz w:val="21"/>
              </w:rPr>
              <w:t>（</w:t>
            </w:r>
            <w:r>
              <w:rPr>
                <w:rFonts w:ascii="仿宋_GB2312" w:hAnsi="仿宋_GB2312" w:cs="仿宋_GB2312" w:eastAsia="仿宋_GB2312"/>
                <w:sz w:val="21"/>
              </w:rPr>
              <w:t>1-300）</w:t>
            </w:r>
            <w:r>
              <w:rPr>
                <w:rFonts w:ascii="仿宋_GB2312" w:hAnsi="仿宋_GB2312" w:cs="仿宋_GB2312" w:eastAsia="仿宋_GB2312"/>
                <w:sz w:val="21"/>
              </w:rPr>
              <w:t>kg，最小步进0.1kg</w:t>
            </w:r>
            <w:r>
              <w:rPr>
                <w:rFonts w:ascii="仿宋_GB2312" w:hAnsi="仿宋_GB2312" w:cs="仿宋_GB2312" w:eastAsia="仿宋_GB2312"/>
                <w:sz w:val="21"/>
              </w:rPr>
              <w:t>；</w:t>
            </w:r>
          </w:p>
          <w:p>
            <w:pPr>
              <w:pStyle w:val="null3"/>
            </w:pPr>
            <w:r>
              <w:rPr>
                <w:rFonts w:ascii="仿宋_GB2312" w:hAnsi="仿宋_GB2312" w:cs="仿宋_GB2312" w:eastAsia="仿宋_GB2312"/>
                <w:sz w:val="21"/>
              </w:rPr>
              <w:t>5.具有气泡检测功能；</w:t>
            </w:r>
          </w:p>
          <w:p>
            <w:pPr>
              <w:pStyle w:val="null3"/>
            </w:pPr>
            <w:r>
              <w:rPr>
                <w:rFonts w:ascii="仿宋_GB2312" w:hAnsi="仿宋_GB2312" w:cs="仿宋_GB2312" w:eastAsia="仿宋_GB2312"/>
                <w:sz w:val="21"/>
              </w:rPr>
              <w:t>6.</w:t>
            </w:r>
            <w:r>
              <w:rPr>
                <w:rFonts w:ascii="仿宋_GB2312" w:hAnsi="仿宋_GB2312" w:cs="仿宋_GB2312" w:eastAsia="仿宋_GB2312"/>
                <w:sz w:val="21"/>
              </w:rPr>
              <w:t>累积气泡检测可设置</w:t>
            </w:r>
            <w:r>
              <w:rPr>
                <w:rFonts w:ascii="仿宋_GB2312" w:hAnsi="仿宋_GB2312" w:cs="仿宋_GB2312" w:eastAsia="仿宋_GB2312"/>
                <w:sz w:val="21"/>
              </w:rPr>
              <w:t>: (0.10-4.00)ml/h</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输液泵空瓶灵敏度具有高、中，低三档可调</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阻塞报警时产生的丸剂量应</w:t>
            </w:r>
            <w:r>
              <w:rPr>
                <w:rFonts w:ascii="仿宋_GB2312" w:hAnsi="仿宋_GB2312" w:cs="仿宋_GB2312" w:eastAsia="仿宋_GB2312"/>
                <w:sz w:val="21"/>
              </w:rPr>
              <w:t xml:space="preserve">≤0.2ml，单一故障状态下最大输液量应≤0.5mL </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≥7种输液模式可选：速度模式、时间模式、体重模式、梯度模式、序列模式、首剂量模式、微量模式、剂量时间模式、间断给药模式、点滴模式</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≥3.5英寸电容触摸屏</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≥3000</w:t>
            </w:r>
            <w:r>
              <w:rPr>
                <w:rFonts w:ascii="仿宋_GB2312" w:hAnsi="仿宋_GB2312" w:cs="仿宋_GB2312" w:eastAsia="仿宋_GB2312"/>
                <w:sz w:val="21"/>
              </w:rPr>
              <w:t>种药物。应具有日志记录功能，可存储</w:t>
            </w:r>
            <w:r>
              <w:rPr>
                <w:rFonts w:ascii="仿宋_GB2312" w:hAnsi="仿宋_GB2312" w:cs="仿宋_GB2312" w:eastAsia="仿宋_GB2312"/>
                <w:sz w:val="21"/>
              </w:rPr>
              <w:t>≥2000条。可连接扫描枪进行条码扫描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标配内置电池工作时间</w:t>
            </w:r>
            <w:r>
              <w:rPr>
                <w:rFonts w:ascii="仿宋_GB2312" w:hAnsi="仿宋_GB2312" w:cs="仿宋_GB2312" w:eastAsia="仿宋_GB2312"/>
                <w:sz w:val="21"/>
              </w:rPr>
              <w:t>≥6小时（25ml/h）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移位机参数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尺寸（长</w:t>
            </w:r>
            <w:r>
              <w:rPr>
                <w:rFonts w:ascii="仿宋_GB2312" w:hAnsi="仿宋_GB2312" w:cs="仿宋_GB2312" w:eastAsia="仿宋_GB2312"/>
                <w:sz w:val="21"/>
              </w:rPr>
              <w:t>*宽*高）：800mm×550mm×1200mm±10％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座板高度调节行程：</w:t>
            </w:r>
            <w:r>
              <w:rPr>
                <w:rFonts w:ascii="仿宋_GB2312" w:hAnsi="仿宋_GB2312" w:cs="仿宋_GB2312" w:eastAsia="仿宋_GB2312"/>
                <w:sz w:val="21"/>
              </w:rPr>
              <w:t>≥100mm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头枕高度调节行程：</w:t>
            </w:r>
            <w:r>
              <w:rPr>
                <w:rFonts w:ascii="仿宋_GB2312" w:hAnsi="仿宋_GB2312" w:cs="仿宋_GB2312" w:eastAsia="仿宋_GB2312"/>
                <w:sz w:val="21"/>
              </w:rPr>
              <w:t>≥120mm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底座间隙：</w:t>
            </w:r>
            <w:r>
              <w:rPr>
                <w:rFonts w:ascii="仿宋_GB2312" w:hAnsi="仿宋_GB2312" w:cs="仿宋_GB2312" w:eastAsia="仿宋_GB2312"/>
                <w:sz w:val="21"/>
              </w:rPr>
              <w:t>≤80mm，底座高度：≥100mm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便盆容积：</w:t>
            </w:r>
            <w:r>
              <w:rPr>
                <w:rFonts w:ascii="仿宋_GB2312" w:hAnsi="仿宋_GB2312" w:cs="仿宋_GB2312" w:eastAsia="仿宋_GB2312"/>
                <w:sz w:val="21"/>
              </w:rPr>
              <w:t>≥5L</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最大承重：</w:t>
            </w:r>
            <w:r>
              <w:rPr>
                <w:rFonts w:ascii="仿宋_GB2312" w:hAnsi="仿宋_GB2312" w:cs="仿宋_GB2312" w:eastAsia="仿宋_GB2312"/>
                <w:sz w:val="21"/>
              </w:rPr>
              <w:t>≥</w:t>
            </w:r>
            <w:r>
              <w:rPr>
                <w:rFonts w:ascii="仿宋_GB2312" w:hAnsi="仿宋_GB2312" w:cs="仿宋_GB2312" w:eastAsia="仿宋_GB2312"/>
                <w:sz w:val="21"/>
              </w:rPr>
              <w:t>130kg</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脚刹操作力：</w:t>
            </w:r>
            <w:r>
              <w:rPr>
                <w:rFonts w:ascii="仿宋_GB2312" w:hAnsi="仿宋_GB2312" w:cs="仿宋_GB2312" w:eastAsia="仿宋_GB2312"/>
                <w:sz w:val="21"/>
              </w:rPr>
              <w:t>≤75N，踩踏式升降控制器操作力：≤300N</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底架可插入的最低高度：</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b/>
                <w:color w:val="000000"/>
              </w:rPr>
              <w:t>七、</w:t>
            </w:r>
            <w:r>
              <w:rPr>
                <w:rFonts w:ascii="仿宋_GB2312" w:hAnsi="仿宋_GB2312" w:cs="仿宋_GB2312" w:eastAsia="仿宋_GB2312"/>
                <w:sz w:val="21"/>
                <w:b/>
                <w:color w:val="000000"/>
              </w:rPr>
              <w:t>电子肺活量测量仪参数</w:t>
            </w:r>
          </w:p>
          <w:p>
            <w:pPr>
              <w:pStyle w:val="null3"/>
              <w:jc w:val="both"/>
            </w:pPr>
            <w:r>
              <w:rPr>
                <w:rFonts w:ascii="仿宋_GB2312" w:hAnsi="仿宋_GB2312" w:cs="仿宋_GB2312" w:eastAsia="仿宋_GB2312"/>
                <w:sz w:val="21"/>
              </w:rPr>
              <w:t>1.设备具备流速容量测试（用力通气功能测试）</w:t>
            </w:r>
          </w:p>
          <w:p>
            <w:pPr>
              <w:pStyle w:val="null3"/>
              <w:jc w:val="both"/>
            </w:pPr>
            <w:r>
              <w:rPr>
                <w:rFonts w:ascii="仿宋_GB2312" w:hAnsi="仿宋_GB2312" w:cs="仿宋_GB2312" w:eastAsia="仿宋_GB2312"/>
                <w:sz w:val="21"/>
              </w:rPr>
              <w:t>2.设备具备慢通气功能检测。</w:t>
            </w:r>
          </w:p>
          <w:p>
            <w:pPr>
              <w:pStyle w:val="null3"/>
              <w:jc w:val="both"/>
            </w:pPr>
            <w:r>
              <w:rPr>
                <w:rFonts w:ascii="仿宋_GB2312" w:hAnsi="仿宋_GB2312" w:cs="仿宋_GB2312" w:eastAsia="仿宋_GB2312"/>
                <w:sz w:val="21"/>
              </w:rPr>
              <w:t>3.每分钟最大通气量检测：参数包括但不限于每分钟最大通气量（MVV）等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4.支气管舒张试验检测：舒张试验支持吸药前后肺功能数据对比（包含改善率等）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5.流量测试范围：0～18L/s，精度：</w:t>
            </w:r>
            <w:r>
              <w:rPr>
                <w:rFonts w:ascii="仿宋_GB2312" w:hAnsi="仿宋_GB2312" w:cs="仿宋_GB2312" w:eastAsia="仿宋_GB2312"/>
                <w:sz w:val="21"/>
              </w:rPr>
              <w:t>≤</w:t>
            </w:r>
            <w:r>
              <w:rPr>
                <w:rFonts w:ascii="仿宋_GB2312" w:hAnsi="仿宋_GB2312" w:cs="仿宋_GB2312" w:eastAsia="仿宋_GB2312"/>
                <w:sz w:val="21"/>
              </w:rPr>
              <w:t>±3%；容积测试范围：0～30L，精度：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6.管道死腔量：≤22ml;流量分辨率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7.气流阻力：≤0.09kPa/（L/s）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.测试完成后可直接在结果界面增加或减少显示的参数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.设备配备品牌计算机正版windows操作系统</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4G、硬盘</w:t>
            </w:r>
            <w:r>
              <w:rPr>
                <w:rFonts w:ascii="仿宋_GB2312" w:hAnsi="仿宋_GB2312" w:cs="仿宋_GB2312" w:eastAsia="仿宋_GB2312"/>
                <w:sz w:val="21"/>
              </w:rPr>
              <w:t>≥</w:t>
            </w:r>
            <w:r>
              <w:rPr>
                <w:rFonts w:ascii="仿宋_GB2312" w:hAnsi="仿宋_GB2312" w:cs="仿宋_GB2312" w:eastAsia="仿宋_GB2312"/>
                <w:sz w:val="21"/>
              </w:rPr>
              <w:t>500G、</w:t>
            </w:r>
            <w:r>
              <w:rPr>
                <w:rFonts w:ascii="仿宋_GB2312" w:hAnsi="仿宋_GB2312" w:cs="仿宋_GB2312" w:eastAsia="仿宋_GB2312"/>
                <w:sz w:val="21"/>
              </w:rPr>
              <w:t>≥</w:t>
            </w:r>
            <w:r>
              <w:rPr>
                <w:rFonts w:ascii="仿宋_GB2312" w:hAnsi="仿宋_GB2312" w:cs="仿宋_GB2312" w:eastAsia="仿宋_GB2312"/>
                <w:sz w:val="21"/>
              </w:rPr>
              <w:t>14英寸液晶显示器。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十二导联动态心电图记录仪参数</w:t>
            </w:r>
          </w:p>
          <w:p>
            <w:pPr>
              <w:pStyle w:val="null3"/>
              <w:jc w:val="both"/>
            </w:pPr>
            <w:r>
              <w:rPr>
                <w:rFonts w:ascii="仿宋_GB2312" w:hAnsi="仿宋_GB2312" w:cs="仿宋_GB2312" w:eastAsia="仿宋_GB2312"/>
                <w:sz w:val="21"/>
                <w:b/>
              </w:rPr>
              <w:t>采集盒：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存储方式及容量</w:t>
            </w:r>
            <w:r>
              <w:rPr>
                <w:rFonts w:ascii="仿宋_GB2312" w:hAnsi="仿宋_GB2312" w:cs="仿宋_GB2312" w:eastAsia="仿宋_GB2312"/>
                <w:sz w:val="21"/>
              </w:rPr>
              <w:t>SD卡存储，容量≥1G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采集盒</w:t>
            </w:r>
            <w:r>
              <w:rPr>
                <w:rFonts w:ascii="仿宋_GB2312" w:hAnsi="仿宋_GB2312" w:cs="仿宋_GB2312" w:eastAsia="仿宋_GB2312"/>
                <w:sz w:val="21"/>
              </w:rPr>
              <w:t>≥1.4 英寸全彩液晶屏幕显示波形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具有事件按钮，可以准确记录事件发生的时间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SD卡拔插方式和USB2.0数据读取方式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5具有</w:t>
            </w:r>
            <w:r>
              <w:rPr>
                <w:rFonts w:ascii="仿宋_GB2312" w:hAnsi="仿宋_GB2312" w:cs="仿宋_GB2312" w:eastAsia="仿宋_GB2312"/>
                <w:sz w:val="21"/>
              </w:rPr>
              <w:t>病历保护功能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6具有</w:t>
            </w:r>
            <w:r>
              <w:rPr>
                <w:rFonts w:ascii="仿宋_GB2312" w:hAnsi="仿宋_GB2312" w:cs="仿宋_GB2312" w:eastAsia="仿宋_GB2312"/>
                <w:sz w:val="21"/>
              </w:rPr>
              <w:t>电极脱落提示</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信号处理</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2.1频率响应：0.05～60Hz</w:t>
            </w:r>
          </w:p>
          <w:p>
            <w:pPr>
              <w:pStyle w:val="null3"/>
              <w:jc w:val="both"/>
            </w:pPr>
            <w:r>
              <w:rPr>
                <w:rFonts w:ascii="仿宋_GB2312" w:hAnsi="仿宋_GB2312" w:cs="仿宋_GB2312" w:eastAsia="仿宋_GB2312"/>
                <w:sz w:val="21"/>
              </w:rPr>
              <w:t>2.2输入阻抗：≥20MΩ</w:t>
            </w:r>
          </w:p>
          <w:p>
            <w:pPr>
              <w:pStyle w:val="null3"/>
              <w:jc w:val="both"/>
            </w:pPr>
            <w:r>
              <w:rPr>
                <w:rFonts w:ascii="仿宋_GB2312" w:hAnsi="仿宋_GB2312" w:cs="仿宋_GB2312" w:eastAsia="仿宋_GB2312"/>
                <w:sz w:val="21"/>
              </w:rPr>
              <w:t xml:space="preserve">2.3输入回路电流：≤0.1uA   </w:t>
            </w:r>
          </w:p>
          <w:p>
            <w:pPr>
              <w:pStyle w:val="null3"/>
              <w:jc w:val="both"/>
            </w:pPr>
            <w:r>
              <w:rPr>
                <w:rFonts w:ascii="仿宋_GB2312" w:hAnsi="仿宋_GB2312" w:cs="仿宋_GB2312" w:eastAsia="仿宋_GB2312"/>
                <w:sz w:val="21"/>
              </w:rPr>
              <w:t>2.4噪声电平：≤50μVp-p</w:t>
            </w:r>
          </w:p>
          <w:p>
            <w:pPr>
              <w:pStyle w:val="null3"/>
              <w:jc w:val="both"/>
            </w:pPr>
            <w:r>
              <w:rPr>
                <w:rFonts w:ascii="仿宋_GB2312" w:hAnsi="仿宋_GB2312" w:cs="仿宋_GB2312" w:eastAsia="仿宋_GB2312"/>
                <w:sz w:val="21"/>
              </w:rPr>
              <w:t xml:space="preserve">2.5极化电压：±300mV          </w:t>
            </w:r>
          </w:p>
          <w:p>
            <w:pPr>
              <w:pStyle w:val="null3"/>
              <w:jc w:val="both"/>
            </w:pPr>
            <w:r>
              <w:rPr>
                <w:rFonts w:ascii="仿宋_GB2312" w:hAnsi="仿宋_GB2312" w:cs="仿宋_GB2312" w:eastAsia="仿宋_GB2312"/>
                <w:sz w:val="21"/>
              </w:rPr>
              <w:t>2.6共模抑制比（CMRR）：≥100dB</w:t>
            </w:r>
          </w:p>
          <w:p>
            <w:pPr>
              <w:pStyle w:val="null3"/>
              <w:jc w:val="both"/>
            </w:pPr>
            <w:r>
              <w:rPr>
                <w:rFonts w:ascii="仿宋_GB2312" w:hAnsi="仿宋_GB2312" w:cs="仿宋_GB2312" w:eastAsia="仿宋_GB2312"/>
                <w:sz w:val="21"/>
              </w:rPr>
              <w:t xml:space="preserve">2.7时间常数：≥3.2s                </w:t>
            </w:r>
          </w:p>
          <w:p>
            <w:pPr>
              <w:pStyle w:val="null3"/>
              <w:jc w:val="both"/>
            </w:pPr>
            <w:r>
              <w:rPr>
                <w:rFonts w:ascii="仿宋_GB2312" w:hAnsi="仿宋_GB2312" w:cs="仿宋_GB2312" w:eastAsia="仿宋_GB2312"/>
                <w:sz w:val="21"/>
              </w:rPr>
              <w:t>2.8增益： 5mm/mV、10mm/mV、20mm/mV, ±5%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2.9记录通道：12通道</w:t>
            </w:r>
          </w:p>
          <w:p>
            <w:pPr>
              <w:pStyle w:val="null3"/>
              <w:jc w:val="both"/>
            </w:pPr>
            <w:r>
              <w:rPr>
                <w:rFonts w:ascii="仿宋_GB2312" w:hAnsi="仿宋_GB2312" w:cs="仿宋_GB2312" w:eastAsia="仿宋_GB2312"/>
                <w:sz w:val="21"/>
              </w:rPr>
              <w:t>2.10采样率：</w:t>
            </w:r>
            <w:r>
              <w:rPr>
                <w:rFonts w:ascii="仿宋_GB2312" w:hAnsi="仿宋_GB2312" w:cs="仿宋_GB2312" w:eastAsia="仿宋_GB2312"/>
                <w:sz w:val="21"/>
              </w:rPr>
              <w:t>≥128Hz</w:t>
            </w:r>
          </w:p>
          <w:p>
            <w:pPr>
              <w:pStyle w:val="null3"/>
              <w:jc w:val="both"/>
            </w:pPr>
            <w:r>
              <w:rPr>
                <w:rFonts w:ascii="仿宋_GB2312" w:hAnsi="仿宋_GB2312" w:cs="仿宋_GB2312" w:eastAsia="仿宋_GB2312"/>
                <w:sz w:val="21"/>
              </w:rPr>
              <w:t>2.11 A/D转换精度：</w:t>
            </w:r>
            <w:r>
              <w:rPr>
                <w:rFonts w:ascii="仿宋_GB2312" w:hAnsi="仿宋_GB2312" w:cs="仿宋_GB2312" w:eastAsia="仿宋_GB2312"/>
                <w:sz w:val="21"/>
              </w:rPr>
              <w:t>≥16位</w:t>
            </w:r>
          </w:p>
          <w:p>
            <w:pPr>
              <w:pStyle w:val="null3"/>
              <w:jc w:val="both"/>
            </w:pPr>
            <w:r>
              <w:rPr>
                <w:rFonts w:ascii="仿宋_GB2312" w:hAnsi="仿宋_GB2312" w:cs="仿宋_GB2312" w:eastAsia="仿宋_GB2312"/>
                <w:sz w:val="21"/>
              </w:rPr>
              <w:t>2.12起搏检测：多通道同时检测</w:t>
            </w:r>
          </w:p>
          <w:p>
            <w:pPr>
              <w:pStyle w:val="null3"/>
              <w:jc w:val="both"/>
            </w:pPr>
            <w:r>
              <w:rPr>
                <w:rFonts w:ascii="仿宋_GB2312" w:hAnsi="仿宋_GB2312" w:cs="仿宋_GB2312" w:eastAsia="仿宋_GB2312"/>
                <w:sz w:val="21"/>
                <w:b/>
              </w:rPr>
              <w:t>软件要求</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3.1 支持Lorenz散点图、直方图、时间散点图、叠加图等分析工具；</w:t>
            </w:r>
          </w:p>
          <w:p>
            <w:pPr>
              <w:pStyle w:val="null3"/>
              <w:jc w:val="both"/>
            </w:pPr>
            <w:r>
              <w:rPr>
                <w:rFonts w:ascii="仿宋_GB2312" w:hAnsi="仿宋_GB2312" w:cs="仿宋_GB2312" w:eastAsia="仿宋_GB2312"/>
                <w:sz w:val="21"/>
              </w:rPr>
              <w:t>3.2具有反混淆分析功能；</w:t>
            </w:r>
          </w:p>
          <w:p>
            <w:pPr>
              <w:pStyle w:val="null3"/>
              <w:jc w:val="both"/>
            </w:pPr>
            <w:r>
              <w:rPr>
                <w:rFonts w:ascii="仿宋_GB2312" w:hAnsi="仿宋_GB2312" w:cs="仿宋_GB2312" w:eastAsia="仿宋_GB2312"/>
                <w:sz w:val="21"/>
              </w:rPr>
              <w:t>3.3心电图编辑窗口的具有自动播放功能，播放速度可调；</w:t>
            </w:r>
          </w:p>
          <w:p>
            <w:pPr>
              <w:pStyle w:val="null3"/>
              <w:jc w:val="both"/>
            </w:pPr>
            <w:r>
              <w:rPr>
                <w:rFonts w:ascii="仿宋_GB2312" w:hAnsi="仿宋_GB2312" w:cs="仿宋_GB2312" w:eastAsia="仿宋_GB2312"/>
                <w:sz w:val="21"/>
              </w:rPr>
              <w:t>3.4软件对记录的所有动态心电图数据的ST段变化进行统计总结，显示ST段变化的趋势；</w:t>
            </w:r>
          </w:p>
          <w:p>
            <w:pPr>
              <w:pStyle w:val="null3"/>
              <w:jc w:val="both"/>
            </w:pPr>
            <w:r>
              <w:rPr>
                <w:rFonts w:ascii="仿宋_GB2312" w:hAnsi="仿宋_GB2312" w:cs="仿宋_GB2312" w:eastAsia="仿宋_GB2312"/>
                <w:sz w:val="21"/>
              </w:rPr>
              <w:t>3.5可快速的查找各个时间点心电图和ST段变化，可修改/添加ST事件</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视频喉镜参数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摄像头空间分辨率：</w:t>
            </w:r>
            <w:r>
              <w:rPr>
                <w:rFonts w:ascii="仿宋_GB2312" w:hAnsi="仿宋_GB2312" w:cs="仿宋_GB2312" w:eastAsia="仿宋_GB2312"/>
                <w:sz w:val="21"/>
              </w:rPr>
              <w:t>≥6.35lp/mm，景深5~80mm，视场角：≥60°±15%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 xml:space="preserve">3.0英寸 </w:t>
            </w:r>
            <w:r>
              <w:rPr>
                <w:rFonts w:ascii="仿宋_GB2312" w:hAnsi="仿宋_GB2312" w:cs="仿宋_GB2312" w:eastAsia="仿宋_GB2312"/>
                <w:sz w:val="21"/>
              </w:rPr>
              <w:t>LCD</w:t>
            </w:r>
            <w:r>
              <w:rPr>
                <w:rFonts w:ascii="仿宋_GB2312" w:hAnsi="仿宋_GB2312" w:cs="仿宋_GB2312" w:eastAsia="仿宋_GB2312"/>
                <w:sz w:val="21"/>
              </w:rPr>
              <w:t>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显示器前后转动角度：</w:t>
            </w:r>
            <w:r>
              <w:rPr>
                <w:rFonts w:ascii="仿宋_GB2312" w:hAnsi="仿宋_GB2312" w:cs="仿宋_GB2312" w:eastAsia="仿宋_GB2312"/>
                <w:sz w:val="21"/>
              </w:rPr>
              <w:t>0°-130°，显示器左右转动角度：0°-270°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摄像头内置的</w:t>
            </w:r>
            <w:r>
              <w:rPr>
                <w:rFonts w:ascii="仿宋_GB2312" w:hAnsi="仿宋_GB2312" w:cs="仿宋_GB2312" w:eastAsia="仿宋_GB2312"/>
                <w:sz w:val="21"/>
              </w:rPr>
              <w:t>LED光源，光照度：≥500LUX，h=30mm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图片文件保存格式：</w:t>
            </w:r>
            <w:r>
              <w:rPr>
                <w:rFonts w:ascii="仿宋_GB2312" w:hAnsi="仿宋_GB2312" w:cs="仿宋_GB2312" w:eastAsia="仿宋_GB2312"/>
                <w:sz w:val="21"/>
              </w:rPr>
              <w:t>JPG, 分辨率≥640x480；视频文件保存格式：MP4，分辨率640x480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内置锂电池，工作时间</w:t>
            </w:r>
            <w:r>
              <w:rPr>
                <w:rFonts w:ascii="仿宋_GB2312" w:hAnsi="仿宋_GB2312" w:cs="仿宋_GB2312" w:eastAsia="仿宋_GB2312"/>
                <w:sz w:val="21"/>
              </w:rPr>
              <w:t>≥3小时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软件功能：</w:t>
            </w:r>
            <w:r>
              <w:rPr>
                <w:rFonts w:ascii="仿宋_GB2312" w:hAnsi="仿宋_GB2312" w:cs="仿宋_GB2312" w:eastAsia="仿宋_GB2312"/>
                <w:sz w:val="21"/>
              </w:rPr>
              <w:t>具有快捷一键拍照，录视频。</w:t>
            </w:r>
          </w:p>
          <w:p>
            <w:pPr>
              <w:pStyle w:val="null3"/>
              <w:jc w:val="both"/>
            </w:pPr>
            <w:r>
              <w:rPr>
                <w:rFonts w:ascii="仿宋_GB2312" w:hAnsi="仿宋_GB2312" w:cs="仿宋_GB2312" w:eastAsia="仿宋_GB2312"/>
                <w:sz w:val="21"/>
              </w:rPr>
              <w:t>▲8.摄像头</w:t>
            </w:r>
            <w:r>
              <w:rPr>
                <w:rFonts w:ascii="仿宋_GB2312" w:hAnsi="仿宋_GB2312" w:cs="仿宋_GB2312" w:eastAsia="仿宋_GB2312"/>
                <w:sz w:val="21"/>
              </w:rPr>
              <w:t>防雾</w:t>
            </w:r>
            <w:r>
              <w:rPr>
                <w:rFonts w:ascii="仿宋_GB2312" w:hAnsi="仿宋_GB2312" w:cs="仿宋_GB2312" w:eastAsia="仿宋_GB2312"/>
                <w:sz w:val="21"/>
              </w:rPr>
              <w:t>防水</w:t>
            </w:r>
            <w:r>
              <w:rPr>
                <w:rFonts w:ascii="仿宋_GB2312" w:hAnsi="仿宋_GB2312" w:cs="仿宋_GB2312" w:eastAsia="仿宋_GB2312"/>
                <w:sz w:val="21"/>
              </w:rPr>
              <w:t>性能：</w:t>
            </w:r>
            <w:r>
              <w:rPr>
                <w:rFonts w:ascii="仿宋_GB2312" w:hAnsi="仿宋_GB2312" w:cs="仿宋_GB2312" w:eastAsia="仿宋_GB2312"/>
                <w:sz w:val="21"/>
              </w:rPr>
              <w:t>开机自带防雾功能</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CCD防水摄像头；</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存储</w:t>
            </w:r>
            <w:r>
              <w:rPr>
                <w:rFonts w:ascii="仿宋_GB2312" w:hAnsi="仿宋_GB2312" w:cs="仿宋_GB2312" w:eastAsia="仿宋_GB2312"/>
                <w:sz w:val="21"/>
              </w:rPr>
              <w:t>；</w:t>
            </w:r>
            <w:r>
              <w:rPr>
                <w:rFonts w:ascii="仿宋_GB2312" w:hAnsi="仿宋_GB2312" w:cs="仿宋_GB2312" w:eastAsia="仿宋_GB2312"/>
                <w:sz w:val="21"/>
              </w:rPr>
              <w:t>SD卡≥4G</w:t>
            </w:r>
          </w:p>
          <w:p>
            <w:pPr>
              <w:pStyle w:val="null3"/>
              <w:jc w:val="both"/>
            </w:pPr>
            <w:r>
              <w:rPr>
                <w:rFonts w:ascii="仿宋_GB2312" w:hAnsi="仿宋_GB2312" w:cs="仿宋_GB2312" w:eastAsia="仿宋_GB2312"/>
                <w:sz w:val="21"/>
              </w:rPr>
              <w:t>▲10.喉镜片：304医用不锈钢可重复使用金属镜片（镜片前端可活动式带弯头镜片（MCCOY式）分：成人大号，成人中号，儿童；可选一次性喉镜片金属支架 成人大号、成人中号、儿童，新生儿/早产儿，高强度防雾复合材料 成人、儿童、新生儿、早产儿一次性使用喉镜片</w:t>
            </w:r>
          </w:p>
          <w:p>
            <w:pPr>
              <w:pStyle w:val="null3"/>
              <w:jc w:val="both"/>
            </w:pPr>
            <w:r>
              <w:rPr>
                <w:rFonts w:ascii="仿宋_GB2312" w:hAnsi="仿宋_GB2312" w:cs="仿宋_GB2312" w:eastAsia="仿宋_GB2312"/>
                <w:sz w:val="21"/>
              </w:rPr>
              <w:t>11.机身采用高强度金属材料。</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b/>
              </w:rPr>
              <w:t>十、手术器械、器械框参数</w:t>
            </w:r>
          </w:p>
          <w:tbl>
            <w:tblPr>
              <w:tblInd w:type="dxa" w:w="135"/>
              <w:tblBorders>
                <w:top w:val="none" w:color="000000" w:sz="4"/>
                <w:left w:val="none" w:color="000000" w:sz="4"/>
                <w:bottom w:val="none" w:color="000000" w:sz="4"/>
                <w:right w:val="none" w:color="000000" w:sz="4"/>
                <w:insideH w:val="none"/>
                <w:insideV w:val="none"/>
              </w:tblBorders>
            </w:tblPr>
            <w:tblGrid>
              <w:gridCol w:w="532"/>
              <w:gridCol w:w="1440"/>
              <w:gridCol w:w="327"/>
              <w:gridCol w:w="247"/>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器械名称</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32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26cm 51×17全齿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16cm直全齿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22cm弯</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 普通 头宽5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 90°×14全齿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组织镊</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14cm直形 1×2钩</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医用镊</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14cm横齿（敷料）</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后颅凹牵开器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28cm活动式 4×4钩锐</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吸引管</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26cm直φ3.5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吸引管</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22cm直φ1.5锥管</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咬骨钳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22cm双关节 侧角40°刃5单角柄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胃钳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28cm无钉</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腹壁牵开器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钳式</w:t>
                  </w:r>
                  <w:r>
                    <w:rPr>
                      <w:rFonts w:ascii="仿宋_GB2312" w:hAnsi="仿宋_GB2312" w:cs="仿宋_GB2312" w:eastAsia="仿宋_GB2312"/>
                      <w:sz w:val="21"/>
                    </w:rPr>
                    <w:t>三叶</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大腹钩</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25cm扁柄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截骨刀</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23cm直 平刃 刃宽8六角柄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截骨刀</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23cm直 圆刃 刃宽10六角柄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骨膜剥离器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20cm弯平刃 刃宽6</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骨克丝钳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18cm钳式</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24cm 68×17半齿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 62×22 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28cm 62×22全齿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16cm弯全齿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18cm弯全齿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20cm弯全齿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18cm直全齿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16cm弯</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18cm弯</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18cm直圆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25cm弯（综合）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14cm粗针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16cm粗针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18cm粗针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20cm粗针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20cm细针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25cm粗针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25cm细针</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18cm弯窄头WD 精细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25cm弯窄头WD 精细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24cm直有钩</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 普通 头宽5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24cm 90°×14全齿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组织镊</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16cm直形 1×2钩</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医用镊</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18cm横齿（敷料）</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吸引管</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26cm直φ2.5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咬骨钳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22cm双关节 侧角40°刃6单角柄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截骨刀</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23cm直 平刃 刃宽15六角柄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骨膜剥离器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20cm弯平刃 刃宽12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22cm单关节 尖头</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24cm直全齿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16cm弯圆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 普通 头宽5 WD</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分离结扎钳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22cm 90°×16直半齿</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医用镊</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16cm横齿（敷料）</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组织镊</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25cm直形 凹凸齿 1.8×3</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吸引管</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26cm直φ2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截骨刀</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23cm直 平刃 刃宽20六角柄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手术刀柄</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胸骨牵开器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双叶转动式</w:t>
                  </w:r>
                  <w:r>
                    <w:rPr>
                      <w:rFonts w:ascii="仿宋_GB2312" w:hAnsi="仿宋_GB2312" w:cs="仿宋_GB2312" w:eastAsia="仿宋_GB2312"/>
                      <w:sz w:val="21"/>
                    </w:rPr>
                    <w:t>28×27</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骨膜剥离器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20cm弯平刃 刃宽12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骨膜剥离器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20cm弯平刃 刃宽16</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椎板拉钩</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板式尖头</w:t>
                  </w:r>
                  <w:r>
                    <w:rPr>
                      <w:rFonts w:ascii="仿宋_GB2312" w:hAnsi="仿宋_GB2312" w:cs="仿宋_GB2312" w:eastAsia="仿宋_GB2312"/>
                      <w:sz w:val="21"/>
                    </w:rPr>
                    <w:t>80×32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18cm弯圆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显微剪</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18cm弯H4 指圈柄</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组织拉钩</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同向直角</w:t>
                  </w:r>
                  <w:r>
                    <w:rPr>
                      <w:rFonts w:ascii="仿宋_GB2312" w:hAnsi="仿宋_GB2312" w:cs="仿宋_GB2312" w:eastAsia="仿宋_GB2312"/>
                      <w:sz w:val="21"/>
                    </w:rPr>
                    <w:t>/折角</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X2把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剥离器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内双头</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X4把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器械框</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left="480"/>
              <w:jc w:val="both"/>
            </w:pPr>
            <w:r>
              <w:rPr>
                <w:rFonts w:ascii="仿宋_GB2312" w:hAnsi="仿宋_GB2312" w:cs="仿宋_GB2312" w:eastAsia="仿宋_GB2312"/>
                <w:sz w:val="21"/>
                <w:b/>
              </w:rPr>
              <w:t>十一、</w:t>
            </w:r>
            <w:r>
              <w:rPr>
                <w:rFonts w:ascii="仿宋_GB2312" w:hAnsi="仿宋_GB2312" w:cs="仿宋_GB2312" w:eastAsia="仿宋_GB2312"/>
                <w:sz w:val="21"/>
                <w:b/>
              </w:rPr>
              <w:t>呼吸湿化治疗仪参数</w:t>
            </w:r>
            <w:r>
              <w:rPr>
                <w:rFonts w:ascii="仿宋_GB2312" w:hAnsi="仿宋_GB2312" w:cs="仿宋_GB2312" w:eastAsia="仿宋_GB2312"/>
                <w:sz w:val="21"/>
                <w:b/>
              </w:rPr>
              <w:t>（</w:t>
            </w:r>
            <w:r>
              <w:rPr>
                <w:rFonts w:ascii="仿宋_GB2312" w:hAnsi="仿宋_GB2312" w:cs="仿宋_GB2312" w:eastAsia="仿宋_GB2312"/>
                <w:sz w:val="21"/>
                <w:b/>
              </w:rPr>
              <w:t>核心产品）</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适用人群：成人、小儿</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≥4.0英寸触摸显示屏</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流量设置范围：</w:t>
            </w:r>
            <w:r>
              <w:rPr>
                <w:rFonts w:ascii="仿宋_GB2312" w:hAnsi="仿宋_GB2312" w:cs="仿宋_GB2312" w:eastAsia="仿宋_GB2312"/>
                <w:sz w:val="21"/>
              </w:rPr>
              <w:t>2～80L/Min</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氧浓度设置和监测范围：</w:t>
            </w:r>
            <w:r>
              <w:rPr>
                <w:rFonts w:ascii="仿宋_GB2312" w:hAnsi="仿宋_GB2312" w:cs="仿宋_GB2312" w:eastAsia="仿宋_GB2312"/>
                <w:sz w:val="21"/>
              </w:rPr>
              <w:t>21%～100%，测量精度：设定值的±3%</w:t>
            </w:r>
            <w:r>
              <w:rPr>
                <w:rFonts w:ascii="仿宋_GB2312" w:hAnsi="仿宋_GB2312" w:cs="仿宋_GB2312" w:eastAsia="仿宋_GB2312"/>
                <w:sz w:val="21"/>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1"/>
              </w:rPr>
              <w:t>5.</w:t>
            </w:r>
            <w:r>
              <w:rPr>
                <w:rFonts w:ascii="仿宋_GB2312" w:hAnsi="仿宋_GB2312" w:cs="仿宋_GB2312" w:eastAsia="仿宋_GB2312"/>
                <w:sz w:val="21"/>
              </w:rPr>
              <w:t>温度设置范围：儿童模式：</w:t>
            </w:r>
            <w:r>
              <w:rPr>
                <w:rFonts w:ascii="仿宋_GB2312" w:hAnsi="仿宋_GB2312" w:cs="仿宋_GB2312" w:eastAsia="仿宋_GB2312"/>
                <w:sz w:val="21"/>
              </w:rPr>
              <w:t>34℃，成人模式：31℃-37℃（七档调节）</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支持血氧饱和度监测，可选</w:t>
            </w:r>
            <w:r>
              <w:rPr>
                <w:rFonts w:ascii="仿宋_GB2312" w:hAnsi="仿宋_GB2312" w:cs="仿宋_GB2312" w:eastAsia="仿宋_GB2312"/>
                <w:sz w:val="21"/>
              </w:rPr>
              <w:t>Masimo、Nellcor等血氧</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具有待机界面、通气界面、配置界面三种不同的显示界面</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具有快氧通气功能，快速提升氧浓度，提高患者氧储备</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具有计时功能。具有过滤棉更换提示和更换过滤棉剩余时间显示功能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可存储</w:t>
            </w:r>
            <w:r>
              <w:rPr>
                <w:rFonts w:ascii="仿宋_GB2312" w:hAnsi="仿宋_GB2312" w:cs="仿宋_GB2312" w:eastAsia="仿宋_GB2312"/>
                <w:sz w:val="21"/>
              </w:rPr>
              <w:t>≥150小时趋势图/趋势表数据回顾，2000</w:t>
            </w:r>
            <w:r>
              <w:rPr>
                <w:rFonts w:ascii="仿宋_GB2312" w:hAnsi="仿宋_GB2312" w:cs="仿宋_GB2312" w:eastAsia="仿宋_GB2312"/>
                <w:sz w:val="21"/>
              </w:rPr>
              <w:t>条日志记录信息；</w:t>
            </w:r>
          </w:p>
          <w:p>
            <w:pPr>
              <w:pStyle w:val="null3"/>
            </w:pPr>
            <w:r>
              <w:rPr>
                <w:rFonts w:ascii="仿宋_GB2312" w:hAnsi="仿宋_GB2312" w:cs="仿宋_GB2312" w:eastAsia="仿宋_GB2312"/>
                <w:sz w:val="21"/>
              </w:rPr>
              <w:t>11.</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医用推车，便于院内转运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12.产品设计寿命≥10年。</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ind w:left="555"/>
              <w:jc w:val="both"/>
            </w:pPr>
            <w:r>
              <w:rPr>
                <w:rFonts w:ascii="仿宋_GB2312" w:hAnsi="仿宋_GB2312" w:cs="仿宋_GB2312" w:eastAsia="仿宋_GB2312"/>
                <w:sz w:val="21"/>
                <w:b/>
              </w:rPr>
              <w:t>十二、</w:t>
            </w:r>
            <w:r>
              <w:rPr>
                <w:rFonts w:ascii="仿宋_GB2312" w:hAnsi="仿宋_GB2312" w:cs="仿宋_GB2312" w:eastAsia="仿宋_GB2312"/>
                <w:sz w:val="21"/>
                <w:b/>
              </w:rPr>
              <w:t>空气压力治疗仪参数</w:t>
            </w:r>
          </w:p>
          <w:p>
            <w:pPr>
              <w:pStyle w:val="null3"/>
            </w:pPr>
            <w:r>
              <w:rPr>
                <w:rFonts w:ascii="仿宋_GB2312" w:hAnsi="仿宋_GB2312" w:cs="仿宋_GB2312" w:eastAsia="仿宋_GB2312"/>
                <w:sz w:val="21"/>
              </w:rPr>
              <w:t>1.</w:t>
            </w:r>
            <w:r>
              <w:rPr>
                <w:rFonts w:ascii="仿宋_GB2312" w:hAnsi="仿宋_GB2312" w:cs="仿宋_GB2312" w:eastAsia="仿宋_GB2312"/>
                <w:sz w:val="21"/>
              </w:rPr>
              <w:t>具有空气压力波治疗仪功能、足底泵功能（单独使用足底部位）功能；治疗模式：具有梯度治疗、标准治疗、组合治疗、高级治疗多种治疗模式可选，满足不同的临床需求</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治疗压力：</w:t>
            </w:r>
            <w:r>
              <w:rPr>
                <w:rFonts w:ascii="仿宋_GB2312" w:hAnsi="仿宋_GB2312" w:cs="仿宋_GB2312" w:eastAsia="仿宋_GB2312"/>
                <w:sz w:val="21"/>
              </w:rPr>
              <w:t>0mmHg-280mmHg可调，误差：±5mmHg；治疗时间：0min-600min可调支持手掌，臂部（又分手腕、前臂、上臂），脚掌，腿部（又分脚踝、小腿、大腿）4个治疗部位，各治疗部位可以组合使用，也可单独使用，治疗部位演示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≤4英寸彩色触摸屏</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附件具有重复性和单人型可选</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具有过压、欠压、系统低压、系统高压、加压套脱落等报警提示</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维护功能：压力检验、漏气检测、气密性检测、硬件检测</w:t>
            </w:r>
            <w:r>
              <w:rPr>
                <w:rFonts w:ascii="仿宋_GB2312" w:hAnsi="仿宋_GB2312" w:cs="仿宋_GB2312" w:eastAsia="仿宋_GB2312"/>
                <w:sz w:val="21"/>
              </w:rPr>
              <w:t>，</w:t>
            </w:r>
            <w:r>
              <w:rPr>
                <w:rFonts w:ascii="仿宋_GB2312" w:hAnsi="仿宋_GB2312" w:cs="仿宋_GB2312" w:eastAsia="仿宋_GB2312"/>
                <w:sz w:val="21"/>
              </w:rPr>
              <w:t>具有软件过压保护和硬件过压保护双重保护措施</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可充电的锂电池，在断电的情况下可连续工作</w:t>
            </w:r>
            <w:r>
              <w:rPr>
                <w:rFonts w:ascii="仿宋_GB2312" w:hAnsi="仿宋_GB2312" w:cs="仿宋_GB2312" w:eastAsia="仿宋_GB2312"/>
                <w:sz w:val="21"/>
              </w:rPr>
              <w:t>≥4小时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▲8.产品设计寿命≥10年。</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b/>
              </w:rPr>
              <w:t>十三、</w:t>
            </w:r>
            <w:r>
              <w:rPr>
                <w:rFonts w:ascii="仿宋_GB2312" w:hAnsi="仿宋_GB2312" w:cs="仿宋_GB2312" w:eastAsia="仿宋_GB2312"/>
                <w:sz w:val="21"/>
                <w:b/>
              </w:rPr>
              <w:t>医用冷藏冷冻箱参数</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总容积</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300L</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尺寸（宽</w:t>
            </w:r>
            <w:r>
              <w:rPr>
                <w:rFonts w:ascii="仿宋_GB2312" w:hAnsi="仿宋_GB2312" w:cs="仿宋_GB2312" w:eastAsia="仿宋_GB2312"/>
                <w:sz w:val="21"/>
              </w:rPr>
              <w:t>*深*高）≥670*690*1860</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冷藏容积、温度</w:t>
            </w:r>
            <w:r>
              <w:rPr>
                <w:rFonts w:ascii="仿宋_GB2312" w:hAnsi="仿宋_GB2312" w:cs="仿宋_GB2312" w:eastAsia="仿宋_GB2312"/>
                <w:sz w:val="21"/>
              </w:rPr>
              <w:t>≥570*550*750；2~8℃</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冷冻容积、温度</w:t>
            </w:r>
            <w:r>
              <w:rPr>
                <w:rFonts w:ascii="仿宋_GB2312" w:hAnsi="仿宋_GB2312" w:cs="仿宋_GB2312" w:eastAsia="仿宋_GB2312"/>
                <w:sz w:val="21"/>
              </w:rPr>
              <w:t xml:space="preserve">≥510*510*410；  -20 ~ -30℃                                                      </w:t>
            </w:r>
          </w:p>
          <w:p>
            <w:pPr>
              <w:pStyle w:val="null3"/>
            </w:pPr>
            <w:r>
              <w:rPr>
                <w:rFonts w:ascii="仿宋_GB2312" w:hAnsi="仿宋_GB2312" w:cs="仿宋_GB2312" w:eastAsia="仿宋_GB2312"/>
                <w:sz w:val="21"/>
              </w:rPr>
              <w:t>5.</w:t>
            </w:r>
            <w:r>
              <w:rPr>
                <w:rFonts w:ascii="仿宋_GB2312" w:hAnsi="仿宋_GB2312" w:cs="仿宋_GB2312" w:eastAsia="仿宋_GB2312"/>
                <w:sz w:val="21"/>
              </w:rPr>
              <w:t>碳氢变频压缩机</w:t>
            </w:r>
          </w:p>
          <w:p>
            <w:pPr>
              <w:pStyle w:val="null3"/>
            </w:pPr>
            <w:r>
              <w:rPr>
                <w:rFonts w:ascii="仿宋_GB2312" w:hAnsi="仿宋_GB2312" w:cs="仿宋_GB2312" w:eastAsia="仿宋_GB2312"/>
                <w:sz w:val="21"/>
              </w:rPr>
              <w:t>6.</w:t>
            </w:r>
            <w:r>
              <w:rPr>
                <w:rFonts w:ascii="仿宋_GB2312" w:hAnsi="仿宋_GB2312" w:cs="仿宋_GB2312" w:eastAsia="仿宋_GB2312"/>
                <w:sz w:val="21"/>
              </w:rPr>
              <w:t>设排水孔，化霜水自动蒸发处理</w:t>
            </w:r>
          </w:p>
          <w:p>
            <w:pPr>
              <w:pStyle w:val="null3"/>
            </w:pPr>
            <w:r>
              <w:rPr>
                <w:rFonts w:ascii="仿宋_GB2312" w:hAnsi="仿宋_GB2312" w:cs="仿宋_GB2312" w:eastAsia="仿宋_GB2312"/>
                <w:sz w:val="21"/>
              </w:rPr>
              <w:t>7.</w:t>
            </w:r>
            <w:r>
              <w:rPr>
                <w:rFonts w:ascii="仿宋_GB2312" w:hAnsi="仿宋_GB2312" w:cs="仿宋_GB2312" w:eastAsia="仿宋_GB2312"/>
                <w:sz w:val="21"/>
              </w:rPr>
              <w:t>微电脑控制，冷藏、冷冻温度双显示</w:t>
            </w:r>
            <w:r>
              <w:rPr>
                <w:rFonts w:ascii="仿宋_GB2312" w:hAnsi="仿宋_GB2312" w:cs="仿宋_GB2312" w:eastAsia="仿宋_GB2312"/>
                <w:sz w:val="21"/>
              </w:rPr>
              <w:t>,LED数字显示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冷藏室、冷冻室可单独关闭</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rPr>
              <w:t>十四、</w:t>
            </w:r>
            <w:r>
              <w:rPr>
                <w:rFonts w:ascii="仿宋_GB2312" w:hAnsi="仿宋_GB2312" w:cs="仿宋_GB2312" w:eastAsia="仿宋_GB2312"/>
                <w:sz w:val="21"/>
                <w:b/>
              </w:rPr>
              <w:t>牙科</w:t>
            </w:r>
            <w:r>
              <w:rPr>
                <w:rFonts w:ascii="仿宋_GB2312" w:hAnsi="仿宋_GB2312" w:cs="仿宋_GB2312" w:eastAsia="仿宋_GB2312"/>
                <w:sz w:val="21"/>
                <w:b/>
              </w:rPr>
              <w:t>X射线机参数</w:t>
            </w:r>
          </w:p>
          <w:p>
            <w:pPr>
              <w:pStyle w:val="null3"/>
            </w:pPr>
            <w:r>
              <w:rPr>
                <w:rFonts w:ascii="仿宋_GB2312" w:hAnsi="仿宋_GB2312" w:cs="仿宋_GB2312" w:eastAsia="仿宋_GB2312"/>
                <w:sz w:val="21"/>
                <w:b/>
              </w:rPr>
              <w:t>（一）</w:t>
            </w:r>
            <w:r>
              <w:rPr>
                <w:rFonts w:ascii="仿宋_GB2312" w:hAnsi="仿宋_GB2312" w:cs="仿宋_GB2312" w:eastAsia="仿宋_GB2312"/>
                <w:sz w:val="21"/>
                <w:b/>
              </w:rPr>
              <w:t>技术参数：</w:t>
            </w:r>
          </w:p>
          <w:p>
            <w:pPr>
              <w:pStyle w:val="null3"/>
            </w:pPr>
            <w:r>
              <w:rPr>
                <w:rFonts w:ascii="仿宋_GB2312" w:hAnsi="仿宋_GB2312" w:cs="仿宋_GB2312" w:eastAsia="仿宋_GB2312"/>
                <w:sz w:val="21"/>
              </w:rPr>
              <w:t>1.</w:t>
            </w:r>
            <w:r>
              <w:rPr>
                <w:rFonts w:ascii="仿宋_GB2312" w:hAnsi="仿宋_GB2312" w:cs="仿宋_GB2312" w:eastAsia="仿宋_GB2312"/>
                <w:sz w:val="21"/>
              </w:rPr>
              <w:t>管电压：</w:t>
            </w:r>
            <w:r>
              <w:rPr>
                <w:rFonts w:ascii="仿宋_GB2312" w:hAnsi="仿宋_GB2312" w:cs="仿宋_GB2312" w:eastAsia="仿宋_GB2312"/>
                <w:sz w:val="21"/>
              </w:rPr>
              <w:t>60kVp±10%</w:t>
            </w:r>
          </w:p>
          <w:p>
            <w:pPr>
              <w:pStyle w:val="null3"/>
            </w:pPr>
            <w:r>
              <w:rPr>
                <w:rFonts w:ascii="仿宋_GB2312" w:hAnsi="仿宋_GB2312" w:cs="仿宋_GB2312" w:eastAsia="仿宋_GB2312"/>
                <w:sz w:val="21"/>
              </w:rPr>
              <w:t>2.</w:t>
            </w:r>
            <w:r>
              <w:rPr>
                <w:rFonts w:ascii="仿宋_GB2312" w:hAnsi="仿宋_GB2312" w:cs="仿宋_GB2312" w:eastAsia="仿宋_GB2312"/>
                <w:sz w:val="21"/>
              </w:rPr>
              <w:t>管电流：</w:t>
            </w:r>
            <w:r>
              <w:rPr>
                <w:rFonts w:ascii="仿宋_GB2312" w:hAnsi="仿宋_GB2312" w:cs="仿宋_GB2312" w:eastAsia="仿宋_GB2312"/>
                <w:sz w:val="21"/>
              </w:rPr>
              <w:t>8mA±20%</w:t>
            </w:r>
          </w:p>
          <w:p>
            <w:pPr>
              <w:pStyle w:val="null3"/>
            </w:pPr>
            <w:r>
              <w:rPr>
                <w:rFonts w:ascii="仿宋_GB2312" w:hAnsi="仿宋_GB2312" w:cs="仿宋_GB2312" w:eastAsia="仿宋_GB2312"/>
                <w:sz w:val="21"/>
              </w:rPr>
              <w:t>3.</w:t>
            </w:r>
            <w:r>
              <w:rPr>
                <w:rFonts w:ascii="仿宋_GB2312" w:hAnsi="仿宋_GB2312" w:cs="仿宋_GB2312" w:eastAsia="仿宋_GB2312"/>
                <w:sz w:val="21"/>
              </w:rPr>
              <w:t>最大输出电功率：</w:t>
            </w:r>
            <w:r>
              <w:rPr>
                <w:rFonts w:ascii="仿宋_GB2312" w:hAnsi="仿宋_GB2312" w:cs="仿宋_GB2312" w:eastAsia="仿宋_GB2312"/>
                <w:sz w:val="21"/>
              </w:rPr>
              <w:t>≥60kV，8mA</w:t>
            </w:r>
          </w:p>
          <w:p>
            <w:pPr>
              <w:pStyle w:val="null3"/>
            </w:pPr>
            <w:r>
              <w:rPr>
                <w:rFonts w:ascii="仿宋_GB2312" w:hAnsi="仿宋_GB2312" w:cs="仿宋_GB2312" w:eastAsia="仿宋_GB2312"/>
                <w:sz w:val="21"/>
              </w:rPr>
              <w:t>4.</w:t>
            </w:r>
            <w:r>
              <w:rPr>
                <w:rFonts w:ascii="仿宋_GB2312" w:hAnsi="仿宋_GB2312" w:cs="仿宋_GB2312" w:eastAsia="仿宋_GB2312"/>
                <w:sz w:val="21"/>
              </w:rPr>
              <w:t>标称电功率：</w:t>
            </w:r>
            <w:r>
              <w:rPr>
                <w:rFonts w:ascii="仿宋_GB2312" w:hAnsi="仿宋_GB2312" w:cs="仿宋_GB2312" w:eastAsia="仿宋_GB2312"/>
                <w:sz w:val="21"/>
              </w:rPr>
              <w:t>0.48kW，60kV，8mA，0.1s</w:t>
            </w:r>
          </w:p>
          <w:p>
            <w:pPr>
              <w:pStyle w:val="null3"/>
            </w:pPr>
            <w:r>
              <w:rPr>
                <w:rFonts w:ascii="仿宋_GB2312" w:hAnsi="仿宋_GB2312" w:cs="仿宋_GB2312" w:eastAsia="仿宋_GB2312"/>
                <w:sz w:val="21"/>
              </w:rPr>
              <w:t>5.</w:t>
            </w:r>
            <w:r>
              <w:rPr>
                <w:rFonts w:ascii="仿宋_GB2312" w:hAnsi="仿宋_GB2312" w:cs="仿宋_GB2312" w:eastAsia="仿宋_GB2312"/>
                <w:sz w:val="21"/>
              </w:rPr>
              <w:t>加载时间选择范围：</w:t>
            </w:r>
            <w:r>
              <w:rPr>
                <w:rFonts w:ascii="仿宋_GB2312" w:hAnsi="仿宋_GB2312" w:cs="仿宋_GB2312" w:eastAsia="仿宋_GB2312"/>
                <w:sz w:val="21"/>
              </w:rPr>
              <w:t>0.1 秒~4.0 秒 加载误差±（10%+1ms）</w:t>
            </w:r>
          </w:p>
          <w:p>
            <w:pPr>
              <w:pStyle w:val="null3"/>
            </w:pPr>
            <w:r>
              <w:rPr>
                <w:rFonts w:ascii="仿宋_GB2312" w:hAnsi="仿宋_GB2312" w:cs="仿宋_GB2312" w:eastAsia="仿宋_GB2312"/>
                <w:sz w:val="21"/>
              </w:rPr>
              <w:t>6.</w:t>
            </w:r>
            <w:r>
              <w:rPr>
                <w:rFonts w:ascii="仿宋_GB2312" w:hAnsi="仿宋_GB2312" w:cs="仿宋_GB2312" w:eastAsia="仿宋_GB2312"/>
                <w:sz w:val="21"/>
              </w:rPr>
              <w:t>加载时间分度值按</w:t>
            </w:r>
            <w:r>
              <w:rPr>
                <w:rFonts w:ascii="仿宋_GB2312" w:hAnsi="仿宋_GB2312" w:cs="仿宋_GB2312" w:eastAsia="仿宋_GB2312"/>
                <w:sz w:val="21"/>
              </w:rPr>
              <w:t>R＇10 数系中选取</w:t>
            </w:r>
          </w:p>
          <w:p>
            <w:pPr>
              <w:pStyle w:val="null3"/>
            </w:pPr>
            <w:r>
              <w:rPr>
                <w:rFonts w:ascii="仿宋_GB2312" w:hAnsi="仿宋_GB2312" w:cs="仿宋_GB2312" w:eastAsia="仿宋_GB2312"/>
                <w:sz w:val="21"/>
              </w:rPr>
              <w:t>7.</w:t>
            </w:r>
            <w:r>
              <w:rPr>
                <w:rFonts w:ascii="仿宋_GB2312" w:hAnsi="仿宋_GB2312" w:cs="仿宋_GB2312" w:eastAsia="仿宋_GB2312"/>
                <w:sz w:val="21"/>
              </w:rPr>
              <w:t>总过滤：</w:t>
            </w:r>
            <w:r>
              <w:rPr>
                <w:rFonts w:ascii="仿宋_GB2312" w:hAnsi="仿宋_GB2312" w:cs="仿宋_GB2312" w:eastAsia="仿宋_GB2312"/>
                <w:sz w:val="21"/>
              </w:rPr>
              <w:t>2.0mmAL</w:t>
            </w:r>
          </w:p>
          <w:p>
            <w:pPr>
              <w:pStyle w:val="null3"/>
            </w:pPr>
            <w:r>
              <w:rPr>
                <w:rFonts w:ascii="仿宋_GB2312" w:hAnsi="仿宋_GB2312" w:cs="仿宋_GB2312" w:eastAsia="仿宋_GB2312"/>
                <w:sz w:val="21"/>
              </w:rPr>
              <w:t>8.</w:t>
            </w:r>
            <w:r>
              <w:rPr>
                <w:rFonts w:ascii="仿宋_GB2312" w:hAnsi="仿宋_GB2312" w:cs="仿宋_GB2312" w:eastAsia="仿宋_GB2312"/>
                <w:sz w:val="21"/>
              </w:rPr>
              <w:t>照射野直径：</w:t>
            </w:r>
            <w:r>
              <w:rPr>
                <w:rFonts w:ascii="仿宋_GB2312" w:hAnsi="仿宋_GB2312" w:cs="仿宋_GB2312" w:eastAsia="仿宋_GB2312"/>
                <w:sz w:val="21"/>
              </w:rPr>
              <w:t>6cm焦皮距：≥200mm</w:t>
            </w:r>
          </w:p>
          <w:p>
            <w:pPr>
              <w:pStyle w:val="null3"/>
            </w:pPr>
            <w:r>
              <w:rPr>
                <w:rFonts w:ascii="仿宋_GB2312" w:hAnsi="仿宋_GB2312" w:cs="仿宋_GB2312" w:eastAsia="仿宋_GB2312"/>
                <w:sz w:val="21"/>
              </w:rPr>
              <w:t>9.</w:t>
            </w:r>
            <w:r>
              <w:rPr>
                <w:rFonts w:ascii="仿宋_GB2312" w:hAnsi="仿宋_GB2312" w:cs="仿宋_GB2312" w:eastAsia="仿宋_GB2312"/>
                <w:sz w:val="21"/>
              </w:rPr>
              <w:t>保护接地电阻：</w:t>
            </w:r>
            <w:r>
              <w:rPr>
                <w:rFonts w:ascii="仿宋_GB2312" w:hAnsi="仿宋_GB2312" w:cs="仿宋_GB2312" w:eastAsia="仿宋_GB2312"/>
                <w:sz w:val="21"/>
              </w:rPr>
              <w:t>≤0.1Ω</w:t>
            </w:r>
          </w:p>
          <w:p>
            <w:pPr>
              <w:pStyle w:val="null3"/>
            </w:pPr>
            <w:r>
              <w:rPr>
                <w:rFonts w:ascii="仿宋_GB2312" w:hAnsi="仿宋_GB2312" w:cs="仿宋_GB2312" w:eastAsia="仿宋_GB2312"/>
                <w:sz w:val="21"/>
              </w:rPr>
              <w:t>10.</w:t>
            </w:r>
            <w:r>
              <w:rPr>
                <w:rFonts w:ascii="仿宋_GB2312" w:hAnsi="仿宋_GB2312" w:cs="仿宋_GB2312" w:eastAsia="仿宋_GB2312"/>
                <w:sz w:val="21"/>
              </w:rPr>
              <w:t>对地漏电流：正常状态</w:t>
            </w:r>
            <w:r>
              <w:rPr>
                <w:rFonts w:ascii="仿宋_GB2312" w:hAnsi="仿宋_GB2312" w:cs="仿宋_GB2312" w:eastAsia="仿宋_GB2312"/>
                <w:sz w:val="21"/>
              </w:rPr>
              <w:t>≤0.5mA</w:t>
            </w:r>
          </w:p>
          <w:p>
            <w:pPr>
              <w:pStyle w:val="null3"/>
            </w:pPr>
            <w:r>
              <w:rPr>
                <w:rFonts w:ascii="仿宋_GB2312" w:hAnsi="仿宋_GB2312" w:cs="仿宋_GB2312" w:eastAsia="仿宋_GB2312"/>
                <w:sz w:val="21"/>
              </w:rPr>
              <w:t>11.</w:t>
            </w:r>
            <w:r>
              <w:rPr>
                <w:rFonts w:ascii="仿宋_GB2312" w:hAnsi="仿宋_GB2312" w:cs="仿宋_GB2312" w:eastAsia="仿宋_GB2312"/>
                <w:sz w:val="21"/>
              </w:rPr>
              <w:t>单一故障状态</w:t>
            </w:r>
            <w:r>
              <w:rPr>
                <w:rFonts w:ascii="仿宋_GB2312" w:hAnsi="仿宋_GB2312" w:cs="仿宋_GB2312" w:eastAsia="仿宋_GB2312"/>
                <w:sz w:val="21"/>
              </w:rPr>
              <w:t>≤1mA</w:t>
            </w:r>
          </w:p>
          <w:p>
            <w:pPr>
              <w:pStyle w:val="null3"/>
            </w:pPr>
            <w:r>
              <w:rPr>
                <w:rFonts w:ascii="仿宋_GB2312" w:hAnsi="仿宋_GB2312" w:cs="仿宋_GB2312" w:eastAsia="仿宋_GB2312"/>
                <w:sz w:val="21"/>
              </w:rPr>
              <w:t>12.</w:t>
            </w:r>
            <w:r>
              <w:rPr>
                <w:rFonts w:ascii="仿宋_GB2312" w:hAnsi="仿宋_GB2312" w:cs="仿宋_GB2312" w:eastAsia="仿宋_GB2312"/>
                <w:sz w:val="21"/>
              </w:rPr>
              <w:t>射线泄露：＜</w:t>
            </w:r>
            <w:r>
              <w:rPr>
                <w:rFonts w:ascii="仿宋_GB2312" w:hAnsi="仿宋_GB2312" w:cs="仿宋_GB2312" w:eastAsia="仿宋_GB2312"/>
                <w:sz w:val="21"/>
              </w:rPr>
              <w:t>0.25mGy/h</w:t>
            </w:r>
          </w:p>
          <w:p>
            <w:pPr>
              <w:pStyle w:val="null3"/>
            </w:pPr>
            <w:r>
              <w:rPr>
                <w:rFonts w:ascii="仿宋_GB2312" w:hAnsi="仿宋_GB2312" w:cs="仿宋_GB2312" w:eastAsia="仿宋_GB2312"/>
                <w:sz w:val="21"/>
              </w:rPr>
              <w:t>13.</w:t>
            </w:r>
            <w:r>
              <w:rPr>
                <w:rFonts w:ascii="仿宋_GB2312" w:hAnsi="仿宋_GB2312" w:cs="仿宋_GB2312" w:eastAsia="仿宋_GB2312"/>
                <w:sz w:val="21"/>
              </w:rPr>
              <w:t>运行方式：间歇加载，连续运行</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X 射线管主要技术参数</w:t>
            </w:r>
          </w:p>
          <w:p>
            <w:pPr>
              <w:pStyle w:val="null3"/>
            </w:pPr>
            <w:r>
              <w:rPr>
                <w:rFonts w:ascii="仿宋_GB2312" w:hAnsi="仿宋_GB2312" w:cs="仿宋_GB2312" w:eastAsia="仿宋_GB2312"/>
                <w:sz w:val="21"/>
              </w:rPr>
              <w:t>（</w:t>
            </w:r>
            <w:r>
              <w:rPr>
                <w:rFonts w:ascii="仿宋_GB2312" w:hAnsi="仿宋_GB2312" w:cs="仿宋_GB2312" w:eastAsia="仿宋_GB2312"/>
                <w:sz w:val="21"/>
              </w:rPr>
              <w:t>1）靶材料：钨</w:t>
            </w:r>
          </w:p>
          <w:p>
            <w:pPr>
              <w:pStyle w:val="null3"/>
            </w:pPr>
            <w:r>
              <w:rPr>
                <w:rFonts w:ascii="仿宋_GB2312" w:hAnsi="仿宋_GB2312" w:cs="仿宋_GB2312" w:eastAsia="仿宋_GB2312"/>
                <w:sz w:val="21"/>
              </w:rPr>
              <w:t>（</w:t>
            </w:r>
            <w:r>
              <w:rPr>
                <w:rFonts w:ascii="仿宋_GB2312" w:hAnsi="仿宋_GB2312" w:cs="仿宋_GB2312" w:eastAsia="仿宋_GB2312"/>
                <w:sz w:val="21"/>
              </w:rPr>
              <w:t>2）标称工作管电压：70KV</w:t>
            </w:r>
          </w:p>
          <w:p>
            <w:pPr>
              <w:pStyle w:val="null3"/>
            </w:pPr>
            <w:r>
              <w:rPr>
                <w:rFonts w:ascii="仿宋_GB2312" w:hAnsi="仿宋_GB2312" w:cs="仿宋_GB2312" w:eastAsia="仿宋_GB2312"/>
                <w:sz w:val="21"/>
              </w:rPr>
              <w:t>（</w:t>
            </w:r>
            <w:r>
              <w:rPr>
                <w:rFonts w:ascii="仿宋_GB2312" w:hAnsi="仿宋_GB2312" w:cs="仿宋_GB2312" w:eastAsia="仿宋_GB2312"/>
                <w:sz w:val="21"/>
              </w:rPr>
              <w:t>3）最大反峰电压（自整流）：80KVP</w:t>
            </w:r>
          </w:p>
          <w:p>
            <w:pPr>
              <w:pStyle w:val="null3"/>
            </w:pPr>
            <w:r>
              <w:rPr>
                <w:rFonts w:ascii="仿宋_GB2312" w:hAnsi="仿宋_GB2312" w:cs="仿宋_GB2312" w:eastAsia="仿宋_GB2312"/>
                <w:sz w:val="21"/>
              </w:rPr>
              <w:t>（</w:t>
            </w:r>
            <w:r>
              <w:rPr>
                <w:rFonts w:ascii="仿宋_GB2312" w:hAnsi="仿宋_GB2312" w:cs="仿宋_GB2312" w:eastAsia="仿宋_GB2312"/>
                <w:sz w:val="21"/>
              </w:rPr>
              <w:t>4）滤过：0.8mmAl</w:t>
            </w:r>
          </w:p>
          <w:p>
            <w:pPr>
              <w:pStyle w:val="null3"/>
            </w:pPr>
            <w:r>
              <w:rPr>
                <w:rFonts w:ascii="仿宋_GB2312" w:hAnsi="仿宋_GB2312" w:cs="仿宋_GB2312" w:eastAsia="仿宋_GB2312"/>
                <w:sz w:val="21"/>
              </w:rPr>
              <w:t>（</w:t>
            </w:r>
            <w:r>
              <w:rPr>
                <w:rFonts w:ascii="仿宋_GB2312" w:hAnsi="仿宋_GB2312" w:cs="仿宋_GB2312" w:eastAsia="仿宋_GB2312"/>
                <w:sz w:val="21"/>
              </w:rPr>
              <w:t>5）靶面倾度：</w:t>
            </w:r>
            <w:r>
              <w:rPr>
                <w:rFonts w:ascii="仿宋_GB2312" w:hAnsi="仿宋_GB2312" w:cs="仿宋_GB2312" w:eastAsia="仿宋_GB2312"/>
                <w:sz w:val="21"/>
              </w:rPr>
              <w:t>≤</w:t>
            </w:r>
            <w:r>
              <w:rPr>
                <w:rFonts w:ascii="仿宋_GB2312" w:hAnsi="仿宋_GB2312" w:cs="仿宋_GB2312" w:eastAsia="仿宋_GB2312"/>
                <w:sz w:val="21"/>
              </w:rPr>
              <w:t>16°</w:t>
            </w:r>
          </w:p>
          <w:p>
            <w:pPr>
              <w:pStyle w:val="null3"/>
            </w:pPr>
            <w:r>
              <w:rPr>
                <w:rFonts w:ascii="仿宋_GB2312" w:hAnsi="仿宋_GB2312" w:cs="仿宋_GB2312" w:eastAsia="仿宋_GB2312"/>
                <w:sz w:val="21"/>
              </w:rPr>
              <w:t>（</w:t>
            </w:r>
            <w:r>
              <w:rPr>
                <w:rFonts w:ascii="仿宋_GB2312" w:hAnsi="仿宋_GB2312" w:cs="仿宋_GB2312" w:eastAsia="仿宋_GB2312"/>
                <w:sz w:val="21"/>
              </w:rPr>
              <w:t>6）焦点标称值：0.7mm</w:t>
            </w:r>
          </w:p>
          <w:p>
            <w:pPr>
              <w:pStyle w:val="null3"/>
            </w:pPr>
            <w:r>
              <w:rPr>
                <w:rFonts w:ascii="仿宋_GB2312" w:hAnsi="仿宋_GB2312" w:cs="仿宋_GB2312" w:eastAsia="仿宋_GB2312"/>
                <w:sz w:val="21"/>
              </w:rPr>
              <w:t>（</w:t>
            </w:r>
            <w:r>
              <w:rPr>
                <w:rFonts w:ascii="仿宋_GB2312" w:hAnsi="仿宋_GB2312" w:cs="仿宋_GB2312" w:eastAsia="仿宋_GB2312"/>
                <w:sz w:val="21"/>
              </w:rPr>
              <w:t>7）灯丝特性：电压 3V±0.5V 、 电流 3A</w:t>
            </w:r>
          </w:p>
          <w:p>
            <w:pPr>
              <w:pStyle w:val="null3"/>
            </w:pPr>
            <w:r>
              <w:rPr>
                <w:rFonts w:ascii="仿宋_GB2312" w:hAnsi="仿宋_GB2312" w:cs="仿宋_GB2312" w:eastAsia="仿宋_GB2312"/>
                <w:sz w:val="21"/>
              </w:rPr>
              <w:t>（</w:t>
            </w:r>
            <w:r>
              <w:rPr>
                <w:rFonts w:ascii="仿宋_GB2312" w:hAnsi="仿宋_GB2312" w:cs="仿宋_GB2312" w:eastAsia="仿宋_GB2312"/>
                <w:sz w:val="21"/>
              </w:rPr>
              <w:t>8）阳极热容量：</w:t>
            </w:r>
            <w:r>
              <w:rPr>
                <w:rFonts w:ascii="仿宋_GB2312" w:hAnsi="仿宋_GB2312" w:cs="仿宋_GB2312" w:eastAsia="仿宋_GB2312"/>
                <w:sz w:val="21"/>
              </w:rPr>
              <w:t>≥</w:t>
            </w:r>
            <w:r>
              <w:rPr>
                <w:rFonts w:ascii="仿宋_GB2312" w:hAnsi="仿宋_GB2312" w:cs="仿宋_GB2312" w:eastAsia="仿宋_GB2312"/>
                <w:sz w:val="21"/>
              </w:rPr>
              <w:t>7000J</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X 射线管头垂直移动范围：</w:t>
            </w:r>
            <w:r>
              <w:rPr>
                <w:rFonts w:ascii="仿宋_GB2312" w:hAnsi="仿宋_GB2312" w:cs="仿宋_GB2312" w:eastAsia="仿宋_GB2312"/>
                <w:sz w:val="21"/>
              </w:rPr>
              <w:t>≥</w:t>
            </w:r>
            <w:r>
              <w:rPr>
                <w:rFonts w:ascii="仿宋_GB2312" w:hAnsi="仿宋_GB2312" w:cs="仿宋_GB2312" w:eastAsia="仿宋_GB2312"/>
                <w:sz w:val="21"/>
              </w:rPr>
              <w:t>400mm</w:t>
            </w:r>
          </w:p>
          <w:p>
            <w:pPr>
              <w:pStyle w:val="null3"/>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X 射线管头前后移动范围：≥600mm</w:t>
            </w:r>
          </w:p>
          <w:p>
            <w:pPr>
              <w:pStyle w:val="null3"/>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X 射线管头水平转动角： 360°</w:t>
            </w:r>
          </w:p>
          <w:p>
            <w:pPr>
              <w:pStyle w:val="null3"/>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X 射线管头绕水平轴转动角：270°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活动吊臂水平转角：</w:t>
            </w:r>
            <w:r>
              <w:rPr>
                <w:rFonts w:ascii="仿宋_GB2312" w:hAnsi="仿宋_GB2312" w:cs="仿宋_GB2312" w:eastAsia="仿宋_GB2312"/>
                <w:sz w:val="21"/>
              </w:rPr>
              <w:t>±270°</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ind w:left="-195" w:right="-315" w:firstLine="211"/>
              <w:jc w:val="both"/>
            </w:pPr>
            <w:r>
              <w:rPr>
                <w:rFonts w:ascii="仿宋_GB2312" w:hAnsi="仿宋_GB2312" w:cs="仿宋_GB2312" w:eastAsia="仿宋_GB2312"/>
                <w:sz w:val="21"/>
                <w:b/>
              </w:rPr>
              <w:t>十五、</w:t>
            </w:r>
            <w:r>
              <w:rPr>
                <w:rFonts w:ascii="仿宋_GB2312" w:hAnsi="仿宋_GB2312" w:cs="仿宋_GB2312" w:eastAsia="仿宋_GB2312"/>
                <w:sz w:val="21"/>
                <w:b/>
              </w:rPr>
              <w:t>AED参数</w:t>
            </w:r>
          </w:p>
          <w:p>
            <w:pPr>
              <w:pStyle w:val="null3"/>
              <w:jc w:val="left"/>
            </w:pPr>
            <w:r>
              <w:rPr>
                <w:rFonts w:ascii="仿宋_GB2312" w:hAnsi="仿宋_GB2312" w:cs="仿宋_GB2312" w:eastAsia="仿宋_GB2312"/>
                <w:sz w:val="21"/>
                <w:b/>
              </w:rPr>
              <w:t>物理规格：</w:t>
            </w:r>
          </w:p>
          <w:p>
            <w:pPr>
              <w:pStyle w:val="null3"/>
              <w:jc w:val="left"/>
            </w:pPr>
            <w:r>
              <w:rPr>
                <w:rFonts w:ascii="仿宋_GB2312" w:hAnsi="仿宋_GB2312" w:cs="仿宋_GB2312" w:eastAsia="仿宋_GB2312"/>
                <w:sz w:val="21"/>
              </w:rPr>
              <w:t>1.防尘防水级别</w:t>
            </w:r>
            <w:r>
              <w:rPr>
                <w:rFonts w:ascii="仿宋_GB2312" w:hAnsi="仿宋_GB2312" w:cs="仿宋_GB2312" w:eastAsia="仿宋_GB2312"/>
                <w:sz w:val="21"/>
              </w:rPr>
              <w:t>≥</w:t>
            </w:r>
            <w:r>
              <w:rPr>
                <w:rFonts w:ascii="仿宋_GB2312" w:hAnsi="仿宋_GB2312" w:cs="仿宋_GB2312" w:eastAsia="仿宋_GB2312"/>
                <w:sz w:val="21"/>
              </w:rPr>
              <w:t>IP50；</w:t>
            </w:r>
          </w:p>
          <w:p>
            <w:pPr>
              <w:pStyle w:val="null3"/>
              <w:jc w:val="left"/>
            </w:pPr>
            <w:r>
              <w:rPr>
                <w:rFonts w:ascii="仿宋_GB2312" w:hAnsi="仿宋_GB2312" w:cs="仿宋_GB2312" w:eastAsia="仿宋_GB2312"/>
                <w:sz w:val="21"/>
              </w:rPr>
              <w:t>2.工作温度范围至少满足-5℃－50℃；</w:t>
            </w:r>
          </w:p>
          <w:p>
            <w:pPr>
              <w:pStyle w:val="null3"/>
              <w:jc w:val="left"/>
            </w:pPr>
            <w:r>
              <w:rPr>
                <w:rFonts w:ascii="仿宋_GB2312" w:hAnsi="仿宋_GB2312" w:cs="仿宋_GB2312" w:eastAsia="仿宋_GB2312"/>
                <w:sz w:val="21"/>
              </w:rPr>
              <w:t>3.主机使用寿命：≥10年及以上。</w:t>
            </w:r>
            <w:r>
              <w:rPr>
                <w:rFonts w:ascii="仿宋_GB2312" w:hAnsi="仿宋_GB2312" w:cs="仿宋_GB2312" w:eastAsia="仿宋_GB2312"/>
                <w:sz w:val="21"/>
                <w:b/>
              </w:rPr>
              <w:t>(需明确标注使用期限的主机照片)</w:t>
            </w:r>
          </w:p>
          <w:p>
            <w:pPr>
              <w:pStyle w:val="null3"/>
              <w:jc w:val="left"/>
            </w:pPr>
            <w:r>
              <w:rPr>
                <w:rFonts w:ascii="仿宋_GB2312" w:hAnsi="仿宋_GB2312" w:cs="仿宋_GB2312" w:eastAsia="仿宋_GB2312"/>
                <w:sz w:val="21"/>
              </w:rPr>
              <w:t>4.显示屏≥4英寸,设备在急救全过程提供语音与动画操作指导；</w:t>
            </w:r>
          </w:p>
          <w:p>
            <w:pPr>
              <w:pStyle w:val="null3"/>
              <w:jc w:val="left"/>
            </w:pPr>
            <w:r>
              <w:rPr>
                <w:rFonts w:ascii="仿宋_GB2312" w:hAnsi="仿宋_GB2312" w:cs="仿宋_GB2312" w:eastAsia="仿宋_GB2312"/>
                <w:sz w:val="21"/>
              </w:rPr>
              <w:t>5.提示用户执行急救操作，并提供CPR节拍器辅助施救者完成心肺复苏；</w:t>
            </w:r>
          </w:p>
          <w:p>
            <w:pPr>
              <w:pStyle w:val="null3"/>
              <w:jc w:val="left"/>
            </w:pPr>
            <w:r>
              <w:rPr>
                <w:rFonts w:ascii="仿宋_GB2312" w:hAnsi="仿宋_GB2312" w:cs="仿宋_GB2312" w:eastAsia="仿宋_GB2312"/>
                <w:sz w:val="21"/>
              </w:rPr>
              <w:t>6.设备主机具有把手。</w:t>
            </w:r>
          </w:p>
          <w:p>
            <w:pPr>
              <w:pStyle w:val="null3"/>
              <w:jc w:val="left"/>
            </w:pPr>
            <w:r>
              <w:rPr>
                <w:rFonts w:ascii="仿宋_GB2312" w:hAnsi="仿宋_GB2312" w:cs="仿宋_GB2312" w:eastAsia="仿宋_GB2312"/>
                <w:sz w:val="21"/>
                <w:b/>
              </w:rPr>
              <w:t>除颤性能：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成人最大除颤能量</w:t>
            </w:r>
            <w:r>
              <w:rPr>
                <w:rFonts w:ascii="仿宋_GB2312" w:hAnsi="仿宋_GB2312" w:cs="仿宋_GB2312" w:eastAsia="仿宋_GB2312"/>
                <w:sz w:val="21"/>
              </w:rPr>
              <w:t>≤360J,儿童除颤能量≤360J</w:t>
            </w:r>
          </w:p>
          <w:p>
            <w:pPr>
              <w:pStyle w:val="null3"/>
              <w:jc w:val="left"/>
            </w:pPr>
            <w:r>
              <w:rPr>
                <w:rFonts w:ascii="仿宋_GB2312" w:hAnsi="仿宋_GB2312" w:cs="仿宋_GB2312" w:eastAsia="仿宋_GB2312"/>
                <w:sz w:val="21"/>
              </w:rPr>
              <w:t>2.提供成人(8岁及以上)及儿童(8岁以下)除颤模式，电击除颤治疗操作可由急救人员手动除颤按键完成。</w:t>
            </w:r>
          </w:p>
          <w:p>
            <w:pPr>
              <w:pStyle w:val="null3"/>
              <w:jc w:val="left"/>
            </w:pPr>
            <w:r>
              <w:rPr>
                <w:rFonts w:ascii="仿宋_GB2312" w:hAnsi="仿宋_GB2312" w:cs="仿宋_GB2312" w:eastAsia="仿宋_GB2312"/>
                <w:sz w:val="21"/>
              </w:rPr>
              <w:t>3.可一键式快速切成人至儿童模式，或通过自动识别电极片类型即可转换除颤模式</w:t>
            </w:r>
          </w:p>
          <w:p>
            <w:pPr>
              <w:pStyle w:val="null3"/>
              <w:jc w:val="left"/>
            </w:pPr>
            <w:r>
              <w:rPr>
                <w:rFonts w:ascii="仿宋_GB2312" w:hAnsi="仿宋_GB2312" w:cs="仿宋_GB2312" w:eastAsia="仿宋_GB2312"/>
                <w:sz w:val="21"/>
              </w:rPr>
              <w:t>4.除颤能量释放精度</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b/>
              </w:rPr>
              <w:t>数据存储与通讯：</w:t>
            </w:r>
          </w:p>
          <w:p>
            <w:pPr>
              <w:pStyle w:val="null3"/>
              <w:jc w:val="left"/>
            </w:pPr>
            <w:r>
              <w:rPr>
                <w:rFonts w:ascii="仿宋_GB2312" w:hAnsi="仿宋_GB2312" w:cs="仿宋_GB2312" w:eastAsia="仿宋_GB2312"/>
                <w:sz w:val="21"/>
              </w:rPr>
              <w:t>1.现场证据保全功能：设备能记录现场情况，可存储8小时的急救数据。</w:t>
            </w:r>
          </w:p>
          <w:p>
            <w:pPr>
              <w:pStyle w:val="null3"/>
              <w:jc w:val="left"/>
            </w:pPr>
            <w:r>
              <w:rPr>
                <w:rFonts w:ascii="仿宋_GB2312" w:hAnsi="仿宋_GB2312" w:cs="仿宋_GB2312" w:eastAsia="仿宋_GB2312"/>
                <w:sz w:val="21"/>
                <w:b/>
              </w:rPr>
              <w:t>电池：</w:t>
            </w:r>
          </w:p>
          <w:p>
            <w:pPr>
              <w:pStyle w:val="null3"/>
              <w:jc w:val="left"/>
            </w:pPr>
            <w:r>
              <w:rPr>
                <w:rFonts w:ascii="仿宋_GB2312" w:hAnsi="仿宋_GB2312" w:cs="仿宋_GB2312" w:eastAsia="仿宋_GB2312"/>
                <w:sz w:val="21"/>
              </w:rPr>
              <w:t>1.主机所有功能正常开启状态下,新电池可支持最高能量电击次数≥200次。</w:t>
            </w:r>
          </w:p>
          <w:p>
            <w:pPr>
              <w:pStyle w:val="null3"/>
              <w:jc w:val="left"/>
            </w:pPr>
            <w:r>
              <w:rPr>
                <w:rFonts w:ascii="仿宋_GB2312" w:hAnsi="仿宋_GB2312" w:cs="仿宋_GB2312" w:eastAsia="仿宋_GB2312"/>
                <w:sz w:val="21"/>
                <w:b/>
              </w:rPr>
              <w:t>电极片：</w:t>
            </w:r>
          </w:p>
          <w:p>
            <w:pPr>
              <w:pStyle w:val="null3"/>
              <w:jc w:val="left"/>
            </w:pPr>
            <w:r>
              <w:rPr>
                <w:rFonts w:ascii="仿宋_GB2312" w:hAnsi="仿宋_GB2312" w:cs="仿宋_GB2312" w:eastAsia="仿宋_GB2312"/>
                <w:sz w:val="21"/>
              </w:rPr>
              <w:t>1.主机原装电极片出厂有效期≥3年；</w:t>
            </w:r>
          </w:p>
          <w:p>
            <w:pPr>
              <w:pStyle w:val="null3"/>
              <w:jc w:val="left"/>
            </w:pPr>
            <w:r>
              <w:rPr>
                <w:rFonts w:ascii="仿宋_GB2312" w:hAnsi="仿宋_GB2312" w:cs="仿宋_GB2312" w:eastAsia="仿宋_GB2312"/>
                <w:sz w:val="21"/>
              </w:rPr>
              <w:t>2.提供成人(8岁及以上)及儿童(8岁以下) 除颤电极，电极片上明确标注适用患者以及粘贴方式和粘贴位置提示。</w:t>
            </w:r>
          </w:p>
          <w:p>
            <w:pPr>
              <w:pStyle w:val="null3"/>
              <w:jc w:val="left"/>
            </w:pPr>
            <w:r>
              <w:rPr>
                <w:rFonts w:ascii="仿宋_GB2312" w:hAnsi="仿宋_GB2312" w:cs="仿宋_GB2312" w:eastAsia="仿宋_GB2312"/>
                <w:sz w:val="21"/>
                <w:b/>
              </w:rPr>
              <w:t>维护与保养：</w:t>
            </w:r>
          </w:p>
          <w:p>
            <w:pPr>
              <w:pStyle w:val="null3"/>
              <w:jc w:val="left"/>
            </w:pPr>
            <w:r>
              <w:rPr>
                <w:rFonts w:ascii="仿宋_GB2312" w:hAnsi="仿宋_GB2312" w:cs="仿宋_GB2312" w:eastAsia="仿宋_GB2312"/>
                <w:sz w:val="21"/>
              </w:rPr>
              <w:t>1.具有开机自检、关机自检、定期自检功能，自检项目包括设备性能、电池、电极片情况。</w:t>
            </w:r>
          </w:p>
          <w:p>
            <w:pPr>
              <w:pStyle w:val="null3"/>
              <w:jc w:val="both"/>
            </w:pPr>
            <w:r>
              <w:rPr>
                <w:rFonts w:ascii="仿宋_GB2312" w:hAnsi="仿宋_GB2312" w:cs="仿宋_GB2312" w:eastAsia="仿宋_GB2312"/>
                <w:sz w:val="21"/>
              </w:rPr>
              <w:t>2.同时可以存储1000条以上自检信息。</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口腔科一批器械</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高速手机：</w:t>
            </w:r>
          </w:p>
          <w:p>
            <w:pPr>
              <w:pStyle w:val="null3"/>
              <w:jc w:val="both"/>
            </w:pPr>
            <w:r>
              <w:rPr>
                <w:rFonts w:ascii="仿宋_GB2312" w:hAnsi="仿宋_GB2312" w:cs="仿宋_GB2312" w:eastAsia="仿宋_GB2312"/>
                <w:sz w:val="21"/>
              </w:rPr>
              <w:t>1.功能要求：适用于口腔科钻、磨牙手术用</w:t>
            </w:r>
            <w:r>
              <w:rPr>
                <w:rFonts w:ascii="仿宋_GB2312" w:hAnsi="仿宋_GB2312" w:cs="仿宋_GB2312" w:eastAsia="仿宋_GB2312"/>
                <w:sz w:val="21"/>
              </w:rPr>
              <w:t>；</w:t>
            </w:r>
            <w:r>
              <w:br/>
            </w:r>
            <w:r>
              <w:rPr>
                <w:rFonts w:ascii="仿宋_GB2312" w:hAnsi="仿宋_GB2312" w:cs="仿宋_GB2312" w:eastAsia="仿宋_GB2312"/>
                <w:sz w:val="21"/>
              </w:rPr>
              <w:t>2.手机接口:为ISO 9168 类型2(Midwest 4 孔)</w:t>
            </w:r>
            <w:r>
              <w:rPr>
                <w:rFonts w:ascii="仿宋_GB2312" w:hAnsi="仿宋_GB2312" w:cs="仿宋_GB2312" w:eastAsia="仿宋_GB2312"/>
                <w:sz w:val="21"/>
              </w:rPr>
              <w:t>；</w:t>
            </w:r>
            <w:r>
              <w:br/>
            </w:r>
            <w:r>
              <w:rPr>
                <w:rFonts w:ascii="仿宋_GB2312" w:hAnsi="仿宋_GB2312" w:cs="仿宋_GB2312" w:eastAsia="仿宋_GB2312"/>
                <w:sz w:val="21"/>
              </w:rPr>
              <w:t>3.机头大小:(直径*高度）</w:t>
            </w:r>
            <w:r>
              <w:rPr>
                <w:rFonts w:ascii="仿宋_GB2312" w:hAnsi="仿宋_GB2312" w:cs="仿宋_GB2312" w:eastAsia="仿宋_GB2312"/>
                <w:sz w:val="21"/>
              </w:rPr>
              <w:t>≤</w:t>
            </w:r>
            <w:r>
              <w:rPr>
                <w:rFonts w:ascii="仿宋_GB2312" w:hAnsi="仿宋_GB2312" w:cs="仿宋_GB2312" w:eastAsia="仿宋_GB2312"/>
                <w:sz w:val="21"/>
              </w:rPr>
              <w:t>ø12.1×H 13.3 mm，4.</w:t>
            </w:r>
            <w:r>
              <w:rPr>
                <w:rFonts w:ascii="仿宋_GB2312" w:hAnsi="仿宋_GB2312" w:cs="仿宋_GB2312" w:eastAsia="仿宋_GB2312"/>
                <w:sz w:val="21"/>
              </w:rPr>
              <w:t>具有防回吸功能；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.最高转速：≥340,000  min-1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.驱动气压：0.18MPa(1.8kgf)-0.22MPa(2.2kgf/</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.上针方式：按钮式夹头</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.喷雾方式：4点喷雾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仰角手机：</w:t>
            </w:r>
          </w:p>
          <w:p>
            <w:pPr>
              <w:pStyle w:val="null3"/>
              <w:jc w:val="both"/>
            </w:pPr>
            <w:r>
              <w:rPr>
                <w:rFonts w:ascii="仿宋_GB2312" w:hAnsi="仿宋_GB2312" w:cs="仿宋_GB2312" w:eastAsia="仿宋_GB2312"/>
                <w:sz w:val="21"/>
              </w:rPr>
              <w:t>1.产品功能总体要求：手机45°的特殊角度机头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2.手机接口:为快接口</w:t>
            </w:r>
            <w:r>
              <w:rPr>
                <w:rFonts w:ascii="仿宋_GB2312" w:hAnsi="仿宋_GB2312" w:cs="仿宋_GB2312" w:eastAsia="仿宋_GB2312"/>
                <w:sz w:val="21"/>
              </w:rPr>
              <w:t>；</w:t>
            </w:r>
            <w:r>
              <w:br/>
            </w:r>
            <w:r>
              <w:rPr>
                <w:rFonts w:ascii="仿宋_GB2312" w:hAnsi="仿宋_GB2312" w:cs="仿宋_GB2312" w:eastAsia="仿宋_GB2312"/>
                <w:sz w:val="21"/>
              </w:rPr>
              <w:t>3.机头大小:头部直径</w:t>
            </w:r>
            <w:r>
              <w:rPr>
                <w:rFonts w:ascii="仿宋_GB2312" w:hAnsi="仿宋_GB2312" w:cs="仿宋_GB2312" w:eastAsia="仿宋_GB2312"/>
                <w:sz w:val="21"/>
              </w:rPr>
              <w:t>≤</w:t>
            </w:r>
            <w:r>
              <w:rPr>
                <w:rFonts w:ascii="仿宋_GB2312" w:hAnsi="仿宋_GB2312" w:cs="仿宋_GB2312" w:eastAsia="仿宋_GB2312"/>
                <w:sz w:val="21"/>
              </w:rPr>
              <w:t>ø11.2×H 13.5mm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最大转速：</w:t>
            </w:r>
            <w:r>
              <w:rPr>
                <w:rFonts w:ascii="仿宋_GB2312" w:hAnsi="仿宋_GB2312" w:cs="仿宋_GB2312" w:eastAsia="仿宋_GB2312"/>
                <w:sz w:val="21"/>
              </w:rPr>
              <w:t>370,000min-1；</w:t>
            </w:r>
            <w:r>
              <w:br/>
            </w:r>
            <w:r>
              <w:rPr>
                <w:rFonts w:ascii="仿宋_GB2312" w:hAnsi="仿宋_GB2312" w:cs="仿宋_GB2312" w:eastAsia="仿宋_GB2312"/>
                <w:sz w:val="21"/>
              </w:rPr>
              <w:t>5.上针方式：按钮式夹头</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防回吸功能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7.喷雾方式：3点喷雾</w:t>
            </w:r>
            <w:r>
              <w:rPr>
                <w:rFonts w:ascii="仿宋_GB2312" w:hAnsi="仿宋_GB2312" w:cs="仿宋_GB2312" w:eastAsia="仿宋_GB2312"/>
                <w:sz w:val="21"/>
              </w:rPr>
              <w:t>；</w:t>
            </w:r>
            <w:r>
              <w:br/>
            </w:r>
            <w:r>
              <w:rPr>
                <w:rFonts w:ascii="仿宋_GB2312" w:hAnsi="仿宋_GB2312" w:cs="仿宋_GB2312" w:eastAsia="仿宋_GB2312"/>
                <w:sz w:val="21"/>
              </w:rPr>
              <w:t>8.配置要求：配快接头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低速弯机：</w:t>
            </w:r>
          </w:p>
          <w:p>
            <w:pPr>
              <w:pStyle w:val="null3"/>
              <w:jc w:val="both"/>
            </w:pPr>
            <w:r>
              <w:rPr>
                <w:rFonts w:ascii="仿宋_GB2312" w:hAnsi="仿宋_GB2312" w:cs="仿宋_GB2312" w:eastAsia="仿宋_GB2312"/>
                <w:sz w:val="21"/>
              </w:rPr>
              <w:t>1.产品功能要求：适用于口腔科钻、磨牙手术用</w:t>
            </w:r>
            <w:r>
              <w:br/>
            </w:r>
            <w:r>
              <w:rPr>
                <w:rFonts w:ascii="仿宋_GB2312" w:hAnsi="仿宋_GB2312" w:cs="仿宋_GB2312" w:eastAsia="仿宋_GB2312"/>
                <w:sz w:val="21"/>
              </w:rPr>
              <w:t>2.手机接口为国际通用E型接口</w:t>
            </w:r>
            <w:r>
              <w:br/>
            </w:r>
            <w:r>
              <w:rPr>
                <w:rFonts w:ascii="仿宋_GB2312" w:hAnsi="仿宋_GB2312" w:cs="仿宋_GB2312" w:eastAsia="仿宋_GB2312"/>
                <w:sz w:val="21"/>
              </w:rPr>
              <w:t>3.手机使用CA车针，按钮卸针设计，</w:t>
            </w:r>
            <w:r>
              <w:br/>
            </w:r>
            <w:r>
              <w:rPr>
                <w:rFonts w:ascii="仿宋_GB2312" w:hAnsi="仿宋_GB2312" w:cs="仿宋_GB2312" w:eastAsia="仿宋_GB2312"/>
                <w:sz w:val="21"/>
              </w:rPr>
              <w:t>3、外水道设计</w:t>
            </w:r>
            <w:r>
              <w:br/>
            </w:r>
            <w:r>
              <w:rPr>
                <w:rFonts w:ascii="仿宋_GB2312" w:hAnsi="仿宋_GB2312" w:cs="仿宋_GB2312" w:eastAsia="仿宋_GB2312"/>
                <w:sz w:val="21"/>
              </w:rPr>
              <w:t>4.转速比：1:1等速</w:t>
            </w:r>
            <w:r>
              <w:br/>
            </w:r>
            <w:r>
              <w:rPr>
                <w:rFonts w:ascii="仿宋_GB2312" w:hAnsi="仿宋_GB2312" w:cs="仿宋_GB2312" w:eastAsia="仿宋_GB2312"/>
                <w:sz w:val="21"/>
              </w:rPr>
              <w:t>5.最大输入转速：≧30,000转/分钟</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PT-A洁牙手柄：</w:t>
            </w:r>
          </w:p>
          <w:p>
            <w:pPr>
              <w:pStyle w:val="null3"/>
              <w:jc w:val="both"/>
            </w:pPr>
            <w:r>
              <w:rPr>
                <w:rFonts w:ascii="仿宋_GB2312" w:hAnsi="仿宋_GB2312" w:cs="仿宋_GB2312" w:eastAsia="仿宋_GB2312"/>
                <w:sz w:val="21"/>
              </w:rPr>
              <w:t>1.总体功能：配套设备主机</w:t>
            </w:r>
            <w:r>
              <w:rPr>
                <w:rFonts w:ascii="仿宋_GB2312" w:hAnsi="仿宋_GB2312" w:cs="仿宋_GB2312" w:eastAsia="仿宋_GB2312"/>
                <w:sz w:val="21"/>
              </w:rPr>
              <w:t>用</w:t>
            </w:r>
            <w:r>
              <w:rPr>
                <w:rFonts w:ascii="仿宋_GB2312" w:hAnsi="仿宋_GB2312" w:cs="仿宋_GB2312" w:eastAsia="仿宋_GB2312"/>
                <w:sz w:val="21"/>
              </w:rPr>
              <w:t>于超声洁治，去除龈上及龈下结石</w:t>
            </w:r>
            <w:r>
              <w:br/>
            </w:r>
            <w:r>
              <w:rPr>
                <w:rFonts w:ascii="仿宋_GB2312" w:hAnsi="仿宋_GB2312" w:cs="仿宋_GB2312" w:eastAsia="仿宋_GB2312"/>
                <w:sz w:val="21"/>
              </w:rPr>
              <w:t>2.感控要求：可以高温134度反复消毒</w:t>
            </w:r>
            <w:r>
              <w:br/>
            </w:r>
            <w:r>
              <w:rPr>
                <w:rFonts w:ascii="仿宋_GB2312" w:hAnsi="仿宋_GB2312" w:cs="仿宋_GB2312" w:eastAsia="仿宋_GB2312"/>
                <w:sz w:val="21"/>
              </w:rPr>
              <w:t>3.供水方式：内水道设计</w:t>
            </w:r>
            <w:r>
              <w:br/>
            </w:r>
            <w:r>
              <w:rPr>
                <w:rFonts w:ascii="仿宋_GB2312" w:hAnsi="仿宋_GB2312" w:cs="仿宋_GB2312" w:eastAsia="仿宋_GB2312"/>
                <w:sz w:val="21"/>
              </w:rPr>
              <w:t>4.工作尖安装方式：丝杆旋入</w:t>
            </w:r>
            <w:r>
              <w:br/>
            </w:r>
            <w:r>
              <w:rPr>
                <w:rFonts w:ascii="仿宋_GB2312" w:hAnsi="仿宋_GB2312" w:cs="仿宋_GB2312" w:eastAsia="仿宋_GB2312"/>
                <w:sz w:val="21"/>
              </w:rPr>
              <w:t>5.光源：LED带光手柄</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PT-A喷砂手柄：</w:t>
            </w:r>
          </w:p>
          <w:p>
            <w:pPr>
              <w:pStyle w:val="null3"/>
              <w:jc w:val="both"/>
            </w:pPr>
            <w:r>
              <w:rPr>
                <w:rFonts w:ascii="仿宋_GB2312" w:hAnsi="仿宋_GB2312" w:cs="仿宋_GB2312" w:eastAsia="仿宋_GB2312"/>
                <w:sz w:val="21"/>
              </w:rPr>
              <w:t>1.总体功能：配合主机用于喷砂洁治，去除龈上结石和色素</w:t>
            </w:r>
            <w:r>
              <w:rPr>
                <w:rFonts w:ascii="仿宋_GB2312" w:hAnsi="仿宋_GB2312" w:cs="仿宋_GB2312" w:eastAsia="仿宋_GB2312"/>
                <w:sz w:val="21"/>
              </w:rPr>
              <w:t>；</w:t>
            </w:r>
            <w:r>
              <w:br/>
            </w:r>
            <w:r>
              <w:rPr>
                <w:rFonts w:ascii="仿宋_GB2312" w:hAnsi="仿宋_GB2312" w:cs="仿宋_GB2312" w:eastAsia="仿宋_GB2312"/>
                <w:sz w:val="21"/>
              </w:rPr>
              <w:t>2.三段式设计，可拆卸疏通</w:t>
            </w:r>
            <w:r>
              <w:rPr>
                <w:rFonts w:ascii="仿宋_GB2312" w:hAnsi="仿宋_GB2312" w:cs="仿宋_GB2312" w:eastAsia="仿宋_GB2312"/>
                <w:sz w:val="21"/>
              </w:rPr>
              <w:t>；</w:t>
            </w:r>
            <w:r>
              <w:br/>
            </w:r>
            <w:r>
              <w:rPr>
                <w:rFonts w:ascii="仿宋_GB2312" w:hAnsi="仿宋_GB2312" w:cs="仿宋_GB2312" w:eastAsia="仿宋_GB2312"/>
                <w:sz w:val="21"/>
              </w:rPr>
              <w:t>3.手柄防滑处理，增强手感</w:t>
            </w:r>
            <w:r>
              <w:rPr>
                <w:rFonts w:ascii="仿宋_GB2312" w:hAnsi="仿宋_GB2312" w:cs="仿宋_GB2312" w:eastAsia="仿宋_GB2312"/>
                <w:sz w:val="21"/>
              </w:rPr>
              <w:t>；</w:t>
            </w:r>
            <w:r>
              <w:br/>
            </w:r>
            <w:r>
              <w:rPr>
                <w:rFonts w:ascii="仿宋_GB2312" w:hAnsi="仿宋_GB2312" w:cs="仿宋_GB2312" w:eastAsia="仿宋_GB2312"/>
                <w:sz w:val="21"/>
              </w:rPr>
              <w:t>4.内水道设计，内圈出砂外圈出水</w:t>
            </w:r>
            <w:r>
              <w:rPr>
                <w:rFonts w:ascii="仿宋_GB2312" w:hAnsi="仿宋_GB2312" w:cs="仿宋_GB2312" w:eastAsia="仿宋_GB2312"/>
                <w:sz w:val="21"/>
              </w:rPr>
              <w:t>；</w:t>
            </w:r>
            <w:r>
              <w:br/>
            </w:r>
            <w:r>
              <w:rPr>
                <w:rFonts w:ascii="仿宋_GB2312" w:hAnsi="仿宋_GB2312" w:cs="仿宋_GB2312" w:eastAsia="仿宋_GB2312"/>
                <w:sz w:val="21"/>
              </w:rPr>
              <w:t>5.可高温134度反复消毒，符合感控</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要求</w:t>
            </w:r>
            <w:r>
              <w:rPr>
                <w:rFonts w:ascii="仿宋_GB2312" w:hAnsi="仿宋_GB2312" w:cs="仿宋_GB2312" w:eastAsia="仿宋_GB2312"/>
                <w:sz w:val="21"/>
              </w:rPr>
              <w:t>LED光源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弯手机：</w:t>
            </w:r>
          </w:p>
          <w:p>
            <w:pPr>
              <w:pStyle w:val="null3"/>
              <w:jc w:val="both"/>
            </w:pPr>
            <w:r>
              <w:rPr>
                <w:rFonts w:ascii="仿宋_GB2312" w:hAnsi="仿宋_GB2312" w:cs="仿宋_GB2312" w:eastAsia="仿宋_GB2312"/>
                <w:sz w:val="21"/>
              </w:rPr>
              <w:t>1.总体功能：配合主机用于根管预备使用。</w:t>
            </w:r>
            <w:r>
              <w:br/>
            </w:r>
            <w:r>
              <w:rPr>
                <w:rFonts w:ascii="仿宋_GB2312" w:hAnsi="仿宋_GB2312" w:cs="仿宋_GB2312" w:eastAsia="仿宋_GB2312"/>
                <w:sz w:val="21"/>
              </w:rPr>
              <w:t>2.弯机头转速比：6：1</w:t>
            </w:r>
            <w:r>
              <w:br/>
            </w:r>
            <w:r>
              <w:rPr>
                <w:rFonts w:ascii="仿宋_GB2312" w:hAnsi="仿宋_GB2312" w:cs="仿宋_GB2312" w:eastAsia="仿宋_GB2312"/>
                <w:sz w:val="21"/>
              </w:rPr>
              <w:t>3.感控要求：可高温134度反复消毒。</w:t>
            </w:r>
            <w:r>
              <w:br/>
            </w:r>
            <w:r>
              <w:rPr>
                <w:rFonts w:ascii="仿宋_GB2312" w:hAnsi="仿宋_GB2312" w:cs="仿宋_GB2312" w:eastAsia="仿宋_GB2312"/>
                <w:sz w:val="21"/>
              </w:rPr>
              <w:t>4.机头要求：配合主机可以360度旋转，可做往复运动。</w:t>
            </w:r>
            <w:r>
              <w:br/>
            </w:r>
            <w:r>
              <w:rPr>
                <w:rFonts w:ascii="仿宋_GB2312" w:hAnsi="仿宋_GB2312" w:cs="仿宋_GB2312" w:eastAsia="仿宋_GB2312"/>
                <w:sz w:val="21"/>
              </w:rPr>
              <w:t>5.机头尺寸：</w:t>
            </w:r>
            <w:r>
              <w:rPr>
                <w:rFonts w:ascii="仿宋_GB2312" w:hAnsi="仿宋_GB2312" w:cs="仿宋_GB2312" w:eastAsia="仿宋_GB2312"/>
                <w:sz w:val="21"/>
              </w:rPr>
              <w:t>≤</w:t>
            </w:r>
            <w:r>
              <w:rPr>
                <w:rFonts w:ascii="仿宋_GB2312" w:hAnsi="仿宋_GB2312" w:cs="仿宋_GB2312" w:eastAsia="仿宋_GB2312"/>
                <w:sz w:val="21"/>
              </w:rPr>
              <w:t>直径</w:t>
            </w:r>
            <w:r>
              <w:rPr>
                <w:rFonts w:ascii="仿宋_GB2312" w:hAnsi="仿宋_GB2312" w:cs="仿宋_GB2312" w:eastAsia="仿宋_GB2312"/>
                <w:sz w:val="21"/>
              </w:rPr>
              <w:t>8mm*高度10mm,mini机头视野更清晰</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w:t>
            </w:r>
            <w:r>
              <w:rPr>
                <w:rFonts w:ascii="仿宋_GB2312" w:hAnsi="仿宋_GB2312" w:cs="仿宋_GB2312" w:eastAsia="仿宋_GB2312"/>
                <w:sz w:val="21"/>
                <w:b/>
              </w:rPr>
              <w:t>支抗钉工具：支抗钉工具手柄</w:t>
            </w:r>
            <w:r>
              <w:rPr>
                <w:rFonts w:ascii="仿宋_GB2312" w:hAnsi="仿宋_GB2312" w:cs="仿宋_GB2312" w:eastAsia="仿宋_GB2312"/>
                <w:sz w:val="21"/>
                <w:b/>
              </w:rPr>
              <w:t>+工具杆</w:t>
            </w:r>
          </w:p>
          <w:p>
            <w:pPr>
              <w:pStyle w:val="null3"/>
              <w:jc w:val="both"/>
            </w:pPr>
            <w:r>
              <w:rPr>
                <w:rFonts w:ascii="仿宋_GB2312" w:hAnsi="仿宋_GB2312" w:cs="仿宋_GB2312" w:eastAsia="仿宋_GB2312"/>
                <w:sz w:val="21"/>
              </w:rPr>
              <w:t>1.成型器：主要用于将矫正弓丝制成初具牙弓的形态，供人体牙列正畸用。</w:t>
            </w:r>
          </w:p>
          <w:p>
            <w:pPr>
              <w:pStyle w:val="null3"/>
              <w:jc w:val="both"/>
            </w:pPr>
            <w:r>
              <w:rPr>
                <w:rFonts w:ascii="仿宋_GB2312" w:hAnsi="仿宋_GB2312" w:cs="仿宋_GB2312" w:eastAsia="仿宋_GB2312"/>
                <w:sz w:val="21"/>
              </w:rPr>
              <w:t>2.带环就位器：正畸带环就位器</w:t>
            </w:r>
          </w:p>
          <w:p>
            <w:pPr>
              <w:pStyle w:val="null3"/>
              <w:jc w:val="both"/>
            </w:pPr>
            <w:r>
              <w:rPr>
                <w:rFonts w:ascii="仿宋_GB2312" w:hAnsi="仿宋_GB2312" w:cs="仿宋_GB2312" w:eastAsia="仿宋_GB2312"/>
                <w:sz w:val="21"/>
              </w:rPr>
              <w:t>3.带环去除钳：带环去除钳</w:t>
            </w:r>
          </w:p>
          <w:p>
            <w:pPr>
              <w:pStyle w:val="null3"/>
              <w:jc w:val="both"/>
            </w:pPr>
            <w:r>
              <w:rPr>
                <w:rFonts w:ascii="仿宋_GB2312" w:hAnsi="仿宋_GB2312" w:cs="仿宋_GB2312" w:eastAsia="仿宋_GB2312"/>
                <w:sz w:val="21"/>
              </w:rPr>
              <w:t>4.托槽去除钳正畸钳：托槽去除钳</w:t>
            </w:r>
          </w:p>
          <w:p>
            <w:pPr>
              <w:pStyle w:val="null3"/>
              <w:jc w:val="both"/>
            </w:pPr>
            <w:r>
              <w:rPr>
                <w:rFonts w:ascii="仿宋_GB2312" w:hAnsi="仿宋_GB2312" w:cs="仿宋_GB2312" w:eastAsia="仿宋_GB2312"/>
                <w:sz w:val="21"/>
              </w:rPr>
              <w:t>5.牙用弹簧测力计：主要用于测量弹力圈加力或矫正弓丝的矫治力值。</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1"/>
                <w:b/>
              </w:rPr>
              <w:t>十七、</w:t>
            </w:r>
            <w:r>
              <w:rPr>
                <w:rFonts w:ascii="仿宋_GB2312" w:hAnsi="仿宋_GB2312" w:cs="仿宋_GB2312" w:eastAsia="仿宋_GB2312"/>
                <w:sz w:val="21"/>
                <w:b/>
              </w:rPr>
              <w:t>升温装置（医用控温仪）</w:t>
            </w:r>
          </w:p>
          <w:p>
            <w:pPr>
              <w:pStyle w:val="null3"/>
            </w:pPr>
            <w:r>
              <w:rPr>
                <w:rFonts w:ascii="仿宋_GB2312" w:hAnsi="仿宋_GB2312" w:cs="仿宋_GB2312" w:eastAsia="仿宋_GB2312"/>
                <w:sz w:val="21"/>
              </w:rPr>
              <w:t>1.</w:t>
            </w:r>
            <w:r>
              <w:rPr>
                <w:rFonts w:ascii="仿宋_GB2312" w:hAnsi="仿宋_GB2312" w:cs="仿宋_GB2312" w:eastAsia="仿宋_GB2312"/>
                <w:sz w:val="21"/>
              </w:rPr>
              <w:t>控温原理：半导体制冷。</w:t>
            </w:r>
          </w:p>
          <w:p>
            <w:pPr>
              <w:pStyle w:val="null3"/>
            </w:pPr>
            <w:r>
              <w:rPr>
                <w:rFonts w:ascii="仿宋_GB2312" w:hAnsi="仿宋_GB2312" w:cs="仿宋_GB2312" w:eastAsia="仿宋_GB2312"/>
                <w:sz w:val="21"/>
              </w:rPr>
              <w:t>2.</w:t>
            </w:r>
            <w:r>
              <w:rPr>
                <w:rFonts w:ascii="仿宋_GB2312" w:hAnsi="仿宋_GB2312" w:cs="仿宋_GB2312" w:eastAsia="仿宋_GB2312"/>
                <w:sz w:val="21"/>
              </w:rPr>
              <w:t>同时具有降温、升温双重功能。</w:t>
            </w:r>
          </w:p>
          <w:p>
            <w:pPr>
              <w:pStyle w:val="null3"/>
            </w:pPr>
            <w:r>
              <w:rPr>
                <w:rFonts w:ascii="仿宋_GB2312" w:hAnsi="仿宋_GB2312" w:cs="仿宋_GB2312" w:eastAsia="仿宋_GB2312"/>
                <w:sz w:val="21"/>
              </w:rPr>
              <w:t>3.</w:t>
            </w:r>
            <w:r>
              <w:rPr>
                <w:rFonts w:ascii="仿宋_GB2312" w:hAnsi="仿宋_GB2312" w:cs="仿宋_GB2312" w:eastAsia="仿宋_GB2312"/>
                <w:sz w:val="21"/>
              </w:rPr>
              <w:t>输出控制方式：</w:t>
            </w:r>
            <w:r>
              <w:rPr>
                <w:rFonts w:ascii="仿宋_GB2312" w:hAnsi="仿宋_GB2312" w:cs="仿宋_GB2312" w:eastAsia="仿宋_GB2312"/>
                <w:sz w:val="21"/>
              </w:rPr>
              <w:t>2进2出，左右分别控制，毯/帽可同时工作。</w:t>
            </w:r>
          </w:p>
          <w:p>
            <w:pPr>
              <w:pStyle w:val="null3"/>
            </w:pPr>
            <w:r>
              <w:rPr>
                <w:rFonts w:ascii="仿宋_GB2312" w:hAnsi="仿宋_GB2312" w:cs="仿宋_GB2312" w:eastAsia="仿宋_GB2312"/>
                <w:sz w:val="21"/>
              </w:rPr>
              <w:t>4.</w:t>
            </w:r>
            <w:r>
              <w:rPr>
                <w:rFonts w:ascii="仿宋_GB2312" w:hAnsi="仿宋_GB2312" w:cs="仿宋_GB2312" w:eastAsia="仿宋_GB2312"/>
                <w:sz w:val="21"/>
              </w:rPr>
              <w:t>体温监测：支持体表温度和体腔温度两种体温探头。</w:t>
            </w:r>
          </w:p>
          <w:p>
            <w:pPr>
              <w:pStyle w:val="null3"/>
            </w:pPr>
            <w:r>
              <w:rPr>
                <w:rFonts w:ascii="仿宋_GB2312" w:hAnsi="仿宋_GB2312" w:cs="仿宋_GB2312" w:eastAsia="仿宋_GB2312"/>
                <w:sz w:val="21"/>
              </w:rPr>
              <w:t>5.</w:t>
            </w:r>
            <w:r>
              <w:rPr>
                <w:rFonts w:ascii="仿宋_GB2312" w:hAnsi="仿宋_GB2312" w:cs="仿宋_GB2312" w:eastAsia="仿宋_GB2312"/>
                <w:sz w:val="21"/>
              </w:rPr>
              <w:t>体温测量范围：</w:t>
            </w:r>
            <w:r>
              <w:rPr>
                <w:rFonts w:ascii="仿宋_GB2312" w:hAnsi="仿宋_GB2312" w:cs="仿宋_GB2312" w:eastAsia="仿宋_GB2312"/>
                <w:sz w:val="21"/>
              </w:rPr>
              <w:t>0.1-</w:t>
            </w:r>
            <w:r>
              <w:rPr>
                <w:rFonts w:ascii="仿宋_GB2312" w:hAnsi="仿宋_GB2312" w:cs="仿宋_GB2312" w:eastAsia="仿宋_GB2312"/>
                <w:sz w:val="21"/>
              </w:rPr>
              <w:t>48</w:t>
            </w:r>
            <w:r>
              <w:rPr>
                <w:rFonts w:ascii="仿宋_GB2312" w:hAnsi="仿宋_GB2312" w:cs="仿宋_GB2312" w:eastAsia="仿宋_GB2312"/>
                <w:sz w:val="21"/>
              </w:rPr>
              <w:t>℃，分辨率为0.1℃。</w:t>
            </w:r>
          </w:p>
          <w:p>
            <w:pPr>
              <w:pStyle w:val="null3"/>
            </w:pPr>
            <w:r>
              <w:rPr>
                <w:rFonts w:ascii="仿宋_GB2312" w:hAnsi="仿宋_GB2312" w:cs="仿宋_GB2312" w:eastAsia="仿宋_GB2312"/>
                <w:sz w:val="21"/>
              </w:rPr>
              <w:t>6.</w:t>
            </w:r>
            <w:r>
              <w:rPr>
                <w:rFonts w:ascii="仿宋_GB2312" w:hAnsi="仿宋_GB2312" w:cs="仿宋_GB2312" w:eastAsia="仿宋_GB2312"/>
                <w:sz w:val="21"/>
              </w:rPr>
              <w:t>体温测量精度：</w:t>
            </w:r>
            <w:r>
              <w:rPr>
                <w:rFonts w:ascii="仿宋_GB2312" w:hAnsi="仿宋_GB2312" w:cs="仿宋_GB2312" w:eastAsia="仿宋_GB2312"/>
                <w:sz w:val="21"/>
              </w:rPr>
              <w:t>≤</w:t>
            </w:r>
            <w:r>
              <w:rPr>
                <w:rFonts w:ascii="仿宋_GB2312" w:hAnsi="仿宋_GB2312" w:cs="仿宋_GB2312" w:eastAsia="仿宋_GB2312"/>
                <w:sz w:val="21"/>
              </w:rPr>
              <w:t>±0.2℃。</w:t>
            </w:r>
          </w:p>
          <w:p>
            <w:pPr>
              <w:pStyle w:val="null3"/>
            </w:pPr>
            <w:r>
              <w:rPr>
                <w:rFonts w:ascii="仿宋_GB2312" w:hAnsi="仿宋_GB2312" w:cs="仿宋_GB2312" w:eastAsia="仿宋_GB2312"/>
                <w:sz w:val="21"/>
              </w:rPr>
              <w:t>7.</w:t>
            </w:r>
            <w:r>
              <w:rPr>
                <w:rFonts w:ascii="仿宋_GB2312" w:hAnsi="仿宋_GB2312" w:cs="仿宋_GB2312" w:eastAsia="仿宋_GB2312"/>
                <w:sz w:val="21"/>
              </w:rPr>
              <w:t>水温测量范围：</w:t>
            </w:r>
            <w:r>
              <w:rPr>
                <w:rFonts w:ascii="仿宋_GB2312" w:hAnsi="仿宋_GB2312" w:cs="仿宋_GB2312" w:eastAsia="仿宋_GB2312"/>
                <w:sz w:val="21"/>
              </w:rPr>
              <w:t>0.1-49.9℃，分辨率为0.1℃。</w:t>
            </w:r>
          </w:p>
          <w:p>
            <w:pPr>
              <w:pStyle w:val="null3"/>
            </w:pPr>
            <w:r>
              <w:rPr>
                <w:rFonts w:ascii="仿宋_GB2312" w:hAnsi="仿宋_GB2312" w:cs="仿宋_GB2312" w:eastAsia="仿宋_GB2312"/>
                <w:sz w:val="21"/>
              </w:rPr>
              <w:t>8.</w:t>
            </w:r>
            <w:r>
              <w:rPr>
                <w:rFonts w:ascii="仿宋_GB2312" w:hAnsi="仿宋_GB2312" w:cs="仿宋_GB2312" w:eastAsia="仿宋_GB2312"/>
                <w:sz w:val="21"/>
              </w:rPr>
              <w:t>水温测量精度：</w:t>
            </w:r>
            <w:r>
              <w:rPr>
                <w:rFonts w:ascii="仿宋_GB2312" w:hAnsi="仿宋_GB2312" w:cs="仿宋_GB2312" w:eastAsia="仿宋_GB2312"/>
                <w:sz w:val="21"/>
              </w:rPr>
              <w:t>≤</w:t>
            </w:r>
            <w:r>
              <w:rPr>
                <w:rFonts w:ascii="仿宋_GB2312" w:hAnsi="仿宋_GB2312" w:cs="仿宋_GB2312" w:eastAsia="仿宋_GB2312"/>
                <w:sz w:val="21"/>
              </w:rPr>
              <w:t>±0.1℃。</w:t>
            </w:r>
          </w:p>
          <w:p>
            <w:pPr>
              <w:pStyle w:val="null3"/>
            </w:pPr>
            <w:r>
              <w:rPr>
                <w:rFonts w:ascii="仿宋_GB2312" w:hAnsi="仿宋_GB2312" w:cs="仿宋_GB2312" w:eastAsia="仿宋_GB2312"/>
                <w:sz w:val="21"/>
              </w:rPr>
              <w:t>9.</w:t>
            </w:r>
            <w:r>
              <w:rPr>
                <w:rFonts w:ascii="仿宋_GB2312" w:hAnsi="仿宋_GB2312" w:cs="仿宋_GB2312" w:eastAsia="仿宋_GB2312"/>
                <w:sz w:val="21"/>
              </w:rPr>
              <w:t>水温控制范围：</w:t>
            </w:r>
            <w:r>
              <w:rPr>
                <w:rFonts w:ascii="仿宋_GB2312" w:hAnsi="仿宋_GB2312" w:cs="仿宋_GB2312" w:eastAsia="仿宋_GB2312"/>
                <w:sz w:val="21"/>
              </w:rPr>
              <w:t>4-</w:t>
            </w:r>
            <w:r>
              <w:rPr>
                <w:rFonts w:ascii="仿宋_GB2312" w:hAnsi="仿宋_GB2312" w:cs="仿宋_GB2312" w:eastAsia="仿宋_GB2312"/>
                <w:sz w:val="21"/>
              </w:rPr>
              <w:t>40</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水温调节精度：</w:t>
            </w:r>
            <w:r>
              <w:rPr>
                <w:rFonts w:ascii="仿宋_GB2312" w:hAnsi="仿宋_GB2312" w:cs="仿宋_GB2312" w:eastAsia="仿宋_GB2312"/>
                <w:sz w:val="21"/>
              </w:rPr>
              <w:t>≤</w:t>
            </w:r>
            <w:r>
              <w:rPr>
                <w:rFonts w:ascii="仿宋_GB2312" w:hAnsi="仿宋_GB2312" w:cs="仿宋_GB2312" w:eastAsia="仿宋_GB2312"/>
                <w:sz w:val="21"/>
              </w:rPr>
              <w:t>±0.3℃</w:t>
            </w:r>
          </w:p>
          <w:p>
            <w:pPr>
              <w:pStyle w:val="null3"/>
            </w:pPr>
            <w:r>
              <w:rPr>
                <w:rFonts w:ascii="仿宋_GB2312" w:hAnsi="仿宋_GB2312" w:cs="仿宋_GB2312" w:eastAsia="仿宋_GB2312"/>
                <w:sz w:val="21"/>
              </w:rPr>
              <w:t>11.</w:t>
            </w:r>
            <w:r>
              <w:rPr>
                <w:rFonts w:ascii="仿宋_GB2312" w:hAnsi="仿宋_GB2312" w:cs="仿宋_GB2312" w:eastAsia="仿宋_GB2312"/>
                <w:sz w:val="21"/>
              </w:rPr>
              <w:t>固化程序：内置</w:t>
            </w:r>
            <w:r>
              <w:rPr>
                <w:rFonts w:ascii="仿宋_GB2312" w:hAnsi="仿宋_GB2312" w:cs="仿宋_GB2312" w:eastAsia="仿宋_GB2312"/>
                <w:sz w:val="21"/>
              </w:rPr>
              <w:t>10个常用固化程序</w:t>
            </w:r>
          </w:p>
          <w:p>
            <w:pPr>
              <w:pStyle w:val="null3"/>
            </w:pPr>
            <w:r>
              <w:rPr>
                <w:rFonts w:ascii="仿宋_GB2312" w:hAnsi="仿宋_GB2312" w:cs="仿宋_GB2312" w:eastAsia="仿宋_GB2312"/>
                <w:sz w:val="21"/>
              </w:rPr>
              <w:t>12.</w:t>
            </w:r>
            <w:r>
              <w:rPr>
                <w:rFonts w:ascii="仿宋_GB2312" w:hAnsi="仿宋_GB2312" w:cs="仿宋_GB2312" w:eastAsia="仿宋_GB2312"/>
                <w:sz w:val="21"/>
              </w:rPr>
              <w:t>具有预冷</w:t>
            </w:r>
            <w:r>
              <w:rPr>
                <w:rFonts w:ascii="仿宋_GB2312" w:hAnsi="仿宋_GB2312" w:cs="仿宋_GB2312" w:eastAsia="仿宋_GB2312"/>
                <w:sz w:val="21"/>
              </w:rPr>
              <w:t>/预热内置双层隔离水箱, 容量</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6L。</w:t>
            </w:r>
          </w:p>
          <w:p>
            <w:pPr>
              <w:pStyle w:val="null3"/>
            </w:pPr>
            <w:r>
              <w:rPr>
                <w:rFonts w:ascii="仿宋_GB2312" w:hAnsi="仿宋_GB2312" w:cs="仿宋_GB2312" w:eastAsia="仿宋_GB2312"/>
                <w:sz w:val="21"/>
              </w:rPr>
              <w:t>13.</w:t>
            </w:r>
            <w:r>
              <w:rPr>
                <w:rFonts w:ascii="仿宋_GB2312" w:hAnsi="仿宋_GB2312" w:cs="仿宋_GB2312" w:eastAsia="仿宋_GB2312"/>
                <w:sz w:val="21"/>
              </w:rPr>
              <w:t>空载平均升温速率</w:t>
            </w:r>
            <w:r>
              <w:rPr>
                <w:rFonts w:ascii="仿宋_GB2312" w:hAnsi="仿宋_GB2312" w:cs="仿宋_GB2312" w:eastAsia="仿宋_GB2312"/>
                <w:sz w:val="21"/>
              </w:rPr>
              <w:t>≥6.3℃/min，降温速率≥1.7℃/min。</w:t>
            </w:r>
          </w:p>
          <w:p>
            <w:pPr>
              <w:pStyle w:val="null3"/>
            </w:pPr>
            <w:r>
              <w:rPr>
                <w:rFonts w:ascii="仿宋_GB2312" w:hAnsi="仿宋_GB2312" w:cs="仿宋_GB2312" w:eastAsia="仿宋_GB2312"/>
                <w:sz w:val="21"/>
              </w:rPr>
              <w:t>14.</w:t>
            </w:r>
            <w:r>
              <w:rPr>
                <w:rFonts w:ascii="仿宋_GB2312" w:hAnsi="仿宋_GB2312" w:cs="仿宋_GB2312" w:eastAsia="仿宋_GB2312"/>
                <w:sz w:val="21"/>
              </w:rPr>
              <w:t>负载最大平均升温速率</w:t>
            </w:r>
            <w:r>
              <w:rPr>
                <w:rFonts w:ascii="仿宋_GB2312" w:hAnsi="仿宋_GB2312" w:cs="仿宋_GB2312" w:eastAsia="仿宋_GB2312"/>
                <w:sz w:val="21"/>
              </w:rPr>
              <w:t>≥1.4℃/min，降温速率≥2.3℃/min。</w:t>
            </w:r>
          </w:p>
          <w:p>
            <w:pPr>
              <w:pStyle w:val="null3"/>
            </w:pPr>
            <w:r>
              <w:rPr>
                <w:rFonts w:ascii="仿宋_GB2312" w:hAnsi="仿宋_GB2312" w:cs="仿宋_GB2312" w:eastAsia="仿宋_GB2312"/>
                <w:sz w:val="21"/>
              </w:rPr>
              <w:t>15.</w:t>
            </w:r>
            <w:r>
              <w:rPr>
                <w:rFonts w:ascii="仿宋_GB2312" w:hAnsi="仿宋_GB2312" w:cs="仿宋_GB2312" w:eastAsia="仿宋_GB2312"/>
                <w:sz w:val="21"/>
              </w:rPr>
              <w:t>将水温从</w:t>
            </w:r>
            <w:r>
              <w:rPr>
                <w:rFonts w:ascii="仿宋_GB2312" w:hAnsi="仿宋_GB2312" w:cs="仿宋_GB2312" w:eastAsia="仿宋_GB2312"/>
                <w:sz w:val="21"/>
              </w:rPr>
              <w:t>20℃加热至37℃，加热时间≤3min。</w:t>
            </w:r>
          </w:p>
          <w:p>
            <w:pPr>
              <w:pStyle w:val="null3"/>
            </w:pPr>
            <w:r>
              <w:rPr>
                <w:rFonts w:ascii="仿宋_GB2312" w:hAnsi="仿宋_GB2312" w:cs="仿宋_GB2312" w:eastAsia="仿宋_GB2312"/>
                <w:sz w:val="21"/>
              </w:rPr>
              <w:t>16.</w:t>
            </w:r>
            <w:r>
              <w:rPr>
                <w:rFonts w:ascii="仿宋_GB2312" w:hAnsi="仿宋_GB2312" w:cs="仿宋_GB2312" w:eastAsia="仿宋_GB2312"/>
                <w:sz w:val="21"/>
              </w:rPr>
              <w:t>自动检测循环系统堵塞</w:t>
            </w:r>
            <w:r>
              <w:rPr>
                <w:rFonts w:ascii="仿宋_GB2312" w:hAnsi="仿宋_GB2312" w:cs="仿宋_GB2312" w:eastAsia="仿宋_GB2312"/>
                <w:sz w:val="21"/>
              </w:rPr>
              <w:t>,自动启动过压保护机制，切换至水箱自循环，同时提示水压异常。</w:t>
            </w:r>
          </w:p>
          <w:p>
            <w:pPr>
              <w:pStyle w:val="null3"/>
            </w:pPr>
            <w:r>
              <w:rPr>
                <w:rFonts w:ascii="仿宋_GB2312" w:hAnsi="仿宋_GB2312" w:cs="仿宋_GB2312" w:eastAsia="仿宋_GB2312"/>
                <w:sz w:val="21"/>
              </w:rPr>
              <w:t>17.</w:t>
            </w:r>
            <w:r>
              <w:rPr>
                <w:rFonts w:ascii="仿宋_GB2312" w:hAnsi="仿宋_GB2312" w:cs="仿宋_GB2312" w:eastAsia="仿宋_GB2312"/>
                <w:sz w:val="21"/>
              </w:rPr>
              <w:t>水毯材质：</w:t>
            </w:r>
            <w:r>
              <w:rPr>
                <w:rFonts w:ascii="仿宋_GB2312" w:hAnsi="仿宋_GB2312" w:cs="仿宋_GB2312" w:eastAsia="仿宋_GB2312"/>
                <w:sz w:val="21"/>
              </w:rPr>
              <w:t>TPU聚氨酯材质，蜂窝状设计。</w:t>
            </w:r>
          </w:p>
          <w:p>
            <w:pPr>
              <w:pStyle w:val="null3"/>
            </w:pPr>
            <w:r>
              <w:rPr>
                <w:rFonts w:ascii="仿宋_GB2312" w:hAnsi="仿宋_GB2312" w:cs="仿宋_GB2312" w:eastAsia="仿宋_GB2312"/>
                <w:sz w:val="21"/>
              </w:rPr>
              <w:t>18.</w:t>
            </w:r>
            <w:r>
              <w:rPr>
                <w:rFonts w:ascii="仿宋_GB2312" w:hAnsi="仿宋_GB2312" w:cs="仿宋_GB2312" w:eastAsia="仿宋_GB2312"/>
                <w:sz w:val="21"/>
              </w:rPr>
              <w:t>水毯表面均匀性</w:t>
            </w:r>
            <w:r>
              <w:rPr>
                <w:rFonts w:ascii="仿宋_GB2312" w:hAnsi="仿宋_GB2312" w:cs="仿宋_GB2312" w:eastAsia="仿宋_GB2312"/>
                <w:sz w:val="21"/>
              </w:rPr>
              <w:t>≤1℃。</w:t>
            </w:r>
          </w:p>
          <w:p>
            <w:pPr>
              <w:pStyle w:val="null3"/>
            </w:pPr>
            <w:r>
              <w:rPr>
                <w:rFonts w:ascii="仿宋_GB2312" w:hAnsi="仿宋_GB2312" w:cs="仿宋_GB2312" w:eastAsia="仿宋_GB2312"/>
                <w:sz w:val="21"/>
              </w:rPr>
              <w:t>19.</w:t>
            </w:r>
            <w:r>
              <w:rPr>
                <w:rFonts w:ascii="仿宋_GB2312" w:hAnsi="仿宋_GB2312" w:cs="仿宋_GB2312" w:eastAsia="仿宋_GB2312"/>
                <w:sz w:val="21"/>
              </w:rPr>
              <w:t>具有体温，水温两条曲线实时显示。</w:t>
            </w:r>
          </w:p>
          <w:p>
            <w:pPr>
              <w:pStyle w:val="null3"/>
            </w:pPr>
            <w:r>
              <w:rPr>
                <w:rFonts w:ascii="仿宋_GB2312" w:hAnsi="仿宋_GB2312" w:cs="仿宋_GB2312" w:eastAsia="仿宋_GB2312"/>
                <w:sz w:val="21"/>
              </w:rPr>
              <w:t>20.</w:t>
            </w:r>
            <w:r>
              <w:rPr>
                <w:rFonts w:ascii="仿宋_GB2312" w:hAnsi="仿宋_GB2312" w:cs="仿宋_GB2312" w:eastAsia="仿宋_GB2312"/>
                <w:sz w:val="21"/>
              </w:rPr>
              <w:t>≥200小时温度趋势存储与回顾。</w:t>
            </w:r>
          </w:p>
          <w:p>
            <w:pPr>
              <w:pStyle w:val="null3"/>
            </w:pPr>
            <w:r>
              <w:rPr>
                <w:rFonts w:ascii="仿宋_GB2312" w:hAnsi="仿宋_GB2312" w:cs="仿宋_GB2312" w:eastAsia="仿宋_GB2312"/>
                <w:sz w:val="21"/>
              </w:rPr>
              <w:t>21.</w:t>
            </w:r>
            <w:r>
              <w:rPr>
                <w:rFonts w:ascii="仿宋_GB2312" w:hAnsi="仿宋_GB2312" w:cs="仿宋_GB2312" w:eastAsia="仿宋_GB2312"/>
                <w:sz w:val="21"/>
              </w:rPr>
              <w:t>≥200条报警事件回顾。</w:t>
            </w:r>
          </w:p>
          <w:p>
            <w:pPr>
              <w:pStyle w:val="null3"/>
            </w:pPr>
            <w:r>
              <w:rPr>
                <w:rFonts w:ascii="仿宋_GB2312" w:hAnsi="仿宋_GB2312" w:cs="仿宋_GB2312" w:eastAsia="仿宋_GB2312"/>
                <w:sz w:val="21"/>
              </w:rPr>
              <w:t>22.</w:t>
            </w:r>
            <w:r>
              <w:rPr>
                <w:rFonts w:ascii="仿宋_GB2312" w:hAnsi="仿宋_GB2312" w:cs="仿宋_GB2312" w:eastAsia="仿宋_GB2312"/>
                <w:sz w:val="21"/>
              </w:rPr>
              <w:t>LCD液晶大屏幕显示。</w:t>
            </w:r>
          </w:p>
          <w:p>
            <w:pPr>
              <w:pStyle w:val="null3"/>
            </w:pPr>
            <w:r>
              <w:rPr>
                <w:rFonts w:ascii="仿宋_GB2312" w:hAnsi="仿宋_GB2312" w:cs="仿宋_GB2312" w:eastAsia="仿宋_GB2312"/>
                <w:sz w:val="21"/>
              </w:rPr>
              <w:t>23.</w:t>
            </w:r>
            <w:r>
              <w:rPr>
                <w:rFonts w:ascii="仿宋_GB2312" w:hAnsi="仿宋_GB2312" w:cs="仿宋_GB2312" w:eastAsia="仿宋_GB2312"/>
                <w:sz w:val="21"/>
              </w:rPr>
              <w:t>支持掉电存储功能，支持对病人档案导出操作。</w:t>
            </w:r>
          </w:p>
          <w:p>
            <w:pPr>
              <w:pStyle w:val="null3"/>
            </w:pPr>
            <w:r>
              <w:rPr>
                <w:rFonts w:ascii="仿宋_GB2312" w:hAnsi="仿宋_GB2312" w:cs="仿宋_GB2312" w:eastAsia="仿宋_GB2312"/>
                <w:sz w:val="21"/>
              </w:rPr>
              <w:t>24.</w:t>
            </w:r>
            <w:r>
              <w:rPr>
                <w:rFonts w:ascii="仿宋_GB2312" w:hAnsi="仿宋_GB2312" w:cs="仿宋_GB2312" w:eastAsia="仿宋_GB2312"/>
                <w:sz w:val="21"/>
              </w:rPr>
              <w:t>支持掉探头脱落报警功能。</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具有四重温度保护功能。</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b/>
              </w:rPr>
              <w:t>十八、</w:t>
            </w:r>
            <w:r>
              <w:rPr>
                <w:rFonts w:ascii="仿宋_GB2312" w:hAnsi="仿宋_GB2312" w:cs="仿宋_GB2312" w:eastAsia="仿宋_GB2312"/>
                <w:sz w:val="21"/>
                <w:b/>
              </w:rPr>
              <w:t>病床</w:t>
            </w:r>
            <w:r>
              <w:rPr>
                <w:rFonts w:ascii="仿宋_GB2312" w:hAnsi="仿宋_GB2312" w:cs="仿宋_GB2312" w:eastAsia="仿宋_GB2312"/>
                <w:sz w:val="21"/>
                <w:b/>
              </w:rPr>
              <w:t>(床+床头柜+输液架+进餐板)参数</w:t>
            </w:r>
          </w:p>
          <w:p>
            <w:pPr>
              <w:pStyle w:val="null3"/>
              <w:jc w:val="both"/>
            </w:pPr>
            <w:r>
              <w:rPr>
                <w:rFonts w:ascii="仿宋_GB2312" w:hAnsi="仿宋_GB2312" w:cs="仿宋_GB2312" w:eastAsia="仿宋_GB2312"/>
                <w:sz w:val="21"/>
              </w:rPr>
              <w:t>1. 规格：</w:t>
            </w:r>
            <w:r>
              <w:rPr>
                <w:rFonts w:ascii="仿宋_GB2312" w:hAnsi="仿宋_GB2312" w:cs="仿宋_GB2312" w:eastAsia="仿宋_GB2312"/>
                <w:sz w:val="21"/>
              </w:rPr>
              <w:t>2000×960×500mm(±10mm)</w:t>
            </w:r>
          </w:p>
          <w:p>
            <w:pPr>
              <w:pStyle w:val="null3"/>
              <w:jc w:val="both"/>
            </w:pPr>
            <w:r>
              <w:rPr>
                <w:rFonts w:ascii="仿宋_GB2312" w:hAnsi="仿宋_GB2312" w:cs="仿宋_GB2312" w:eastAsia="仿宋_GB2312"/>
                <w:sz w:val="21"/>
              </w:rPr>
              <w:t>2. 具有升降功能</w:t>
            </w:r>
          </w:p>
          <w:p>
            <w:pPr>
              <w:pStyle w:val="null3"/>
              <w:jc w:val="both"/>
            </w:pPr>
            <w:r>
              <w:rPr>
                <w:rFonts w:ascii="仿宋_GB2312" w:hAnsi="仿宋_GB2312" w:cs="仿宋_GB2312" w:eastAsia="仿宋_GB2312"/>
                <w:sz w:val="21"/>
              </w:rPr>
              <w:t>3.背部升降：升降角度0～75º，±2º</w:t>
            </w:r>
          </w:p>
          <w:p>
            <w:pPr>
              <w:pStyle w:val="null3"/>
              <w:jc w:val="both"/>
            </w:pPr>
            <w:r>
              <w:rPr>
                <w:rFonts w:ascii="仿宋_GB2312" w:hAnsi="仿宋_GB2312" w:cs="仿宋_GB2312" w:eastAsia="仿宋_GB2312"/>
                <w:sz w:val="21"/>
              </w:rPr>
              <w:t>4.腿部升降：升降角度0～45º，±2º</w:t>
            </w:r>
          </w:p>
          <w:p>
            <w:pPr>
              <w:pStyle w:val="null3"/>
              <w:jc w:val="both"/>
            </w:pPr>
            <w:r>
              <w:rPr>
                <w:rFonts w:ascii="仿宋_GB2312" w:hAnsi="仿宋_GB2312" w:cs="仿宋_GB2312" w:eastAsia="仿宋_GB2312"/>
                <w:sz w:val="21"/>
              </w:rPr>
              <w:t>5.床面板</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病床靠背采用双支撑转轴结构</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床面动态载荷</w:t>
            </w:r>
            <w:r>
              <w:rPr>
                <w:rFonts w:ascii="仿宋_GB2312" w:hAnsi="仿宋_GB2312" w:cs="仿宋_GB2312" w:eastAsia="仿宋_GB2312"/>
                <w:sz w:val="21"/>
              </w:rPr>
              <w:t>≥250Kg</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静音脚轮，四轮带刹</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.床头柜</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*宽*高≥480mm*470mm*750mm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床垫组成</w:t>
            </w:r>
            <w:r>
              <w:rPr>
                <w:rFonts w:ascii="仿宋_GB2312" w:hAnsi="仿宋_GB2312" w:cs="仿宋_GB2312" w:eastAsia="仿宋_GB2312"/>
                <w:sz w:val="21"/>
              </w:rPr>
              <w:t>:棕垫≥40mm，40D高弹海绵≥40mm，一层牛津防水布</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b/>
              </w:rPr>
              <w:t>十九、</w:t>
            </w:r>
            <w:r>
              <w:rPr>
                <w:rFonts w:ascii="仿宋_GB2312" w:hAnsi="仿宋_GB2312" w:cs="仿宋_GB2312" w:eastAsia="仿宋_GB2312"/>
                <w:sz w:val="21"/>
                <w:b/>
              </w:rPr>
              <w:t>腹腔镜器械</w:t>
            </w:r>
          </w:p>
          <w:p>
            <w:pPr>
              <w:pStyle w:val="null3"/>
              <w:jc w:val="left"/>
            </w:pPr>
            <w:r>
              <w:rPr>
                <w:rFonts w:ascii="仿宋_GB2312" w:hAnsi="仿宋_GB2312" w:cs="仿宋_GB2312" w:eastAsia="仿宋_GB2312"/>
                <w:sz w:val="21"/>
                <w:b/>
              </w:rPr>
              <w:t>一、钛夹钳：</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钛夹钳夹持性能：</w:t>
            </w:r>
            <w:r>
              <w:rPr>
                <w:rFonts w:ascii="仿宋_GB2312" w:hAnsi="仿宋_GB2312" w:cs="仿宋_GB2312" w:eastAsia="仿宋_GB2312"/>
                <w:sz w:val="21"/>
              </w:rPr>
              <w:t>φ5mm外径的钳子夹持力≥20N，φ10mm外径钳子夹持力≥40N。头部采用ASTM F899-09种的630号钢制造，杆部与患者接触的材料采用YY/T0294.1-2016中M号钢制造。钛夹钳硬度为300HV0.2-600HV0.2（或29.8HRC-55.2HRC）。器械进入人体部分表面粗糙度：抛光表面Ra参数值的最大值为0.2μm，亚光表面Ra参数值的最大值为0.8μm，其余部分的最大值为1.6μm。耐腐蚀性能不低于YY/T0149-2006中5.4b级的规定。</w:t>
            </w:r>
          </w:p>
          <w:p>
            <w:pPr>
              <w:pStyle w:val="null3"/>
              <w:jc w:val="left"/>
            </w:pPr>
            <w:r>
              <w:rPr>
                <w:rFonts w:ascii="仿宋_GB2312" w:hAnsi="仿宋_GB2312" w:cs="仿宋_GB2312" w:eastAsia="仿宋_GB2312"/>
                <w:sz w:val="21"/>
              </w:rPr>
              <w:t>规格有</w:t>
            </w:r>
            <w:r>
              <w:rPr>
                <w:rFonts w:ascii="仿宋_GB2312" w:hAnsi="仿宋_GB2312" w:cs="仿宋_GB2312" w:eastAsia="仿宋_GB2312"/>
                <w:sz w:val="21"/>
              </w:rPr>
              <w:t>Ф5、Ф10、Ф12.5，工作长度180-450mm，适合各种部位各种患者腔镜手术。</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可适配多种的钛夹。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可</w:t>
            </w:r>
            <w:r>
              <w:rPr>
                <w:rFonts w:ascii="仿宋_GB2312" w:hAnsi="仿宋_GB2312" w:cs="仿宋_GB2312" w:eastAsia="仿宋_GB2312"/>
                <w:sz w:val="21"/>
              </w:rPr>
              <w:t>360°旋转，满足腔镜手术的各种角度需要。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头部微弯曲设计，可以保证良好的手术视野。单动、双动、直角等头型可选，满足不同需求。</w:t>
            </w:r>
          </w:p>
          <w:p>
            <w:pPr>
              <w:pStyle w:val="null3"/>
              <w:jc w:val="left"/>
            </w:pPr>
            <w:r>
              <w:rPr>
                <w:rFonts w:ascii="仿宋_GB2312" w:hAnsi="仿宋_GB2312" w:cs="仿宋_GB2312" w:eastAsia="仿宋_GB2312"/>
                <w:sz w:val="21"/>
                <w:b/>
              </w:rPr>
              <w:t>无创抓钳：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抓钳夹持性能：</w:t>
            </w:r>
            <w:r>
              <w:rPr>
                <w:rFonts w:ascii="仿宋_GB2312" w:hAnsi="仿宋_GB2312" w:cs="仿宋_GB2312" w:eastAsia="仿宋_GB2312"/>
                <w:sz w:val="21"/>
              </w:rPr>
              <w:t>φ2mm外径的钳子夹持力应≥5N,φ5mm外径的钳子夹持力≥20N，φ10mm外径钳子夹持力≥40N。钳头采用ASTM F899-09种的630号钢制造，杆部与患者接触材料采用YY/T0294.1-2016中M号钢制造。硬度为300HV0.2-600HV0.2（或29.8HRC-55.2HRC）。器械进入人体部分表面粗糙度：抛光表面Ra参数值的最大值为0.2μm，亚光表面Ra参数值的最大值为0.8μm，其余部分的最大值为1.6μm。耐腐蚀性能不低于YY/T0149-2006中5.4b级的规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Φ3、Φ5和Φ10，工作长度180-500mm。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钳头种类多样，有大型抓紧钳、无损抓钳、无创抓钳、肠抓钳、胃抓钳、胃圆头抓钳、肝抓钳、吻合牵引钳、脾蒂血管抓钳、血管阻断抓钳、阑尾抓钳、嘴抓钳、重型抓钳、倒齿抓钳、固定抓钳、鼠牙抓钳、胆囊抓钳、钝头抓钳、尖头抓钳、输卵管抓钳、系膜抓钳、中空横齿抓钳、</w:t>
            </w:r>
            <w:r>
              <w:rPr>
                <w:rFonts w:ascii="仿宋_GB2312" w:hAnsi="仿宋_GB2312" w:cs="仿宋_GB2312" w:eastAsia="仿宋_GB2312"/>
                <w:sz w:val="21"/>
              </w:rPr>
              <w:t>O 型抓钳、V 型抓钳、中空竖齿抓钳、弹簧抓钳、肺叶钳、粗齿固定抓钳、宽嘴无齿抓钳、长颌抓取钳、粗齿抓钳、卵圆抓钳、狼牙抓钳、板克钳、八爪抓钳、缝合抓钳、金手指抓钳、哈巴狗抓钳、输尿管抓钳、海豚抓钳等。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可选配金属手柄和塑料手柄</w:t>
            </w:r>
          </w:p>
          <w:p>
            <w:pPr>
              <w:pStyle w:val="null3"/>
              <w:jc w:val="left"/>
            </w:pPr>
            <w:r>
              <w:rPr>
                <w:rFonts w:ascii="仿宋_GB2312" w:hAnsi="仿宋_GB2312" w:cs="仿宋_GB2312" w:eastAsia="仿宋_GB2312"/>
                <w:sz w:val="21"/>
                <w:b/>
              </w:rPr>
              <w:t>分离钳：</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分离钳夹持性能：</w:t>
            </w:r>
            <w:r>
              <w:rPr>
                <w:rFonts w:ascii="仿宋_GB2312" w:hAnsi="仿宋_GB2312" w:cs="仿宋_GB2312" w:eastAsia="仿宋_GB2312"/>
                <w:sz w:val="21"/>
              </w:rPr>
              <w:t>φ2mm外径的钳子夹持力应≥5N,φ5mm外径的钳子夹持力≥20N，φ10mm外径钳子夹持力≥40N。钳头采用ASTM F899-09种的630号钢制造，杆部与患者接触材料采用YY/T0294.1-2016中M号钢制造。硬度为300HV0.2-600HV0.2（或29.8HRC-55.2HRC）。器械进入人体部分表面粗糙度：抛光表面Ra参数值的最大值为0.2μm，亚光表面Ra参数值的最大值为0.8μm，其余部分的最大值为1.6μm。耐腐蚀性能不低于YY/T0149-2006中5.4b级的规定。</w:t>
            </w:r>
          </w:p>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Φ3、Φ5和Φ10，工作长度180-450mm。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钳头根据弯曲形状分直分离钳、弯分离钳和直角分离钳。弯分离钳有多种弯曲角度，头部有钝头和精细头，直角分离钳直角弯有多种长度可选，可做各种粗细和角度的血管以及组织的分离。</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b/>
              </w:rPr>
              <w:t>二十、</w:t>
            </w:r>
            <w:r>
              <w:rPr>
                <w:rFonts w:ascii="仿宋_GB2312" w:hAnsi="仿宋_GB2312" w:cs="仿宋_GB2312" w:eastAsia="仿宋_GB2312"/>
                <w:sz w:val="21"/>
                <w:b/>
              </w:rPr>
              <w:t>煎药机参数</w:t>
            </w:r>
          </w:p>
          <w:p>
            <w:pPr>
              <w:pStyle w:val="null3"/>
              <w:jc w:val="both"/>
            </w:pPr>
            <w:r>
              <w:rPr>
                <w:rFonts w:ascii="仿宋_GB2312" w:hAnsi="仿宋_GB2312" w:cs="仿宋_GB2312" w:eastAsia="仿宋_GB2312"/>
                <w:sz w:val="21"/>
              </w:rPr>
              <w:t>1.容量：</w:t>
            </w:r>
            <w:r>
              <w:rPr>
                <w:rFonts w:ascii="仿宋_GB2312" w:hAnsi="仿宋_GB2312" w:cs="仿宋_GB2312" w:eastAsia="仿宋_GB2312"/>
                <w:sz w:val="21"/>
              </w:rPr>
              <w:t>≥20L</w:t>
            </w:r>
          </w:p>
          <w:p>
            <w:pPr>
              <w:pStyle w:val="null3"/>
              <w:jc w:val="both"/>
            </w:pPr>
            <w:r>
              <w:rPr>
                <w:rFonts w:ascii="仿宋_GB2312" w:hAnsi="仿宋_GB2312" w:cs="仿宋_GB2312" w:eastAsia="仿宋_GB2312"/>
                <w:sz w:val="21"/>
              </w:rPr>
              <w:t>2.功率：</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900</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3.煎药功能：支持常温</w:t>
            </w:r>
            <w:r>
              <w:rPr>
                <w:rFonts w:ascii="仿宋_GB2312" w:hAnsi="仿宋_GB2312" w:cs="仿宋_GB2312" w:eastAsia="仿宋_GB2312"/>
                <w:sz w:val="21"/>
              </w:rPr>
              <w:t>常压以及密闭</w:t>
            </w:r>
            <w:r>
              <w:rPr>
                <w:rFonts w:ascii="仿宋_GB2312" w:hAnsi="仿宋_GB2312" w:cs="仿宋_GB2312" w:eastAsia="仿宋_GB2312"/>
                <w:sz w:val="21"/>
              </w:rPr>
              <w:t>高压煎煮，每锅</w:t>
            </w:r>
            <w:r>
              <w:rPr>
                <w:rFonts w:ascii="仿宋_GB2312" w:hAnsi="仿宋_GB2312" w:cs="仿宋_GB2312" w:eastAsia="仿宋_GB2312"/>
                <w:sz w:val="21"/>
              </w:rPr>
              <w:t>能</w:t>
            </w:r>
            <w:r>
              <w:rPr>
                <w:rFonts w:ascii="仿宋_GB2312" w:hAnsi="仿宋_GB2312" w:cs="仿宋_GB2312" w:eastAsia="仿宋_GB2312"/>
                <w:sz w:val="21"/>
              </w:rPr>
              <w:t>煎</w:t>
            </w:r>
            <w:r>
              <w:rPr>
                <w:rFonts w:ascii="仿宋_GB2312" w:hAnsi="仿宋_GB2312" w:cs="仿宋_GB2312" w:eastAsia="仿宋_GB2312"/>
                <w:sz w:val="21"/>
              </w:rPr>
              <w:t>3-2</w:t>
            </w:r>
            <w:r>
              <w:rPr>
                <w:rFonts w:ascii="仿宋_GB2312" w:hAnsi="仿宋_GB2312" w:cs="仿宋_GB2312" w:eastAsia="仿宋_GB2312"/>
                <w:sz w:val="21"/>
              </w:rPr>
              <w:t>0</w:t>
            </w:r>
            <w:r>
              <w:rPr>
                <w:rFonts w:ascii="仿宋_GB2312" w:hAnsi="仿宋_GB2312" w:cs="仿宋_GB2312" w:eastAsia="仿宋_GB2312"/>
                <w:sz w:val="21"/>
              </w:rPr>
              <w:t>付药</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武火、文火自动转换</w:t>
            </w:r>
            <w:r>
              <w:rPr>
                <w:rFonts w:ascii="仿宋_GB2312" w:hAnsi="仿宋_GB2312" w:cs="仿宋_GB2312" w:eastAsia="仿宋_GB2312"/>
                <w:sz w:val="21"/>
              </w:rPr>
              <w:t>，</w:t>
            </w:r>
            <w:r>
              <w:rPr>
                <w:rFonts w:ascii="仿宋_GB2312" w:hAnsi="仿宋_GB2312" w:cs="仿宋_GB2312" w:eastAsia="仿宋_GB2312"/>
                <w:sz w:val="21"/>
              </w:rPr>
              <w:t>具有自动两煎功能，具有先煎、后下</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药渣自动分离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煎药机可以连接</w:t>
            </w:r>
            <w:r>
              <w:rPr>
                <w:rFonts w:ascii="仿宋_GB2312" w:hAnsi="仿宋_GB2312" w:cs="仿宋_GB2312" w:eastAsia="仿宋_GB2312"/>
                <w:sz w:val="21"/>
              </w:rPr>
              <w:t>1.5m喇叭口二分之一内丝直径2分的金属软管，通过金属软管将药液排出到包装机中。</w:t>
            </w:r>
          </w:p>
          <w:p>
            <w:pPr>
              <w:pStyle w:val="null3"/>
              <w:jc w:val="both"/>
            </w:pPr>
            <w:r>
              <w:rPr>
                <w:rFonts w:ascii="仿宋_GB2312" w:hAnsi="仿宋_GB2312" w:cs="仿宋_GB2312" w:eastAsia="仿宋_GB2312"/>
                <w:sz w:val="21"/>
              </w:rPr>
              <w:t>5.智能控制：高温时间1-255分钟</w:t>
            </w:r>
            <w:r>
              <w:rPr>
                <w:rFonts w:ascii="仿宋_GB2312" w:hAnsi="仿宋_GB2312" w:cs="仿宋_GB2312" w:eastAsia="仿宋_GB2312"/>
                <w:sz w:val="21"/>
              </w:rPr>
              <w:t>任意设定，采用</w:t>
            </w:r>
            <w:r>
              <w:rPr>
                <w:rFonts w:ascii="仿宋_GB2312" w:hAnsi="仿宋_GB2312" w:cs="仿宋_GB2312" w:eastAsia="仿宋_GB2312"/>
                <w:sz w:val="21"/>
              </w:rPr>
              <w:t>倒计时</w:t>
            </w:r>
            <w:r>
              <w:rPr>
                <w:rFonts w:ascii="仿宋_GB2312" w:hAnsi="仿宋_GB2312" w:cs="仿宋_GB2312" w:eastAsia="仿宋_GB2312"/>
                <w:sz w:val="21"/>
              </w:rPr>
              <w:t>自动显示</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自动加水计量</w:t>
            </w:r>
          </w:p>
          <w:p>
            <w:pPr>
              <w:pStyle w:val="null3"/>
              <w:jc w:val="both"/>
            </w:pPr>
            <w:r>
              <w:rPr>
                <w:rFonts w:ascii="仿宋_GB2312" w:hAnsi="仿宋_GB2312" w:cs="仿宋_GB2312" w:eastAsia="仿宋_GB2312"/>
                <w:sz w:val="21"/>
              </w:rPr>
              <w:t>6.材质与设计：不锈钢</w:t>
            </w:r>
            <w:r>
              <w:rPr>
                <w:rFonts w:ascii="仿宋_GB2312" w:hAnsi="仿宋_GB2312" w:cs="仿宋_GB2312" w:eastAsia="仿宋_GB2312"/>
                <w:sz w:val="21"/>
              </w:rPr>
              <w:t>机身</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b/>
              </w:rPr>
              <w:t>二十一、</w:t>
            </w:r>
            <w:r>
              <w:rPr>
                <w:rFonts w:ascii="仿宋_GB2312" w:hAnsi="仿宋_GB2312" w:cs="仿宋_GB2312" w:eastAsia="仿宋_GB2312"/>
                <w:sz w:val="21"/>
                <w:b/>
              </w:rPr>
              <w:t>动态血压监测仪参数</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采集盒：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OLED彩色屏幕显示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防水等级：支持</w:t>
            </w:r>
            <w:r>
              <w:rPr>
                <w:rFonts w:ascii="仿宋_GB2312" w:hAnsi="仿宋_GB2312" w:cs="仿宋_GB2312" w:eastAsia="仿宋_GB2312"/>
                <w:sz w:val="21"/>
              </w:rPr>
              <w:t>IP22防水等级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供电要求：直流电源，</w:t>
            </w:r>
            <w:r>
              <w:rPr>
                <w:rFonts w:ascii="仿宋_GB2312" w:hAnsi="仿宋_GB2312" w:cs="仿宋_GB2312" w:eastAsia="仿宋_GB2312"/>
                <w:sz w:val="21"/>
              </w:rPr>
              <w:t>2节AA电池供电</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电池仓拉绳设计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支持事件记录功能，结合事件记录对血压数据进行分析</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支持体位记录功能，能够辅助临床判断患者血压测量时的体位情况</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数据存储器：闪存储存，至少可存储</w:t>
            </w:r>
            <w:r>
              <w:rPr>
                <w:rFonts w:ascii="仿宋_GB2312" w:hAnsi="仿宋_GB2312" w:cs="仿宋_GB2312" w:eastAsia="仿宋_GB2312"/>
                <w:sz w:val="21"/>
              </w:rPr>
              <w:t>≥</w:t>
            </w:r>
            <w:r>
              <w:rPr>
                <w:rFonts w:ascii="仿宋_GB2312" w:hAnsi="仿宋_GB2312" w:cs="仿宋_GB2312" w:eastAsia="仿宋_GB2312"/>
                <w:sz w:val="21"/>
              </w:rPr>
              <w:t>300组数据</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测量范围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测量方法：示波法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量程：</w:t>
            </w:r>
            <w:r>
              <w:rPr>
                <w:rFonts w:ascii="仿宋_GB2312" w:hAnsi="仿宋_GB2312" w:cs="仿宋_GB2312" w:eastAsia="仿宋_GB2312"/>
                <w:sz w:val="21"/>
              </w:rPr>
              <w:t>0 mmHg~300 mmHg，精度：</w:t>
            </w:r>
            <w:r>
              <w:rPr>
                <w:rFonts w:ascii="仿宋_GB2312" w:hAnsi="仿宋_GB2312" w:cs="仿宋_GB2312" w:eastAsia="仿宋_GB2312"/>
                <w:sz w:val="21"/>
              </w:rPr>
              <w:t>≤</w:t>
            </w:r>
            <w:r>
              <w:rPr>
                <w:rFonts w:ascii="仿宋_GB2312" w:hAnsi="仿宋_GB2312" w:cs="仿宋_GB2312" w:eastAsia="仿宋_GB2312"/>
                <w:sz w:val="21"/>
              </w:rPr>
              <w:t>±3 mmHg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压力测量范围：</w:t>
            </w:r>
            <w:r>
              <w:rPr>
                <w:rFonts w:ascii="仿宋_GB2312" w:hAnsi="仿宋_GB2312" w:cs="仿宋_GB2312" w:eastAsia="仿宋_GB2312"/>
                <w:sz w:val="21"/>
              </w:rPr>
              <w:t>10 mmHg~290 mmHg，最大平均误差：</w:t>
            </w:r>
            <w:r>
              <w:rPr>
                <w:rFonts w:ascii="仿宋_GB2312" w:hAnsi="仿宋_GB2312" w:cs="仿宋_GB2312" w:eastAsia="仿宋_GB2312"/>
                <w:sz w:val="21"/>
              </w:rPr>
              <w:t>≤</w:t>
            </w:r>
            <w:r>
              <w:rPr>
                <w:rFonts w:ascii="仿宋_GB2312" w:hAnsi="仿宋_GB2312" w:cs="仿宋_GB2312" w:eastAsia="仿宋_GB2312"/>
                <w:sz w:val="21"/>
              </w:rPr>
              <w:t>±5 mmHg，</w:t>
            </w:r>
            <w:r>
              <w:rPr>
                <w:rFonts w:ascii="仿宋_GB2312" w:hAnsi="仿宋_GB2312" w:cs="仿宋_GB2312" w:eastAsia="仿宋_GB2312"/>
                <w:sz w:val="21"/>
              </w:rPr>
              <w:t>4.</w:t>
            </w:r>
            <w:r>
              <w:rPr>
                <w:rFonts w:ascii="仿宋_GB2312" w:hAnsi="仿宋_GB2312" w:cs="仿宋_GB2312" w:eastAsia="仿宋_GB2312"/>
                <w:sz w:val="21"/>
              </w:rPr>
              <w:t>最大标准偏差：</w:t>
            </w:r>
            <w:r>
              <w:rPr>
                <w:rFonts w:ascii="仿宋_GB2312" w:hAnsi="仿宋_GB2312" w:cs="仿宋_GB2312" w:eastAsia="仿宋_GB2312"/>
                <w:sz w:val="21"/>
              </w:rPr>
              <w:t>≤</w:t>
            </w:r>
            <w:r>
              <w:rPr>
                <w:rFonts w:ascii="仿宋_GB2312" w:hAnsi="仿宋_GB2312" w:cs="仿宋_GB2312" w:eastAsia="仿宋_GB2312"/>
                <w:sz w:val="21"/>
              </w:rPr>
              <w:t>8 mmHg</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脉率测量范围：</w:t>
            </w:r>
            <w:r>
              <w:rPr>
                <w:rFonts w:ascii="仿宋_GB2312" w:hAnsi="仿宋_GB2312" w:cs="仿宋_GB2312" w:eastAsia="仿宋_GB2312"/>
                <w:sz w:val="21"/>
              </w:rPr>
              <w:t>40 bpm~240 bpm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过压保护：当血压测量压力值超过</w:t>
            </w:r>
            <w:r>
              <w:rPr>
                <w:rFonts w:ascii="仿宋_GB2312" w:hAnsi="仿宋_GB2312" w:cs="仿宋_GB2312" w:eastAsia="仿宋_GB2312"/>
                <w:sz w:val="21"/>
              </w:rPr>
              <w:t>297mmHg±3mmHg时，开启过压保护</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监测时长：</w:t>
            </w:r>
            <w:r>
              <w:rPr>
                <w:rFonts w:ascii="仿宋_GB2312" w:hAnsi="仿宋_GB2312" w:cs="仿宋_GB2312" w:eastAsia="仿宋_GB2312"/>
                <w:sz w:val="21"/>
              </w:rPr>
              <w:t>≥</w:t>
            </w:r>
            <w:r>
              <w:rPr>
                <w:rFonts w:ascii="仿宋_GB2312" w:hAnsi="仿宋_GB2312" w:cs="仿宋_GB2312" w:eastAsia="仿宋_GB2312"/>
                <w:sz w:val="21"/>
              </w:rPr>
              <w:t>24小时</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监测间隔：</w:t>
            </w:r>
            <w:r>
              <w:rPr>
                <w:rFonts w:ascii="仿宋_GB2312" w:hAnsi="仿宋_GB2312" w:cs="仿宋_GB2312" w:eastAsia="仿宋_GB2312"/>
                <w:sz w:val="21"/>
              </w:rPr>
              <w:t>5分钟、10分钟、15分钟、20分钟、30分钟、45分钟、60分钟、90分钟、120分钟</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安全系统：最大充气气压为</w:t>
            </w:r>
            <w:r>
              <w:rPr>
                <w:rFonts w:ascii="仿宋_GB2312" w:hAnsi="仿宋_GB2312" w:cs="仿宋_GB2312" w:eastAsia="仿宋_GB2312"/>
                <w:sz w:val="21"/>
              </w:rPr>
              <w:t>300 mmHg，最大测量</w:t>
            </w:r>
            <w:r>
              <w:rPr>
                <w:rFonts w:ascii="仿宋_GB2312" w:hAnsi="仿宋_GB2312" w:cs="仿宋_GB2312" w:eastAsia="仿宋_GB2312"/>
                <w:sz w:val="21"/>
              </w:rPr>
              <w:t>时长</w:t>
            </w:r>
            <w:r>
              <w:rPr>
                <w:rFonts w:ascii="仿宋_GB2312" w:hAnsi="仿宋_GB2312" w:cs="仿宋_GB2312" w:eastAsia="仿宋_GB2312"/>
                <w:sz w:val="21"/>
              </w:rPr>
              <w:t>为</w:t>
            </w:r>
            <w:r>
              <w:rPr>
                <w:rFonts w:ascii="仿宋_GB2312" w:hAnsi="仿宋_GB2312" w:cs="仿宋_GB2312" w:eastAsia="仿宋_GB2312"/>
                <w:sz w:val="21"/>
              </w:rPr>
              <w:t>120s</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分析软件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能够自动生成解释性总结，提供诊断术语库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具有智能检索功能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可自动删除已读取数据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具有数据表、统计表、直方图、饼图、昼夜节律图等分析工具</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平均压、测量比较功能、</w:t>
            </w:r>
            <w:r>
              <w:rPr>
                <w:rFonts w:ascii="仿宋_GB2312" w:hAnsi="仿宋_GB2312" w:cs="仿宋_GB2312" w:eastAsia="仿宋_GB2312"/>
                <w:sz w:val="21"/>
              </w:rPr>
              <w:t>脉压分析、动态动脉硬化指数分析、晨峰血压分析、白大衣分析，多种分析功能辅助医生分析诊断</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相关图分析：可查看收缩压和舒张压相关性，查看全部和部分相关图，数据范围可支持总体、白天、夜间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提供病人信息、管理列表、报告内容自定义配置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数据管理和报告打印</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b/>
              </w:rPr>
              <w:t>二十二、</w:t>
            </w:r>
            <w:r>
              <w:rPr>
                <w:rFonts w:ascii="仿宋_GB2312" w:hAnsi="仿宋_GB2312" w:cs="仿宋_GB2312" w:eastAsia="仿宋_GB2312"/>
                <w:sz w:val="21"/>
                <w:b/>
              </w:rPr>
              <w:t>血压计参数</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应用范围：</w:t>
            </w:r>
          </w:p>
          <w:p>
            <w:pPr>
              <w:pStyle w:val="null3"/>
              <w:jc w:val="both"/>
            </w:pPr>
            <w:r>
              <w:rPr>
                <w:rFonts w:ascii="仿宋_GB2312" w:hAnsi="仿宋_GB2312" w:cs="仿宋_GB2312" w:eastAsia="仿宋_GB2312"/>
                <w:sz w:val="21"/>
              </w:rPr>
              <w:t>测量血压包括舒张压、收缩压以及脉率，并能够连接至上级管理平台进行数据传输和健康管理。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技术参数：</w:t>
            </w:r>
          </w:p>
          <w:p>
            <w:pPr>
              <w:pStyle w:val="null3"/>
              <w:jc w:val="both"/>
            </w:pPr>
            <w:r>
              <w:rPr>
                <w:rFonts w:ascii="仿宋_GB2312" w:hAnsi="仿宋_GB2312" w:cs="仿宋_GB2312" w:eastAsia="仿宋_GB2312"/>
                <w:sz w:val="21"/>
              </w:rPr>
              <w:t>1.测量原理：示波法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.测量部位：左、右臂均可测量，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.显示屏：隧道式≥7.0寸液晶显示屏。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.输出值：收缩压、舒张压、脉搏。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.血压测量范围：0～300mmHg</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.脉搏数测定范围：30～200bpm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.语音</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.测量时间：≤40秒 </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.袖带：袖套可拆卸清洗</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.适用臂围：16-4</w:t>
            </w:r>
            <w:r>
              <w:rPr>
                <w:rFonts w:ascii="仿宋_GB2312" w:hAnsi="仿宋_GB2312" w:cs="仿宋_GB2312" w:eastAsia="仿宋_GB2312"/>
                <w:sz w:val="21"/>
              </w:rPr>
              <w:t>2</w:t>
            </w:r>
            <w:r>
              <w:rPr>
                <w:rFonts w:ascii="仿宋_GB2312" w:hAnsi="仿宋_GB2312" w:cs="仿宋_GB2312" w:eastAsia="仿宋_GB2312"/>
                <w:sz w:val="21"/>
              </w:rPr>
              <w:t>cm</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.精确度：血压</w:t>
            </w:r>
            <w:r>
              <w:rPr>
                <w:rFonts w:ascii="仿宋_GB2312" w:hAnsi="仿宋_GB2312" w:cs="仿宋_GB2312" w:eastAsia="仿宋_GB2312"/>
                <w:sz w:val="21"/>
              </w:rPr>
              <w:t>≤</w:t>
            </w:r>
            <w:r>
              <w:rPr>
                <w:rFonts w:ascii="仿宋_GB2312" w:hAnsi="仿宋_GB2312" w:cs="仿宋_GB2312" w:eastAsia="仿宋_GB2312"/>
                <w:sz w:val="21"/>
              </w:rPr>
              <w:t>±2mmH g，脉搏：</w:t>
            </w:r>
            <w:r>
              <w:rPr>
                <w:rFonts w:ascii="仿宋_GB2312" w:hAnsi="仿宋_GB2312" w:cs="仿宋_GB2312" w:eastAsia="仿宋_GB2312"/>
                <w:sz w:val="21"/>
              </w:rPr>
              <w:t>≤</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.通讯功能：支持连接电脑（选择RS-232），可扩展SD卡、U盘，扩展记录测量容量。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.存储：可存储≥3000条记录，并可导出查询</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.压力单位：mmHg和Kpa两种单位切换显示。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.安全装置：双重安全装置，过压、停电自动放气、紧急停止双重保护措施。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.1断电保护</w:t>
            </w:r>
            <w:r>
              <w:rPr>
                <w:rFonts w:ascii="仿宋_GB2312" w:hAnsi="仿宋_GB2312" w:cs="仿宋_GB2312" w:eastAsia="仿宋_GB2312"/>
                <w:sz w:val="21"/>
                <w:b/>
              </w:rPr>
              <w:t>（提供</w:t>
            </w:r>
            <w:r>
              <w:rPr>
                <w:rFonts w:ascii="仿宋_GB2312" w:hAnsi="仿宋_GB2312" w:cs="仿宋_GB2312" w:eastAsia="仿宋_GB2312"/>
                <w:sz w:val="21"/>
                <w:b/>
              </w:rPr>
              <w:t>相关证明材料</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.2泄气速度：在充气系统全开快速放气的情况下，压力从较高压降到较低压（约15mmHg）的时间≤2秒。</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.3</w:t>
            </w:r>
            <w:r>
              <w:rPr>
                <w:rFonts w:ascii="仿宋_GB2312" w:hAnsi="仿宋_GB2312" w:cs="仿宋_GB2312" w:eastAsia="仿宋_GB2312"/>
                <w:sz w:val="21"/>
              </w:rPr>
              <w:t>具有</w:t>
            </w:r>
            <w:r>
              <w:rPr>
                <w:rFonts w:ascii="仿宋_GB2312" w:hAnsi="仿宋_GB2312" w:cs="仿宋_GB2312" w:eastAsia="仿宋_GB2312"/>
                <w:sz w:val="21"/>
              </w:rPr>
              <w:t>急停按键</w:t>
            </w:r>
            <w:r>
              <w:rPr>
                <w:rFonts w:ascii="仿宋_GB2312" w:hAnsi="仿宋_GB2312" w:cs="仿宋_GB2312" w:eastAsia="仿宋_GB2312"/>
                <w:sz w:val="21"/>
                <w:b/>
              </w:rPr>
              <w:t>（</w:t>
            </w:r>
            <w:r>
              <w:rPr>
                <w:rFonts w:ascii="仿宋_GB2312" w:hAnsi="仿宋_GB2312" w:cs="仿宋_GB2312" w:eastAsia="仿宋_GB2312"/>
                <w:sz w:val="21"/>
                <w:b/>
              </w:rPr>
              <w:t>提供相关证明材料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身姿双重检测功能</w:t>
            </w:r>
            <w:r>
              <w:rPr>
                <w:rFonts w:ascii="仿宋_GB2312" w:hAnsi="仿宋_GB2312" w:cs="仿宋_GB2312" w:eastAsia="仿宋_GB2312"/>
                <w:sz w:val="21"/>
                <w:b/>
              </w:rPr>
              <w:t>（提供截图证明）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产品配置：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打印机：热敏式打印机，可以自动切纸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可扩充提供专用电脑与软件来综合管理设备运行与输出报告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配备专用桌椅，椅子可升降</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b/>
              </w:rPr>
              <w:t>二十三、管道风机参数</w:t>
            </w:r>
          </w:p>
          <w:p>
            <w:pPr>
              <w:pStyle w:val="null3"/>
              <w:jc w:val="left"/>
            </w:pPr>
            <w:r>
              <w:rPr>
                <w:rFonts w:ascii="仿宋_GB2312" w:hAnsi="仿宋_GB2312" w:cs="仿宋_GB2312" w:eastAsia="仿宋_GB2312"/>
                <w:sz w:val="21"/>
              </w:rPr>
              <w:t>1.与原有通风设备匹配</w:t>
            </w:r>
          </w:p>
          <w:p>
            <w:pPr>
              <w:pStyle w:val="null3"/>
              <w:jc w:val="left"/>
            </w:pPr>
            <w:r>
              <w:rPr>
                <w:rFonts w:ascii="仿宋_GB2312" w:hAnsi="仿宋_GB2312" w:cs="仿宋_GB2312" w:eastAsia="仿宋_GB2312"/>
                <w:sz w:val="21"/>
              </w:rPr>
              <w:t>2.风机功率2.2KW，转速1450r/min，风量3864-7728m³/h，风压790-502pa，管道用315的pvc</w:t>
            </w:r>
          </w:p>
          <w:p>
            <w:pPr>
              <w:pStyle w:val="null3"/>
              <w:jc w:val="both"/>
            </w:pPr>
            <w:r>
              <w:rPr>
                <w:rFonts w:ascii="仿宋_GB2312" w:hAnsi="仿宋_GB2312" w:cs="仿宋_GB2312" w:eastAsia="仿宋_GB2312"/>
                <w:sz w:val="21"/>
              </w:rPr>
              <w:t>3.病理科工作区域内所有房间的独立排风设计与安装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货到经甲方清点数量后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安装培训完成后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最终合格验收完成后，收到乙方开具的增值税普通发票后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①乙方所提供专职的维修售后保证维修及时、快捷24小时热线服务。 售后服务部门（单位） 名 称： 地 址： 联系人： 电 话： ②维修服务： 响应时间1 小时，4小时内到场进行维修，24小时内修复，如果超过48小时不能修复，提供同档次的备用机。质保期内，若同一硬件1个月内连续2次出现同一故障（非人为情况），乙方无条件为甲方无偿更换为同一档次机器。 ③乙方定期派技术人员到现场走访，对设备给予检查维护。每季度免费上门对设备进行专业的保养和维护不少于一次。维护内容包括：检查所有设备及设备间各连接件，设备内清洁和机械滑动上油，进行系统测试等、确保所有设备的正常使用。 ④质保期内：所有设备自验收合格之日（甲方出具书面验收合格证明文件落款之日）起质保三年。乙方提供最新产品软件升级和更新。 ⑤质保期内：设备年开机率达到98％，故障率低于2％。累计停机时长每满24小时一次，质保期顺延5个工作日（停机时长24小时，质保期顺延5个工作日，停机时长48小时，质保期顺延10个工作日，以此类推）。 ⑥质保期满后乙方负责设备的终身维修服务。维修不收取服务费，只收取材料成本费并且保证零配件供应10年。售后服务标准按照质保期内的标准执行。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5、因本合同而发生的争议或纠纷，甲乙双方应先协商解决，协商不成时可向甲方所在地的人民法院提起诉讼。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投标人报价时投标总价及单台报价均不得超出采购预算及最高限价。2.中标人在中标结果发布后3个工作日内向代理机构提交纸质版投标文件以便于存档，响应文件正本1份，副本2份，电子版文件2份（以U盘为载体，电子版内容包括Word版本、签字盖章扫描后的PDF版本投标文件）。纸质响应文件均须A4纸打印，分别各自装订成册并编制目录和页码。3.线下递交响应文件地点： 西安市雁塔区科技二路71号竹园·天寰国际1107室。 4.如投标文件中融资相关内容与新政策要求有出入，按照最新要求执行。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出具合法有效的营业执照或其他组织经营的合法凭证，自然人参与的提供其身份证明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提供2023年或2024年度经审计完整有效的财务报告 (成立时间至投标文件递交截止时间不足一年的可提供成立后任意时段的资产负债表)，或其投标文件递交截止时间前三个月内基本开户银行出具的资信证明，或信用担保机构出具 的投标担保函(以上三种形式的资料提供任何一 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提供养老、医疗至少一种）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纳的至少一个月的纳税证明或完税证明（提供增值税、企业所得税至少一种），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供应商应具备《中华人民共和国政 府采购法》第二十二条规定的条件</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投标人为代理经销商的须出具医疗器械经营许可证；投标人为生产厂家的须出具医疗器械生产许可证；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供应商应具备《中华人民共和国政 府采购法》第二十二条规定的条件</w:t>
            </w:r>
          </w:p>
        </w:tc>
        <w:tc>
          <w:tcPr>
            <w:tcW w:type="dxa" w:w="3322"/>
          </w:tcPr>
          <w:p>
            <w:pPr>
              <w:pStyle w:val="null3"/>
            </w:pPr>
            <w:r>
              <w:rPr>
                <w:rFonts w:ascii="仿宋_GB2312" w:hAnsi="仿宋_GB2312" w:cs="仿宋_GB2312" w:eastAsia="仿宋_GB2312"/>
              </w:rPr>
              <w:t>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备案凭证或注册证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限制性投标条件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投标方案.docx 业绩一览表.docx 投标人认为有必要说明、阐述的事项或其他材料.docx 中小企业声明函 技术参数与性能指标偏离表.docx 商务应答表.docx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只能有一个有效报价，不得提交选择性报价，且单价报价及总报价均不超过采购预算金额或最高限价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开标一览表 投标方案.docx 业绩一览表.docx 投标人认为有必要说明、阐述的事项或其他材料.docx 中小企业声明函 技术参数与性能指标偏离表.docx 商务应答表.docx 分项报价表.docx 投标人应提交的相关资格证明材料.docx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部分</w:t>
            </w:r>
          </w:p>
        </w:tc>
        <w:tc>
          <w:tcPr>
            <w:tcW w:type="dxa" w:w="2492"/>
          </w:tcPr>
          <w:p>
            <w:pPr>
              <w:pStyle w:val="null3"/>
            </w:pPr>
            <w:r>
              <w:rPr>
                <w:rFonts w:ascii="仿宋_GB2312" w:hAnsi="仿宋_GB2312" w:cs="仿宋_GB2312" w:eastAsia="仿宋_GB2312"/>
              </w:rPr>
              <w:t>投标产品的技术指标和性能完全满足招标文件要求计30分。 招标文件“第三章招标项目技术、服务、商务及其他要求”中标▲项参数为重要指标，每负偏离一项扣1分，未标▲项为一般指标，每负偏离一项扣0.06分，扣完为止。 备注： 1.标▲项参数需提供证明材料，如未提供相关证明材料，按标▲项参数负偏离对待，按上述规定相应扣分。 2.标▲项证明材料包括但不限于实物照片或说明书或产品彩页或技术白皮书或检测报告等技术证明材料等内容作为评审依据。 3.为方便评标，标▲项证明材料必须单独逐条提供。 经评标委员会认定，技术参数完全按照招标文件复制粘贴，此项扣5分。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针对本项目内容提出适用于本项目的服务方案，方案包括：①供货与送货时间安排；②设备运输方案及安装调试；③人员安排； 二、评审标准 1、完整性：方案必须全面，对评审内容中的各项要求有详细描述。 2、可实施性：切合本项目实际情况，提出步骤清晰、合理的方案。 3、针对性：方案能够紧扣项目实际情况，内容科学合理。 三、赋分标准（满分9分） ①供货与送货时间安排：每完全满足一个评审标准得1分；针对评审标准存在有不合理处的得0.5分；内容与本项目无关或未提供的得0分。 ②设备运输方案及安装调试：每完全满足一个评审标准得1分；针对评审标准存在有不合理处的得0.5分；内容与本项目无关或未提供的得0分。 ③人员安排：每完全满足一个评审标准得1分；针对评审标准存在有不合理处的得0.5分；内容与本项目无关或未提供的得0分。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针对本项目内容提出适用于本项目的质量保障方案，方案包括：①质量保证计划；②供货质量保障措施；③质量保障制度； 二、评审标准 1、完整性：方案必须全面，对评审内容中的各项要求有详细描述。 2、可实施性：切合本项目实际情况，提出步骤清晰、合理的方案。 3、针对性：方案能够紧扣项目实际情况，内容科学合理。 三、赋分标准（满分9分） ①质量保证计划：每完全满足一个评审标准得1分；针对评审标准存在有不合理处的得0.5分；内容与本项目无关或未提供的得0分。 ②供货质量保障措施：每完全满足一个评审标准得1分；针对评审标准存在有不合理处的得0.5分；内容与本项目无关或未提供的得0分。 ③质量保障制度：每完全满足一个评审标准得1分；针对评审标准存在有不合理处的得0.5分；内容与本项目无关或未提供的得0分。。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设备供货渠道正常、货物来源质量有保证，检验手续完善、合法有效，无产权纠纷，计3分；内容不完整计1分；未提供不计分。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针对本项目内容提出适用于本项目的售后服务方案，方案包括：①免费质保范围及质保响应时间；②备品备件方案；③售后服务点安排、售后服务方式及售后服务体系；④售后服务人员结构。 二、评审标准 1、完整性：方案必须全面，对评审内容中的各项要求有详细描述。 2、可实施性：切合本项目实际情况，提出步骤清晰、合理的方案。 3、针对性：方案能够紧扣项目实际情况，内容科学合理。 三、赋分标准（满分12分） ①免费质保范围及质保响应时间：每完全满足一个评审标准得1分；针对评审标准存在有不合理处的得0.5分；内容与本项目无关或未提供的得0分。 ②备品备件方案：每完全满足一个评审标准得1分；针对评审标准存在有不合理处的得0.5分；内容与本项目无关或未提供的得0分。 ③售后服务点安排、售后服务方式及售后服务体系：每完全满足一个评审标准得1分；针对评审标准存在有不合理处的得0.5分；内容与本项目无关或未提供的得0分。 ④售后服务人员结构：每完全满足一个评审标准得1分；针对评审标准存在有不合理处的得0.5分；内容与本项目无关或未提供的得0分。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满足招标文件要求的基础上，供应商每增加一年质保期加1分，满分2分。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提供2022年5月1日至今(以合同签订时间为准)核心产品项目业绩， 每提供一份合同得1分，最多得5分 。注：业绩以成交通知书或协议书（合同）为准，投标文件内附复印件加盖公章。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高分法计算，即满足招标文件要求且投标价格最低的投标报价为评标基准价，其价格分为满分。其他供应商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详见附件：技术参数与性能指标偏离表.docx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详见附件：投标人认为有必要说明、阐述的事项或其他材料.docx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